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22" w:name="_GoBack"/>
      <w:bookmarkEnd w:id="22"/>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低温转运箱等设备项目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rPr>
        <w:t>00</w:t>
      </w:r>
      <w:r>
        <w:rPr>
          <w:rFonts w:ascii="宋体" w:hAnsi="宋体" w:eastAsia="宋体" w:cs="Times New Roman"/>
          <w:b/>
          <w:sz w:val="36"/>
          <w:szCs w:val="36"/>
        </w:rPr>
        <w:t>月</w:t>
      </w:r>
      <w:r>
        <w:rPr>
          <w:rFonts w:hint="eastAsia" w:ascii="宋体" w:hAnsi="宋体" w:eastAsia="宋体" w:cs="Times New Roman"/>
          <w:b/>
          <w:sz w:val="36"/>
          <w:szCs w:val="36"/>
        </w:rPr>
        <w:t>00</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20</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21</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pStyle w:val="15"/>
        <w:spacing w:line="360" w:lineRule="auto"/>
        <w:ind w:firstLine="480" w:firstLineChars="200"/>
        <w:rPr>
          <w:rFonts w:ascii="宋体" w:hAnsi="宋体" w:cs="宋体"/>
          <w:kern w:val="0"/>
          <w:sz w:val="24"/>
          <w:szCs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cs="宋体"/>
          <w:kern w:val="0"/>
          <w:sz w:val="24"/>
          <w:szCs w:val="24"/>
        </w:rPr>
        <w:t>设备名称：</w:t>
      </w:r>
      <w:bookmarkEnd w:id="4"/>
      <w:bookmarkEnd w:id="5"/>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包件一： 低温转运箱</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包件二： 深低温标签</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 xml:space="preserve">包件三： </w:t>
      </w:r>
      <w:r>
        <w:rPr>
          <w:rFonts w:ascii="宋体" w:hAnsi="宋体" w:cs="宋体"/>
          <w:snapToGrid w:val="0"/>
          <w:color w:val="000000"/>
          <w:spacing w:val="-2"/>
          <w:kern w:val="0"/>
          <w:sz w:val="24"/>
          <w:szCs w:val="24"/>
        </w:rPr>
        <w:t>2英寸塑料冻存盒</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包件四： 抽屉式不锈钢冻存架</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 xml:space="preserve">包件五： </w:t>
      </w:r>
      <w:r>
        <w:rPr>
          <w:rFonts w:ascii="宋体" w:hAnsi="宋体" w:cs="宋体"/>
          <w:snapToGrid w:val="0"/>
          <w:color w:val="000000"/>
          <w:spacing w:val="-2"/>
          <w:kern w:val="0"/>
          <w:sz w:val="24"/>
          <w:szCs w:val="24"/>
        </w:rPr>
        <w:t>2ml冻存管</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年00月00日起至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年00月00日止（星期六、日和节假日除外）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40"/>
          <w:rFonts w:ascii="Times New Roman" w:hAnsi="Times New Roman" w:eastAsia="宋体"/>
          <w:sz w:val="24"/>
          <w:szCs w:val="24"/>
        </w:rPr>
        <w:t>https</w:t>
      </w:r>
      <w:r>
        <w:rPr>
          <w:rStyle w:val="40"/>
          <w:rFonts w:ascii="宋体" w:hAnsi="宋体" w:eastAsia="宋体"/>
          <w:sz w:val="24"/>
          <w:szCs w:val="24"/>
        </w:rPr>
        <w:t>://</w:t>
      </w:r>
      <w:r>
        <w:rPr>
          <w:rStyle w:val="40"/>
          <w:rFonts w:ascii="Times New Roman" w:hAnsi="Times New Roman" w:eastAsia="宋体"/>
          <w:sz w:val="24"/>
          <w:szCs w:val="24"/>
        </w:rPr>
        <w:t>www</w:t>
      </w:r>
      <w:r>
        <w:rPr>
          <w:rStyle w:val="40"/>
          <w:rFonts w:ascii="宋体" w:hAnsi="宋体" w:eastAsia="宋体"/>
          <w:sz w:val="24"/>
          <w:szCs w:val="24"/>
        </w:rPr>
        <w:t>.</w:t>
      </w:r>
      <w:r>
        <w:rPr>
          <w:rStyle w:val="40"/>
          <w:rFonts w:ascii="Times New Roman" w:hAnsi="Times New Roman" w:eastAsia="宋体"/>
          <w:sz w:val="24"/>
          <w:szCs w:val="24"/>
        </w:rPr>
        <w:t>szy</w:t>
      </w:r>
      <w:r>
        <w:rPr>
          <w:rStyle w:val="40"/>
          <w:rFonts w:ascii="宋体" w:hAnsi="宋体" w:eastAsia="宋体"/>
          <w:sz w:val="24"/>
          <w:szCs w:val="24"/>
        </w:rPr>
        <w:t>.</w:t>
      </w:r>
      <w:r>
        <w:rPr>
          <w:rStyle w:val="40"/>
          <w:rFonts w:ascii="Times New Roman" w:hAnsi="Times New Roman" w:eastAsia="宋体"/>
          <w:sz w:val="24"/>
          <w:szCs w:val="24"/>
        </w:rPr>
        <w:t>sh</w:t>
      </w:r>
      <w:r>
        <w:rPr>
          <w:rStyle w:val="40"/>
          <w:rFonts w:ascii="宋体" w:hAnsi="宋体" w:eastAsia="宋体"/>
          <w:sz w:val="24"/>
          <w:szCs w:val="24"/>
        </w:rPr>
        <w:t>.</w:t>
      </w:r>
      <w:r>
        <w:rPr>
          <w:rStyle w:val="40"/>
          <w:rFonts w:ascii="Times New Roman" w:hAnsi="Times New Roman" w:eastAsia="宋体"/>
          <w:sz w:val="24"/>
          <w:szCs w:val="24"/>
        </w:rPr>
        <w:t>cn</w:t>
      </w:r>
      <w:r>
        <w:rPr>
          <w:rStyle w:val="40"/>
          <w:rFonts w:ascii="宋体" w:hAnsi="宋体" w:eastAsia="宋体"/>
          <w:sz w:val="24"/>
          <w:szCs w:val="24"/>
        </w:rPr>
        <w:t>/</w:t>
      </w:r>
      <w:r>
        <w:rPr>
          <w:rStyle w:val="40"/>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14:textFill>
            <w14:solidFill>
              <w14:schemeClr w14:val="tx1"/>
            </w14:solidFill>
          </w14:textFill>
        </w:rPr>
        <w:t>2024年00月00日北京时间16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年00月00日北京时间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地点：中国上海市嘉定区荣联68号上海市中医医院采购处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rPr>
        <w:t>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cs="宋体"/>
                <w:snapToGrid w:val="0"/>
                <w:color w:val="000000"/>
                <w:spacing w:val="-2"/>
                <w:kern w:val="0"/>
                <w:sz w:val="24"/>
                <w:szCs w:val="24"/>
              </w:rPr>
              <w:t>低温转运箱</w:t>
            </w:r>
            <w:r>
              <w:rPr>
                <w:rFonts w:hint="eastAsia" w:ascii="宋体" w:hAnsi="宋体" w:eastAsia="宋体" w:cs="Times New Roman"/>
                <w:sz w:val="24"/>
                <w:szCs w:val="20"/>
              </w:rPr>
              <w:t>等</w:t>
            </w:r>
            <w:r>
              <w:rPr>
                <w:rFonts w:hint="eastAsia" w:ascii="宋体" w:hAnsi="宋体" w:eastAsia="宋体" w:cs="宋体"/>
                <w:kern w:val="0"/>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cs="宋体"/>
                <w:snapToGrid w:val="0"/>
                <w:color w:val="000000"/>
                <w:spacing w:val="-2"/>
                <w:kern w:val="0"/>
                <w:sz w:val="24"/>
                <w:szCs w:val="24"/>
              </w:rPr>
              <w:t>低温转运箱</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资金性质：政采资金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包件二五除外）。</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包件二除外）。</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拟评审日期：2024年00月00日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买方地址：上海市嘉定区荣联68</w:t>
            </w:r>
            <w:r>
              <w:rPr>
                <w:rFonts w:hint="eastAsia" w:ascii="宋体" w:hAnsi="宋体" w:eastAsia="宋体" w:cs="Times New Roman"/>
                <w:sz w:val="24"/>
                <w:szCs w:val="24"/>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rPr>
      </w:pPr>
      <w:bookmarkStart w:id="13" w:name="_Toc9066361"/>
      <w:bookmarkStart w:id="14" w:name="_Toc11326095"/>
      <w:r>
        <w:rPr>
          <w:rFonts w:hint="eastAsia" w:ascii="宋体" w:hAnsi="宋体" w:eastAsia="宋体" w:cs="Times New Roman"/>
          <w:b/>
          <w:sz w:val="36"/>
          <w:szCs w:val="20"/>
        </w:rPr>
        <w:t>货物需求一览表及技术规格</w:t>
      </w:r>
      <w:bookmarkEnd w:id="13"/>
      <w:bookmarkEnd w:id="14"/>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包件一：</w:t>
      </w:r>
    </w:p>
    <w:p>
      <w:pPr>
        <w:pStyle w:val="57"/>
        <w:numPr>
          <w:ilvl w:val="0"/>
          <w:numId w:val="4"/>
        </w:numPr>
        <w:rPr>
          <w:sz w:val="28"/>
          <w:szCs w:val="28"/>
        </w:rPr>
      </w:pPr>
      <w:r>
        <w:rPr>
          <w:rFonts w:hint="eastAsia"/>
          <w:sz w:val="28"/>
          <w:szCs w:val="28"/>
        </w:rPr>
        <w:t>设备名称及数量：低温转运箱/伍套</w:t>
      </w:r>
    </w:p>
    <w:p>
      <w:pPr>
        <w:pStyle w:val="57"/>
        <w:numPr>
          <w:ilvl w:val="0"/>
          <w:numId w:val="4"/>
        </w:numPr>
        <w:rPr>
          <w:sz w:val="28"/>
          <w:szCs w:val="28"/>
        </w:rPr>
      </w:pPr>
      <w:r>
        <w:rPr>
          <w:rFonts w:hint="eastAsia"/>
          <w:sz w:val="28"/>
          <w:szCs w:val="28"/>
        </w:rPr>
        <w:t>交货时间：签订合同后30天内</w:t>
      </w:r>
    </w:p>
    <w:p>
      <w:pPr>
        <w:pStyle w:val="57"/>
        <w:numPr>
          <w:ilvl w:val="0"/>
          <w:numId w:val="4"/>
        </w:numPr>
        <w:rPr>
          <w:sz w:val="28"/>
          <w:szCs w:val="28"/>
        </w:rPr>
      </w:pPr>
      <w:r>
        <w:rPr>
          <w:rFonts w:hint="eastAsia"/>
          <w:sz w:val="28"/>
          <w:szCs w:val="28"/>
        </w:rPr>
        <w:t>货到验收合格后1个月内买方支付货款的100%</w:t>
      </w:r>
    </w:p>
    <w:p>
      <w:pPr>
        <w:pStyle w:val="57"/>
        <w:numPr>
          <w:ilvl w:val="0"/>
          <w:numId w:val="4"/>
        </w:numPr>
        <w:rPr>
          <w:sz w:val="28"/>
          <w:szCs w:val="28"/>
        </w:rPr>
      </w:pPr>
      <w:r>
        <w:rPr>
          <w:rFonts w:hint="eastAsia"/>
          <w:sz w:val="28"/>
          <w:szCs w:val="28"/>
        </w:rPr>
        <w:t>交货地点：采购人指定地点</w:t>
      </w:r>
    </w:p>
    <w:p>
      <w:pPr>
        <w:pStyle w:val="57"/>
        <w:numPr>
          <w:ilvl w:val="0"/>
          <w:numId w:val="4"/>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临床研究中心</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5套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 xml:space="preserve">六、 </w:t>
      </w:r>
      <w:r>
        <w:rPr>
          <w:sz w:val="28"/>
          <w:szCs w:val="28"/>
        </w:rPr>
        <w:t>货物需求/设备参数</w:t>
      </w:r>
    </w:p>
    <w:p>
      <w:pPr>
        <w:tabs>
          <w:tab w:val="left" w:pos="2910"/>
          <w:tab w:val="left" w:pos="7531"/>
        </w:tabs>
        <w:jc w:val="left"/>
        <w:rPr>
          <w:rFonts w:hint="eastAsia" w:ascii="宋体" w:hAnsi="宋体"/>
          <w:spacing w:val="20"/>
        </w:rPr>
      </w:pPr>
    </w:p>
    <w:p>
      <w:pPr>
        <w:spacing w:line="360" w:lineRule="auto"/>
        <w:rPr>
          <w:sz w:val="28"/>
          <w:szCs w:val="28"/>
        </w:rPr>
      </w:pPr>
      <w:r>
        <w:rPr>
          <w:rFonts w:hint="eastAsia"/>
          <w:sz w:val="28"/>
          <w:szCs w:val="28"/>
        </w:rPr>
        <w:t>1、</w:t>
      </w:r>
      <w:r>
        <w:rPr>
          <w:rFonts w:hint="eastAsia" w:ascii="宋体" w:hAnsi="宋体" w:eastAsia="宋体"/>
          <w:sz w:val="28"/>
          <w:szCs w:val="28"/>
        </w:rPr>
        <w:t>★</w:t>
      </w:r>
      <w:r>
        <w:rPr>
          <w:rFonts w:hint="eastAsia"/>
          <w:sz w:val="28"/>
          <w:szCs w:val="28"/>
        </w:rPr>
        <w:t>保冷时间：环境温度32℃，</w:t>
      </w:r>
      <w:r>
        <w:rPr>
          <w:sz w:val="28"/>
          <w:szCs w:val="28"/>
        </w:rPr>
        <w:t>4</w:t>
      </w:r>
      <w:r>
        <w:rPr>
          <w:rFonts w:hint="eastAsia"/>
          <w:sz w:val="28"/>
          <w:szCs w:val="28"/>
        </w:rPr>
        <w:t>00ml冰排6个,冷藏箱内温度由2℃至8℃保冷时间≥</w:t>
      </w:r>
      <w:r>
        <w:rPr>
          <w:sz w:val="28"/>
          <w:szCs w:val="28"/>
        </w:rPr>
        <w:t>12</w:t>
      </w:r>
      <w:r>
        <w:rPr>
          <w:rFonts w:hint="eastAsia"/>
          <w:sz w:val="28"/>
          <w:szCs w:val="28"/>
        </w:rPr>
        <w:t>小时。</w:t>
      </w:r>
      <w:r>
        <w:rPr>
          <w:sz w:val="28"/>
          <w:szCs w:val="28"/>
        </w:rPr>
        <w:tab/>
      </w:r>
    </w:p>
    <w:p>
      <w:pPr>
        <w:spacing w:line="360" w:lineRule="auto"/>
        <w:rPr>
          <w:rFonts w:hint="eastAsia"/>
          <w:sz w:val="28"/>
          <w:szCs w:val="28"/>
        </w:rPr>
      </w:pPr>
      <w:r>
        <w:rPr>
          <w:rFonts w:hint="eastAsia"/>
          <w:sz w:val="28"/>
          <w:szCs w:val="28"/>
        </w:rPr>
        <w:t>2、外观设计美观、重量轻、耐磨、耐腐蚀、食品级树脂，产品严格按照食品卫生要求标准制造。</w:t>
      </w:r>
    </w:p>
    <w:p>
      <w:pPr>
        <w:spacing w:line="360" w:lineRule="auto"/>
        <w:rPr>
          <w:sz w:val="28"/>
          <w:szCs w:val="28"/>
        </w:rPr>
      </w:pPr>
      <w:r>
        <w:rPr>
          <w:rFonts w:hint="eastAsia"/>
          <w:sz w:val="28"/>
          <w:szCs w:val="28"/>
        </w:rPr>
        <w:t>3、内外表面材料为塑料，中间保温层PU聚氨酯整体发泡成型，保温性好。</w:t>
      </w:r>
    </w:p>
    <w:p>
      <w:pPr>
        <w:spacing w:line="360" w:lineRule="auto"/>
        <w:rPr>
          <w:sz w:val="28"/>
          <w:szCs w:val="28"/>
        </w:rPr>
      </w:pPr>
      <w:r>
        <w:rPr>
          <w:rFonts w:hint="eastAsia"/>
          <w:sz w:val="28"/>
          <w:szCs w:val="28"/>
        </w:rPr>
        <w:t>4、保温箱温湿度记录仪：</w:t>
      </w:r>
    </w:p>
    <w:p>
      <w:pPr>
        <w:spacing w:line="360" w:lineRule="auto"/>
        <w:rPr>
          <w:sz w:val="28"/>
          <w:szCs w:val="28"/>
        </w:rPr>
      </w:pPr>
      <w:r>
        <w:rPr>
          <w:rFonts w:hint="eastAsia"/>
          <w:sz w:val="28"/>
          <w:szCs w:val="28"/>
        </w:rPr>
        <w:t>1）易拆装式设计，方便记录仪安装、取出充电、连接电脑导出数据；镀金传感器触点，接触电阻小，无需经常插拔传感器；</w:t>
      </w:r>
    </w:p>
    <w:p>
      <w:pPr>
        <w:spacing w:line="360" w:lineRule="auto"/>
        <w:rPr>
          <w:sz w:val="28"/>
          <w:szCs w:val="28"/>
        </w:rPr>
      </w:pPr>
      <w:r>
        <w:rPr>
          <w:rFonts w:hint="eastAsia"/>
          <w:sz w:val="28"/>
          <w:szCs w:val="28"/>
        </w:rPr>
        <w:t>2）4G全网通，信号覆盖范围广，数据传输稳定；GPS定位功能，方便记录行程轨迹；</w:t>
      </w:r>
    </w:p>
    <w:p>
      <w:pPr>
        <w:spacing w:line="360" w:lineRule="auto"/>
        <w:rPr>
          <w:sz w:val="28"/>
          <w:szCs w:val="28"/>
        </w:rPr>
      </w:pPr>
      <w:r>
        <w:rPr>
          <w:rFonts w:hint="eastAsia"/>
          <w:sz w:val="28"/>
          <w:szCs w:val="28"/>
        </w:rPr>
        <w:t>3）温湿度同时监测，采集周期、上传周期、开始/停止记录时间点可设置，TFT 高清液晶屏显示；</w:t>
      </w:r>
    </w:p>
    <w:p>
      <w:pPr>
        <w:shd w:val="clear" w:color="auto" w:fill="FFFFFF"/>
        <w:spacing w:line="360" w:lineRule="auto"/>
        <w:rPr>
          <w:sz w:val="28"/>
          <w:szCs w:val="28"/>
        </w:rPr>
      </w:pPr>
      <w:r>
        <w:rPr>
          <w:rFonts w:hint="eastAsia"/>
          <w:sz w:val="28"/>
          <w:szCs w:val="28"/>
        </w:rPr>
        <w:t>4）可存储≥150万条记录，配合物联自主研发的数据管理软件，可导出pdf文件、支持生成数据汇总、报表、打印；</w:t>
      </w:r>
    </w:p>
    <w:p>
      <w:pPr>
        <w:shd w:val="clear" w:color="auto" w:fill="FFFFFF"/>
        <w:spacing w:line="360" w:lineRule="auto"/>
        <w:rPr>
          <w:sz w:val="28"/>
          <w:szCs w:val="28"/>
        </w:rPr>
      </w:pPr>
      <w:r>
        <w:rPr>
          <w:rFonts w:hint="eastAsia"/>
          <w:sz w:val="28"/>
          <w:szCs w:val="28"/>
        </w:rPr>
        <w:t>5）高精度NTC温度传感器，可选配数字温湿度传感器、铂电阻等，温度测量范围-200℃~100℃，显示精度±0.1℃；</w:t>
      </w:r>
    </w:p>
    <w:p>
      <w:pPr>
        <w:shd w:val="clear" w:color="auto" w:fill="FFFFFF"/>
        <w:spacing w:line="360" w:lineRule="auto"/>
        <w:rPr>
          <w:sz w:val="28"/>
          <w:szCs w:val="28"/>
        </w:rPr>
      </w:pPr>
      <w:r>
        <w:rPr>
          <w:rFonts w:hint="eastAsia"/>
          <w:sz w:val="28"/>
          <w:szCs w:val="28"/>
        </w:rPr>
        <w:t>6）物联自主研发云平台，B/S 架构、WEB 登录方式、支持常见多种浏览器，电脑、平板电脑、手机均可以登录；</w:t>
      </w:r>
    </w:p>
    <w:p>
      <w:pPr>
        <w:shd w:val="clear" w:color="auto" w:fill="FFFFFF"/>
        <w:spacing w:line="360" w:lineRule="auto"/>
        <w:rPr>
          <w:sz w:val="28"/>
          <w:szCs w:val="28"/>
        </w:rPr>
      </w:pPr>
      <w:r>
        <w:rPr>
          <w:rFonts w:hint="eastAsia"/>
          <w:sz w:val="28"/>
          <w:szCs w:val="28"/>
        </w:rPr>
        <w:t>7）支持移动端微信公众号扫码登录，方便快捷</w:t>
      </w:r>
    </w:p>
    <w:p>
      <w:pPr>
        <w:shd w:val="clear" w:color="auto" w:fill="FFFFFF"/>
        <w:spacing w:line="360" w:lineRule="auto"/>
        <w:rPr>
          <w:sz w:val="28"/>
          <w:szCs w:val="28"/>
        </w:rPr>
      </w:pPr>
      <w:r>
        <w:rPr>
          <w:rFonts w:hint="eastAsia"/>
          <w:sz w:val="28"/>
          <w:szCs w:val="28"/>
        </w:rPr>
        <w:t>8）完善的报警功能：超温报警、设备离线报警、开门报警等，并可设置分级报警和报警延时，确保物品存储安全；</w:t>
      </w:r>
    </w:p>
    <w:p>
      <w:pPr>
        <w:shd w:val="clear" w:color="auto" w:fill="FFFFFF"/>
        <w:spacing w:line="360" w:lineRule="auto"/>
        <w:rPr>
          <w:rFonts w:hint="eastAsia"/>
          <w:sz w:val="28"/>
          <w:szCs w:val="28"/>
        </w:rPr>
      </w:pPr>
      <w:r>
        <w:rPr>
          <w:rFonts w:hint="eastAsia"/>
          <w:sz w:val="28"/>
          <w:szCs w:val="28"/>
        </w:rPr>
        <w:t xml:space="preserve">9）配蓝牙打印机，实时打印温湿度数据，可通过微信小程序，自定义客户打印信息； </w:t>
      </w:r>
    </w:p>
    <w:p>
      <w:pPr>
        <w:shd w:val="clear" w:color="auto" w:fill="FFFFFF"/>
        <w:spacing w:line="360" w:lineRule="auto"/>
        <w:rPr>
          <w:sz w:val="28"/>
          <w:szCs w:val="28"/>
        </w:rPr>
      </w:pPr>
      <w:r>
        <w:rPr>
          <w:rFonts w:hint="eastAsia"/>
          <w:sz w:val="28"/>
          <w:szCs w:val="28"/>
        </w:rPr>
        <w:t>10）内置≥6000mAH电池，最长待机时间7天以上。</w:t>
      </w:r>
    </w:p>
    <w:p>
      <w:pPr>
        <w:pStyle w:val="57"/>
        <w:numPr>
          <w:ilvl w:val="0"/>
          <w:numId w:val="0"/>
        </w:numPr>
        <w:rPr>
          <w:rFonts w:ascii="宋体" w:hAnsi="宋体" w:eastAsia="宋体"/>
          <w:sz w:val="28"/>
          <w:szCs w:val="28"/>
        </w:rPr>
      </w:pPr>
      <w:r>
        <w:rPr>
          <w:rFonts w:hint="eastAsia" w:ascii="宋体" w:hAnsi="宋体" w:eastAsia="宋体"/>
          <w:sz w:val="28"/>
          <w:szCs w:val="28"/>
        </w:rPr>
        <w:t>5、★原厂保修≥8年，过保后收取配件费，免人工费。</w:t>
      </w: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Style w:val="36"/>
          <w:rFonts w:hint="eastAsia" w:ascii="宋体" w:hAnsi="宋体" w:eastAsia="宋体"/>
          <w:b w:val="0"/>
          <w:bCs w:val="0"/>
          <w:sz w:val="28"/>
          <w:szCs w:val="28"/>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包件二：</w:t>
      </w:r>
    </w:p>
    <w:p>
      <w:pPr>
        <w:pStyle w:val="57"/>
        <w:numPr>
          <w:ilvl w:val="0"/>
          <w:numId w:val="5"/>
        </w:numPr>
        <w:rPr>
          <w:sz w:val="28"/>
          <w:szCs w:val="28"/>
        </w:rPr>
      </w:pPr>
      <w:r>
        <w:rPr>
          <w:rFonts w:hint="eastAsia"/>
          <w:sz w:val="28"/>
          <w:szCs w:val="28"/>
        </w:rPr>
        <w:t>设备名称及数量：深低温标签/叁拾卷</w:t>
      </w:r>
    </w:p>
    <w:p>
      <w:pPr>
        <w:pStyle w:val="57"/>
        <w:numPr>
          <w:ilvl w:val="0"/>
          <w:numId w:val="5"/>
        </w:numPr>
        <w:rPr>
          <w:sz w:val="28"/>
          <w:szCs w:val="28"/>
        </w:rPr>
      </w:pPr>
      <w:r>
        <w:rPr>
          <w:rFonts w:hint="eastAsia"/>
          <w:sz w:val="28"/>
          <w:szCs w:val="28"/>
        </w:rPr>
        <w:t>交货时间：签订合同后30天内</w:t>
      </w:r>
    </w:p>
    <w:p>
      <w:pPr>
        <w:pStyle w:val="57"/>
        <w:numPr>
          <w:ilvl w:val="0"/>
          <w:numId w:val="5"/>
        </w:numPr>
        <w:rPr>
          <w:sz w:val="28"/>
          <w:szCs w:val="28"/>
        </w:rPr>
      </w:pPr>
      <w:r>
        <w:rPr>
          <w:rFonts w:hint="eastAsia"/>
          <w:sz w:val="28"/>
          <w:szCs w:val="28"/>
        </w:rPr>
        <w:t>货到验收合格后1个月内买方支付货款的100%</w:t>
      </w:r>
    </w:p>
    <w:p>
      <w:pPr>
        <w:pStyle w:val="57"/>
        <w:numPr>
          <w:ilvl w:val="0"/>
          <w:numId w:val="5"/>
        </w:numPr>
        <w:rPr>
          <w:sz w:val="28"/>
          <w:szCs w:val="28"/>
        </w:rPr>
      </w:pPr>
      <w:r>
        <w:rPr>
          <w:rFonts w:hint="eastAsia"/>
          <w:sz w:val="28"/>
          <w:szCs w:val="28"/>
        </w:rPr>
        <w:t>交货地点：采购人指定地点</w:t>
      </w:r>
    </w:p>
    <w:p>
      <w:pPr>
        <w:pStyle w:val="57"/>
        <w:numPr>
          <w:ilvl w:val="0"/>
          <w:numId w:val="5"/>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临床研究中心</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30卷</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 、</w:t>
      </w:r>
      <w:r>
        <w:rPr>
          <w:sz w:val="28"/>
          <w:szCs w:val="28"/>
        </w:rPr>
        <w:t>货物需求/设备参数</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spacing w:line="360" w:lineRule="auto"/>
        <w:rPr>
          <w:sz w:val="28"/>
          <w:szCs w:val="28"/>
        </w:rPr>
      </w:pPr>
      <w:r>
        <w:rPr>
          <w:rFonts w:hint="eastAsia" w:ascii="宋体" w:hAnsi="宋体" w:eastAsia="宋体"/>
          <w:sz w:val="28"/>
          <w:szCs w:val="28"/>
        </w:rPr>
        <w:t>1.</w:t>
      </w:r>
      <w:r>
        <w:rPr>
          <w:rFonts w:hint="eastAsia"/>
          <w:sz w:val="28"/>
          <w:szCs w:val="28"/>
        </w:rPr>
        <w:t>材质：白色聚酯</w:t>
      </w:r>
    </w:p>
    <w:p>
      <w:pPr>
        <w:spacing w:line="360" w:lineRule="auto"/>
        <w:rPr>
          <w:sz w:val="28"/>
          <w:szCs w:val="28"/>
        </w:rPr>
      </w:pPr>
      <w:r>
        <w:rPr>
          <w:rFonts w:hint="eastAsia"/>
          <w:sz w:val="28"/>
          <w:szCs w:val="28"/>
        </w:rPr>
        <w:t>2.粘胶：永久性丙烯酸</w:t>
      </w:r>
      <w:r>
        <w:rPr>
          <w:sz w:val="28"/>
          <w:szCs w:val="28"/>
        </w:rPr>
        <w:t>,</w:t>
      </w:r>
    </w:p>
    <w:p>
      <w:pPr>
        <w:spacing w:line="360" w:lineRule="auto"/>
        <w:rPr>
          <w:sz w:val="28"/>
          <w:szCs w:val="28"/>
        </w:rPr>
      </w:pPr>
      <w:r>
        <w:rPr>
          <w:rFonts w:hint="eastAsia"/>
          <w:sz w:val="28"/>
          <w:szCs w:val="28"/>
        </w:rPr>
        <w:t>3.性能：用于</w:t>
      </w:r>
      <w:r>
        <w:rPr>
          <w:sz w:val="28"/>
          <w:szCs w:val="28"/>
        </w:rPr>
        <w:t>-80度超低温冰箱和液氮环境中，防水，耐酒精擦拭，耐化学试剂（乙醇，异丙基溶剂，10％盐酸溶液，50％醋酸溶液，10％氢氧化钠，Dimethysulfxide，10％ Chlorox溶液）</w:t>
      </w:r>
    </w:p>
    <w:p>
      <w:pPr>
        <w:spacing w:line="360" w:lineRule="auto"/>
        <w:rPr>
          <w:sz w:val="28"/>
          <w:szCs w:val="28"/>
        </w:rPr>
      </w:pPr>
      <w:r>
        <w:rPr>
          <w:rFonts w:hint="eastAsia"/>
          <w:sz w:val="28"/>
          <w:szCs w:val="28"/>
        </w:rPr>
        <w:t>★4.可配套贝迪</w:t>
      </w:r>
      <w:r>
        <w:rPr>
          <w:sz w:val="28"/>
          <w:szCs w:val="28"/>
        </w:rPr>
        <w:t>i5100 300 dpi/i5100 600dpi打印机使用</w:t>
      </w:r>
    </w:p>
    <w:p>
      <w:pPr>
        <w:spacing w:line="360" w:lineRule="auto"/>
        <w:rPr>
          <w:sz w:val="28"/>
          <w:szCs w:val="28"/>
        </w:rPr>
      </w:pPr>
      <w:r>
        <w:rPr>
          <w:rFonts w:hint="eastAsia"/>
          <w:sz w:val="28"/>
          <w:szCs w:val="28"/>
        </w:rPr>
        <w:t>5.尺寸：</w:t>
      </w:r>
      <w:r>
        <w:rPr>
          <w:sz w:val="28"/>
          <w:szCs w:val="28"/>
        </w:rPr>
        <w:t xml:space="preserve">25.4mm*9.53mm </w:t>
      </w:r>
    </w:p>
    <w:p>
      <w:pPr>
        <w:spacing w:line="360" w:lineRule="auto"/>
        <w:rPr>
          <w:sz w:val="28"/>
          <w:szCs w:val="28"/>
        </w:rPr>
      </w:pPr>
      <w:r>
        <w:rPr>
          <w:rFonts w:hint="eastAsia"/>
          <w:sz w:val="28"/>
          <w:szCs w:val="28"/>
        </w:rPr>
        <w:t>6.包装≥</w:t>
      </w:r>
      <w:r>
        <w:rPr>
          <w:sz w:val="28"/>
          <w:szCs w:val="28"/>
        </w:rPr>
        <w:t>3000片/卷</w:t>
      </w:r>
    </w:p>
    <w:p>
      <w:pPr>
        <w:spacing w:line="360" w:lineRule="auto"/>
        <w:rPr>
          <w:sz w:val="28"/>
          <w:szCs w:val="28"/>
        </w:rPr>
      </w:pPr>
      <w:r>
        <w:rPr>
          <w:rFonts w:hint="eastAsia"/>
          <w:sz w:val="28"/>
          <w:szCs w:val="28"/>
        </w:rPr>
        <w:t>★7.使用寿命：液氮环境中保存</w:t>
      </w:r>
      <w:r>
        <w:rPr>
          <w:sz w:val="28"/>
          <w:szCs w:val="28"/>
        </w:rPr>
        <w:t>20年以上不脱落不褪色</w:t>
      </w:r>
    </w:p>
    <w:p>
      <w:pPr>
        <w:spacing w:line="360" w:lineRule="auto"/>
        <w:rPr>
          <w:rFonts w:hint="eastAsia"/>
          <w:sz w:val="28"/>
          <w:szCs w:val="28"/>
        </w:rPr>
      </w:pPr>
      <w:r>
        <w:rPr>
          <w:rFonts w:hint="eastAsia"/>
          <w:sz w:val="28"/>
          <w:szCs w:val="28"/>
        </w:rPr>
        <w:t>★8. 产品原厂质保≥2年</w:t>
      </w: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包件三：</w:t>
      </w:r>
    </w:p>
    <w:p>
      <w:pPr>
        <w:pStyle w:val="57"/>
        <w:numPr>
          <w:ilvl w:val="0"/>
          <w:numId w:val="6"/>
        </w:numPr>
        <w:rPr>
          <w:sz w:val="28"/>
          <w:szCs w:val="28"/>
        </w:rPr>
      </w:pPr>
      <w:r>
        <w:rPr>
          <w:rFonts w:hint="eastAsia"/>
          <w:sz w:val="28"/>
          <w:szCs w:val="28"/>
        </w:rPr>
        <w:t>设备名称及数量：</w:t>
      </w:r>
      <w:r>
        <w:rPr>
          <w:sz w:val="28"/>
          <w:szCs w:val="28"/>
        </w:rPr>
        <w:t>2英寸塑料冻存盒</w:t>
      </w:r>
      <w:r>
        <w:rPr>
          <w:rFonts w:hint="eastAsia"/>
          <w:sz w:val="28"/>
          <w:szCs w:val="28"/>
        </w:rPr>
        <w:t>/</w:t>
      </w:r>
      <w:r>
        <w:rPr>
          <w:sz w:val="28"/>
          <w:szCs w:val="28"/>
        </w:rPr>
        <w:t>4000</w:t>
      </w:r>
      <w:r>
        <w:rPr>
          <w:rFonts w:hint="eastAsia"/>
          <w:sz w:val="28"/>
          <w:szCs w:val="28"/>
        </w:rPr>
        <w:t>个</w:t>
      </w:r>
    </w:p>
    <w:p>
      <w:pPr>
        <w:pStyle w:val="57"/>
        <w:numPr>
          <w:ilvl w:val="0"/>
          <w:numId w:val="6"/>
        </w:numPr>
        <w:rPr>
          <w:sz w:val="28"/>
          <w:szCs w:val="28"/>
        </w:rPr>
      </w:pPr>
      <w:r>
        <w:rPr>
          <w:rFonts w:hint="eastAsia"/>
          <w:sz w:val="28"/>
          <w:szCs w:val="28"/>
        </w:rPr>
        <w:t>交货时间：签订合同后30天内</w:t>
      </w:r>
    </w:p>
    <w:p>
      <w:pPr>
        <w:pStyle w:val="57"/>
        <w:numPr>
          <w:ilvl w:val="0"/>
          <w:numId w:val="6"/>
        </w:numPr>
        <w:rPr>
          <w:sz w:val="28"/>
          <w:szCs w:val="28"/>
        </w:rPr>
      </w:pPr>
      <w:r>
        <w:rPr>
          <w:rFonts w:hint="eastAsia"/>
          <w:sz w:val="28"/>
          <w:szCs w:val="28"/>
        </w:rPr>
        <w:t>货到验收合格后1个月内买方支付货款的100%</w:t>
      </w:r>
    </w:p>
    <w:p>
      <w:pPr>
        <w:pStyle w:val="57"/>
        <w:numPr>
          <w:ilvl w:val="0"/>
          <w:numId w:val="6"/>
        </w:numPr>
        <w:rPr>
          <w:sz w:val="28"/>
          <w:szCs w:val="28"/>
        </w:rPr>
      </w:pPr>
      <w:r>
        <w:rPr>
          <w:rFonts w:hint="eastAsia"/>
          <w:sz w:val="28"/>
          <w:szCs w:val="28"/>
        </w:rPr>
        <w:t>交货地点：采购人指定地点</w:t>
      </w:r>
    </w:p>
    <w:p>
      <w:pPr>
        <w:pStyle w:val="57"/>
        <w:numPr>
          <w:ilvl w:val="0"/>
          <w:numId w:val="6"/>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临床研究中心</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4000个</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rPr>
          <w:sz w:val="28"/>
          <w:szCs w:val="28"/>
        </w:rPr>
      </w:pPr>
    </w:p>
    <w:p>
      <w:pPr>
        <w:pStyle w:val="29"/>
        <w:widowControl/>
        <w:spacing w:before="300" w:beforeAutospacing="0" w:after="300" w:afterAutospacing="0"/>
        <w:jc w:val="both"/>
        <w:rPr>
          <w:rFonts w:ascii="宋体" w:hAnsi="宋体" w:eastAsia="宋体" w:cstheme="minorBidi"/>
          <w:kern w:val="2"/>
          <w:sz w:val="28"/>
          <w:szCs w:val="28"/>
          <w14:ligatures w14:val="none"/>
        </w:rPr>
      </w:pPr>
      <w:r>
        <w:rPr>
          <w:rFonts w:ascii="宋体" w:hAnsi="宋体" w:eastAsia="宋体" w:cstheme="minorBidi"/>
          <w:kern w:val="2"/>
          <w:sz w:val="28"/>
          <w:szCs w:val="28"/>
          <w14:ligatures w14:val="none"/>
        </w:rPr>
        <w:t>1、</w:t>
      </w:r>
      <w:bookmarkStart w:id="15" w:name="_Hlk168490870"/>
      <w:r>
        <w:rPr>
          <w:rFonts w:hint="eastAsia"/>
          <w:sz w:val="28"/>
          <w:szCs w:val="28"/>
        </w:rPr>
        <w:t>★</w:t>
      </w:r>
      <w:bookmarkEnd w:id="15"/>
      <w:r>
        <w:rPr>
          <w:rFonts w:hint="eastAsia" w:ascii="宋体" w:hAnsi="宋体" w:eastAsia="宋体" w:cstheme="minorBidi"/>
          <w:kern w:val="2"/>
          <w:sz w:val="28"/>
          <w:szCs w:val="28"/>
          <w14:ligatures w14:val="none"/>
        </w:rPr>
        <w:t>配置</w:t>
      </w:r>
      <w:r>
        <w:rPr>
          <w:rFonts w:ascii="宋体" w:hAnsi="宋体" w:eastAsia="宋体" w:cstheme="minorBidi"/>
          <w:kern w:val="2"/>
          <w:sz w:val="28"/>
          <w:szCs w:val="28"/>
          <w14:ligatures w14:val="none"/>
        </w:rPr>
        <w:t>规格：可放1.5ml离心管、2ml离心管、1.8ml冻存管、2ml冻存管</w:t>
      </w:r>
    </w:p>
    <w:p>
      <w:pPr>
        <w:pStyle w:val="29"/>
        <w:widowControl/>
        <w:spacing w:before="300" w:beforeAutospacing="0" w:after="300" w:afterAutospacing="0"/>
        <w:jc w:val="both"/>
        <w:rPr>
          <w:rFonts w:ascii="宋体" w:hAnsi="宋体" w:eastAsia="宋体" w:cstheme="minorBidi"/>
          <w:kern w:val="2"/>
          <w:sz w:val="28"/>
          <w:szCs w:val="28"/>
          <w14:ligatures w14:val="none"/>
        </w:rPr>
      </w:pPr>
      <w:r>
        <w:rPr>
          <w:rFonts w:ascii="宋体" w:hAnsi="宋体" w:eastAsia="宋体" w:cstheme="minorBidi"/>
          <w:kern w:val="2"/>
          <w:sz w:val="28"/>
          <w:szCs w:val="28"/>
          <w14:ligatures w14:val="none"/>
        </w:rPr>
        <w:t>2、特点：方便实用、便于记录</w:t>
      </w:r>
    </w:p>
    <w:p>
      <w:pPr>
        <w:pStyle w:val="29"/>
        <w:widowControl/>
        <w:spacing w:before="300" w:beforeAutospacing="0" w:after="300" w:afterAutospacing="0"/>
        <w:jc w:val="both"/>
        <w:rPr>
          <w:rFonts w:ascii="宋体" w:hAnsi="宋体" w:eastAsia="宋体" w:cstheme="minorBidi"/>
          <w:kern w:val="2"/>
          <w:sz w:val="28"/>
          <w:szCs w:val="28"/>
          <w14:ligatures w14:val="none"/>
        </w:rPr>
      </w:pPr>
      <w:r>
        <w:rPr>
          <w:rFonts w:ascii="宋体" w:hAnsi="宋体" w:eastAsia="宋体" w:cstheme="minorBidi"/>
          <w:kern w:val="2"/>
          <w:sz w:val="28"/>
          <w:szCs w:val="28"/>
          <w14:ligatures w14:val="none"/>
        </w:rPr>
        <w:t>3、材质：聚丙烯PP</w:t>
      </w:r>
    </w:p>
    <w:p>
      <w:pPr>
        <w:pStyle w:val="29"/>
        <w:widowControl/>
        <w:spacing w:before="300" w:beforeAutospacing="0" w:after="300" w:afterAutospacing="0"/>
        <w:jc w:val="both"/>
        <w:rPr>
          <w:rFonts w:ascii="宋体" w:hAnsi="宋体" w:eastAsia="宋体" w:cstheme="minorBidi"/>
          <w:kern w:val="2"/>
          <w:sz w:val="28"/>
          <w:szCs w:val="28"/>
          <w14:ligatures w14:val="none"/>
        </w:rPr>
      </w:pPr>
      <w:r>
        <w:rPr>
          <w:rFonts w:ascii="宋体" w:hAnsi="宋体" w:eastAsia="宋体" w:cstheme="minorBidi"/>
          <w:kern w:val="2"/>
          <w:sz w:val="28"/>
          <w:szCs w:val="28"/>
          <w14:ligatures w14:val="none"/>
        </w:rPr>
        <w:t>4、尺寸：</w:t>
      </w:r>
      <w:r>
        <w:rPr>
          <w:rFonts w:hint="eastAsia" w:ascii="宋体" w:hAnsi="宋体" w:eastAsia="宋体" w:cstheme="minorBidi"/>
          <w:kern w:val="2"/>
          <w:sz w:val="28"/>
          <w:szCs w:val="28"/>
          <w14:ligatures w14:val="none"/>
        </w:rPr>
        <w:t>≤</w:t>
      </w:r>
      <w:r>
        <w:rPr>
          <w:rFonts w:ascii="宋体" w:hAnsi="宋体" w:eastAsia="宋体" w:cstheme="minorBidi"/>
          <w:kern w:val="2"/>
          <w:sz w:val="28"/>
          <w:szCs w:val="28"/>
          <w14:ligatures w14:val="none"/>
        </w:rPr>
        <w:t>1</w:t>
      </w:r>
      <w:r>
        <w:rPr>
          <w:rFonts w:hint="eastAsia" w:ascii="宋体" w:hAnsi="宋体" w:eastAsia="宋体" w:cstheme="minorBidi"/>
          <w:kern w:val="2"/>
          <w:sz w:val="28"/>
          <w:szCs w:val="28"/>
          <w14:ligatures w14:val="none"/>
        </w:rPr>
        <w:t>80</w:t>
      </w:r>
      <w:r>
        <w:rPr>
          <w:rFonts w:ascii="宋体" w:hAnsi="宋体" w:eastAsia="宋体" w:cstheme="minorBidi"/>
          <w:kern w:val="2"/>
          <w:sz w:val="28"/>
          <w:szCs w:val="28"/>
          <w14:ligatures w14:val="none"/>
        </w:rPr>
        <w:t>mm*</w:t>
      </w:r>
      <w:r>
        <w:rPr>
          <w:rFonts w:hint="eastAsia" w:ascii="宋体" w:hAnsi="宋体" w:eastAsia="宋体" w:cstheme="minorBidi"/>
          <w:kern w:val="2"/>
          <w:sz w:val="28"/>
          <w:szCs w:val="28"/>
          <w14:ligatures w14:val="none"/>
        </w:rPr>
        <w:t>100</w:t>
      </w:r>
      <w:r>
        <w:rPr>
          <w:rFonts w:ascii="宋体" w:hAnsi="宋体" w:eastAsia="宋体" w:cstheme="minorBidi"/>
          <w:kern w:val="2"/>
          <w:sz w:val="28"/>
          <w:szCs w:val="28"/>
          <w14:ligatures w14:val="none"/>
        </w:rPr>
        <w:t>mm*</w:t>
      </w:r>
      <w:r>
        <w:rPr>
          <w:rFonts w:hint="eastAsia" w:ascii="宋体" w:hAnsi="宋体" w:eastAsia="宋体" w:cstheme="minorBidi"/>
          <w:kern w:val="2"/>
          <w:sz w:val="28"/>
          <w:szCs w:val="28"/>
          <w14:ligatures w14:val="none"/>
        </w:rPr>
        <w:t>70</w:t>
      </w:r>
      <w:r>
        <w:rPr>
          <w:rFonts w:ascii="宋体" w:hAnsi="宋体" w:eastAsia="宋体" w:cstheme="minorBidi"/>
          <w:kern w:val="2"/>
          <w:sz w:val="28"/>
          <w:szCs w:val="28"/>
          <w14:ligatures w14:val="none"/>
        </w:rPr>
        <w:t>mm</w:t>
      </w:r>
    </w:p>
    <w:p>
      <w:pPr>
        <w:pStyle w:val="29"/>
        <w:widowControl/>
        <w:spacing w:before="300" w:beforeAutospacing="0" w:after="300" w:afterAutospacing="0"/>
        <w:jc w:val="both"/>
        <w:rPr>
          <w:rFonts w:ascii="宋体" w:hAnsi="宋体" w:eastAsia="宋体" w:cstheme="minorBidi"/>
          <w:kern w:val="2"/>
          <w:sz w:val="28"/>
          <w:szCs w:val="28"/>
          <w14:ligatures w14:val="none"/>
        </w:rPr>
      </w:pPr>
      <w:r>
        <w:rPr>
          <w:rFonts w:hint="eastAsia" w:ascii="宋体" w:hAnsi="宋体" w:eastAsia="宋体" w:cstheme="minorBidi"/>
          <w:kern w:val="2"/>
          <w:sz w:val="28"/>
          <w:szCs w:val="28"/>
          <w14:ligatures w14:val="none"/>
        </w:rPr>
        <w:t>5、</w:t>
      </w:r>
      <w:r>
        <w:rPr>
          <w:rFonts w:hint="eastAsia"/>
          <w:sz w:val="28"/>
          <w:szCs w:val="28"/>
        </w:rPr>
        <w:t>★</w:t>
      </w:r>
      <w:r>
        <w:rPr>
          <w:rFonts w:hint="eastAsia" w:ascii="宋体" w:hAnsi="宋体" w:eastAsia="宋体" w:cstheme="minorBidi"/>
          <w:kern w:val="2"/>
          <w:sz w:val="28"/>
          <w:szCs w:val="28"/>
          <w14:ligatures w14:val="none"/>
        </w:rPr>
        <w:t>可放置≥9*9、81根冻存管</w:t>
      </w:r>
    </w:p>
    <w:p>
      <w:pPr>
        <w:rPr>
          <w:rFonts w:ascii="宋体" w:hAnsi="宋体" w:eastAsia="宋体" w:cs="宋体"/>
          <w:sz w:val="24"/>
        </w:rPr>
      </w:pPr>
      <w:r>
        <w:rPr>
          <w:rFonts w:hint="eastAsia" w:ascii="宋体" w:hAnsi="宋体" w:eastAsia="宋体"/>
          <w:sz w:val="28"/>
          <w:szCs w:val="28"/>
        </w:rPr>
        <w:t>6、</w:t>
      </w:r>
      <w:r>
        <w:rPr>
          <w:rFonts w:hint="eastAsia"/>
          <w:sz w:val="28"/>
          <w:szCs w:val="28"/>
        </w:rPr>
        <w:t>★</w:t>
      </w:r>
      <w:r>
        <w:rPr>
          <w:rFonts w:hint="eastAsia" w:ascii="宋体" w:hAnsi="宋体" w:eastAsia="宋体"/>
          <w:sz w:val="28"/>
          <w:szCs w:val="28"/>
        </w:rPr>
        <w:t>原厂质保≥5年</w:t>
      </w:r>
    </w:p>
    <w:p>
      <w:pPr>
        <w:pStyle w:val="29"/>
        <w:widowControl/>
        <w:spacing w:before="300" w:beforeAutospacing="0" w:after="300" w:afterAutospacing="0"/>
        <w:jc w:val="both"/>
        <w:rPr>
          <w:rFonts w:hint="eastAsia" w:ascii="宋体" w:hAnsi="宋体" w:eastAsia="宋体" w:cstheme="minorBidi"/>
          <w:kern w:val="2"/>
          <w:sz w:val="28"/>
          <w:szCs w:val="28"/>
          <w14:ligatures w14:val="none"/>
        </w:rPr>
      </w:pPr>
    </w:p>
    <w:p>
      <w:pPr>
        <w:spacing w:line="360" w:lineRule="auto"/>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bookmarkStart w:id="16" w:name="_Hlk167553158"/>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包件四：</w:t>
      </w:r>
    </w:p>
    <w:p>
      <w:pPr>
        <w:pStyle w:val="57"/>
        <w:numPr>
          <w:ilvl w:val="0"/>
          <w:numId w:val="7"/>
        </w:numPr>
        <w:rPr>
          <w:sz w:val="28"/>
          <w:szCs w:val="28"/>
        </w:rPr>
      </w:pPr>
      <w:r>
        <w:rPr>
          <w:rFonts w:hint="eastAsia"/>
          <w:sz w:val="28"/>
          <w:szCs w:val="28"/>
        </w:rPr>
        <w:t>设备名称及数量：抽屉式不锈钢冻存架/144个</w:t>
      </w:r>
    </w:p>
    <w:p>
      <w:pPr>
        <w:pStyle w:val="57"/>
        <w:numPr>
          <w:ilvl w:val="0"/>
          <w:numId w:val="7"/>
        </w:numPr>
        <w:rPr>
          <w:sz w:val="28"/>
          <w:szCs w:val="28"/>
        </w:rPr>
      </w:pPr>
      <w:r>
        <w:rPr>
          <w:rFonts w:hint="eastAsia"/>
          <w:sz w:val="28"/>
          <w:szCs w:val="28"/>
        </w:rPr>
        <w:t>交货时间：签订合同后30天内</w:t>
      </w:r>
    </w:p>
    <w:p>
      <w:pPr>
        <w:pStyle w:val="57"/>
        <w:numPr>
          <w:ilvl w:val="0"/>
          <w:numId w:val="7"/>
        </w:numPr>
        <w:rPr>
          <w:sz w:val="28"/>
          <w:szCs w:val="28"/>
        </w:rPr>
      </w:pPr>
      <w:r>
        <w:rPr>
          <w:rFonts w:hint="eastAsia"/>
          <w:sz w:val="28"/>
          <w:szCs w:val="28"/>
        </w:rPr>
        <w:t>货到验收合格后1个月内买方支付货款的100%</w:t>
      </w:r>
    </w:p>
    <w:p>
      <w:pPr>
        <w:pStyle w:val="57"/>
        <w:numPr>
          <w:ilvl w:val="0"/>
          <w:numId w:val="7"/>
        </w:numPr>
        <w:rPr>
          <w:sz w:val="28"/>
          <w:szCs w:val="28"/>
        </w:rPr>
      </w:pPr>
      <w:r>
        <w:rPr>
          <w:rFonts w:hint="eastAsia"/>
          <w:sz w:val="28"/>
          <w:szCs w:val="28"/>
        </w:rPr>
        <w:t>交货地点：采购人指定地点</w:t>
      </w:r>
    </w:p>
    <w:p>
      <w:pPr>
        <w:pStyle w:val="57"/>
        <w:numPr>
          <w:ilvl w:val="0"/>
          <w:numId w:val="7"/>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临床研究中心</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144个</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spacing w:line="360" w:lineRule="auto"/>
        <w:rPr>
          <w:rFonts w:ascii="宋体" w:hAnsi="宋体" w:eastAsia="宋体" w:cs="宋体"/>
          <w:snapToGrid w:val="0"/>
          <w:color w:val="000000"/>
          <w:spacing w:val="-2"/>
          <w:kern w:val="0"/>
          <w:sz w:val="24"/>
          <w:szCs w:val="24"/>
        </w:rPr>
      </w:pPr>
    </w:p>
    <w:p>
      <w:pPr>
        <w:spacing w:line="360" w:lineRule="auto"/>
        <w:rPr>
          <w:sz w:val="28"/>
          <w:szCs w:val="28"/>
        </w:rPr>
      </w:pPr>
      <w:r>
        <w:rPr>
          <w:rFonts w:hint="eastAsia"/>
          <w:sz w:val="28"/>
          <w:szCs w:val="28"/>
        </w:rPr>
        <w:t>1.、</w:t>
      </w:r>
      <w:r>
        <w:rPr>
          <w:rFonts w:hint="eastAsia" w:ascii="宋体" w:hAnsi="宋体" w:eastAsia="宋体"/>
          <w:sz w:val="28"/>
          <w:szCs w:val="28"/>
        </w:rPr>
        <w:t>★</w:t>
      </w:r>
      <w:r>
        <w:rPr>
          <w:rFonts w:hint="eastAsia"/>
          <w:sz w:val="28"/>
          <w:szCs w:val="28"/>
        </w:rPr>
        <w:t xml:space="preserve"> 根据客户需求，定制特殊尺寸的冻存架。</w:t>
      </w:r>
    </w:p>
    <w:p>
      <w:pPr>
        <w:pStyle w:val="57"/>
        <w:numPr>
          <w:ilvl w:val="0"/>
          <w:numId w:val="8"/>
        </w:numPr>
        <w:rPr>
          <w:sz w:val="28"/>
          <w:szCs w:val="28"/>
        </w:rPr>
      </w:pPr>
      <w:r>
        <w:rPr>
          <w:rFonts w:hint="eastAsia"/>
          <w:sz w:val="28"/>
          <w:szCs w:val="28"/>
        </w:rPr>
        <w:t>冻存架抽屉式。</w:t>
      </w:r>
    </w:p>
    <w:p>
      <w:pPr>
        <w:pStyle w:val="57"/>
        <w:numPr>
          <w:ilvl w:val="0"/>
          <w:numId w:val="8"/>
        </w:numPr>
        <w:rPr>
          <w:sz w:val="28"/>
          <w:szCs w:val="28"/>
        </w:rPr>
      </w:pPr>
      <w:r>
        <w:rPr>
          <w:rFonts w:hint="eastAsia"/>
          <w:sz w:val="28"/>
          <w:szCs w:val="28"/>
        </w:rPr>
        <w:t>在-80℃低温下，抽屉、冻存盒抽拉顺畅，不被冻存架卡在。</w:t>
      </w:r>
    </w:p>
    <w:p>
      <w:pPr>
        <w:pStyle w:val="57"/>
        <w:numPr>
          <w:ilvl w:val="0"/>
          <w:numId w:val="8"/>
        </w:numPr>
        <w:rPr>
          <w:sz w:val="28"/>
          <w:szCs w:val="28"/>
        </w:rPr>
      </w:pPr>
      <w:r>
        <w:rPr>
          <w:rFonts w:hint="eastAsia"/>
          <w:sz w:val="28"/>
          <w:szCs w:val="28"/>
        </w:rPr>
        <w:t>每个抽屉需留出做标记的为位置，以方便识别抽屉位置。</w:t>
      </w:r>
    </w:p>
    <w:p>
      <w:pPr>
        <w:pStyle w:val="57"/>
        <w:numPr>
          <w:ilvl w:val="0"/>
          <w:numId w:val="8"/>
        </w:numPr>
        <w:rPr>
          <w:sz w:val="28"/>
          <w:szCs w:val="28"/>
        </w:rPr>
      </w:pPr>
      <w:r>
        <w:rPr>
          <w:rFonts w:hint="eastAsia"/>
          <w:sz w:val="28"/>
          <w:szCs w:val="28"/>
        </w:rPr>
        <w:t>抽屉把手需要有胶套保护隔温，以免冻伤。</w:t>
      </w:r>
    </w:p>
    <w:p>
      <w:pPr>
        <w:pStyle w:val="57"/>
        <w:numPr>
          <w:ilvl w:val="0"/>
          <w:numId w:val="8"/>
        </w:numPr>
        <w:tabs>
          <w:tab w:val="left" w:pos="312"/>
        </w:tabs>
        <w:jc w:val="left"/>
        <w:rPr>
          <w:rFonts w:ascii="宋体" w:hAnsi="宋体" w:eastAsia="宋体" w:cs="宋体"/>
          <w:snapToGrid w:val="0"/>
          <w:color w:val="000000"/>
          <w:spacing w:val="-2"/>
          <w:kern w:val="0"/>
          <w:sz w:val="24"/>
          <w:szCs w:val="24"/>
        </w:rPr>
      </w:pPr>
      <w:r>
        <w:rPr>
          <w:rFonts w:hint="eastAsia" w:ascii="宋体" w:hAnsi="宋体" w:eastAsia="宋体"/>
          <w:sz w:val="28"/>
          <w:szCs w:val="28"/>
        </w:rPr>
        <w:t>★原厂终身保修</w:t>
      </w:r>
    </w:p>
    <w:bookmarkEnd w:id="16"/>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微软雅黑"/>
          <w:color w:val="000000"/>
          <w:kern w:val="0"/>
          <w:sz w:val="28"/>
          <w:szCs w:val="28"/>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bookmarkStart w:id="17" w:name="_Hlk167553458"/>
      <w:r>
        <w:rPr>
          <w:rFonts w:hint="eastAsia" w:ascii="宋体" w:hAnsi="宋体" w:eastAsia="宋体" w:cs="宋体"/>
          <w:b/>
          <w:bCs/>
          <w:snapToGrid w:val="0"/>
          <w:color w:val="000000"/>
          <w:spacing w:val="2"/>
          <w:kern w:val="0"/>
          <w:position w:val="15"/>
          <w:sz w:val="24"/>
          <w:szCs w:val="24"/>
        </w:rPr>
        <w:t>包件五：</w:t>
      </w:r>
    </w:p>
    <w:p>
      <w:pPr>
        <w:pStyle w:val="57"/>
        <w:numPr>
          <w:ilvl w:val="0"/>
          <w:numId w:val="9"/>
        </w:numPr>
        <w:rPr>
          <w:sz w:val="28"/>
          <w:szCs w:val="28"/>
        </w:rPr>
      </w:pPr>
      <w:r>
        <w:rPr>
          <w:rFonts w:hint="eastAsia"/>
          <w:sz w:val="28"/>
          <w:szCs w:val="28"/>
        </w:rPr>
        <w:t>设备名称及数量：</w:t>
      </w:r>
      <w:r>
        <w:rPr>
          <w:sz w:val="28"/>
          <w:szCs w:val="28"/>
        </w:rPr>
        <w:t>2ml冻存管</w:t>
      </w:r>
      <w:r>
        <w:rPr>
          <w:rFonts w:hint="eastAsia"/>
          <w:sz w:val="28"/>
          <w:szCs w:val="28"/>
        </w:rPr>
        <w:t>/100箱</w:t>
      </w:r>
    </w:p>
    <w:p>
      <w:pPr>
        <w:pStyle w:val="57"/>
        <w:numPr>
          <w:ilvl w:val="0"/>
          <w:numId w:val="9"/>
        </w:numPr>
        <w:rPr>
          <w:sz w:val="28"/>
          <w:szCs w:val="28"/>
        </w:rPr>
      </w:pPr>
      <w:r>
        <w:rPr>
          <w:rFonts w:hint="eastAsia"/>
          <w:sz w:val="28"/>
          <w:szCs w:val="28"/>
        </w:rPr>
        <w:t>交货时间：签订合同后30天内</w:t>
      </w:r>
    </w:p>
    <w:p>
      <w:pPr>
        <w:pStyle w:val="57"/>
        <w:numPr>
          <w:ilvl w:val="0"/>
          <w:numId w:val="9"/>
        </w:numPr>
        <w:rPr>
          <w:sz w:val="28"/>
          <w:szCs w:val="28"/>
        </w:rPr>
      </w:pPr>
      <w:r>
        <w:rPr>
          <w:rFonts w:hint="eastAsia"/>
          <w:sz w:val="28"/>
          <w:szCs w:val="28"/>
        </w:rPr>
        <w:t>货到验收合格后1个月内买方支付货款的100%</w:t>
      </w:r>
    </w:p>
    <w:p>
      <w:pPr>
        <w:pStyle w:val="57"/>
        <w:numPr>
          <w:ilvl w:val="0"/>
          <w:numId w:val="9"/>
        </w:numPr>
        <w:rPr>
          <w:sz w:val="28"/>
          <w:szCs w:val="28"/>
        </w:rPr>
      </w:pPr>
      <w:r>
        <w:rPr>
          <w:rFonts w:hint="eastAsia"/>
          <w:sz w:val="28"/>
          <w:szCs w:val="28"/>
        </w:rPr>
        <w:t>交货地点：采购人指定地点</w:t>
      </w:r>
    </w:p>
    <w:p>
      <w:pPr>
        <w:pStyle w:val="57"/>
        <w:numPr>
          <w:ilvl w:val="0"/>
          <w:numId w:val="9"/>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临床研究中心</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100箱</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rPr>
          <w:sz w:val="28"/>
          <w:szCs w:val="28"/>
        </w:rPr>
      </w:pPr>
    </w:p>
    <w:p>
      <w:pPr>
        <w:adjustRightInd w:val="0"/>
        <w:snapToGrid w:val="0"/>
        <w:spacing w:line="360" w:lineRule="auto"/>
        <w:rPr>
          <w:sz w:val="28"/>
          <w:szCs w:val="28"/>
        </w:rPr>
      </w:pPr>
      <w:r>
        <w:rPr>
          <w:rFonts w:hint="eastAsia"/>
          <w:sz w:val="28"/>
          <w:szCs w:val="28"/>
        </w:rPr>
        <w:t>一）、产品材质：</w:t>
      </w:r>
    </w:p>
    <w:p>
      <w:pPr>
        <w:spacing w:line="360" w:lineRule="auto"/>
        <w:ind w:firstLine="480"/>
        <w:rPr>
          <w:sz w:val="28"/>
          <w:szCs w:val="28"/>
        </w:rPr>
      </w:pPr>
      <w:r>
        <w:rPr>
          <w:rFonts w:hint="eastAsia"/>
          <w:sz w:val="28"/>
          <w:szCs w:val="28"/>
        </w:rPr>
        <w:t>冻存管全系产品选用高端医用级聚丙烯材质，符合USP Class VI认证，在-80℃，乃至-196℃（气相液氮）环境下仍能保持其性能稳定，亦可用于液相液氮环境中。</w:t>
      </w:r>
    </w:p>
    <w:p>
      <w:pPr>
        <w:pStyle w:val="15"/>
        <w:adjustRightInd w:val="0"/>
        <w:snapToGrid w:val="0"/>
        <w:spacing w:after="0" w:line="360" w:lineRule="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二）、</w:t>
      </w:r>
      <w:r>
        <w:rPr>
          <w:rFonts w:hint="eastAsia" w:ascii="宋体" w:hAnsi="宋体"/>
          <w:sz w:val="28"/>
          <w:szCs w:val="28"/>
        </w:rPr>
        <w:t>★</w:t>
      </w:r>
      <w:r>
        <w:rPr>
          <w:rFonts w:hint="eastAsia" w:asciiTheme="minorHAnsi" w:hAnsiTheme="minorHAnsi" w:eastAsiaTheme="minorEastAsia" w:cstheme="minorBidi"/>
          <w:sz w:val="28"/>
          <w:szCs w:val="28"/>
        </w:rPr>
        <w:t>产品规格：</w:t>
      </w:r>
    </w:p>
    <w:p>
      <w:pPr>
        <w:pStyle w:val="15"/>
        <w:numPr>
          <w:ilvl w:val="0"/>
          <w:numId w:val="10"/>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工作体积：2±0.2ml。</w:t>
      </w:r>
    </w:p>
    <w:p>
      <w:pPr>
        <w:pStyle w:val="15"/>
        <w:numPr>
          <w:ilvl w:val="0"/>
          <w:numId w:val="10"/>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匹配冻存盒规格：9*9、81孔冻存盒。</w:t>
      </w:r>
    </w:p>
    <w:p>
      <w:pPr>
        <w:pStyle w:val="15"/>
        <w:numPr>
          <w:ilvl w:val="0"/>
          <w:numId w:val="10"/>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外旋平盖设计，有效防止样本交叉感染。</w:t>
      </w:r>
    </w:p>
    <w:p>
      <w:pPr>
        <w:pStyle w:val="15"/>
        <w:numPr>
          <w:ilvl w:val="0"/>
          <w:numId w:val="10"/>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管盖颜色≥五种可选：红色、绿色、蓝色、黄色、白色</w:t>
      </w:r>
    </w:p>
    <w:p>
      <w:pPr>
        <w:pStyle w:val="15"/>
        <w:adjustRightInd w:val="0"/>
        <w:snapToGrid w:val="0"/>
        <w:spacing w:after="0" w:line="360" w:lineRule="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三）、生产工艺：</w:t>
      </w:r>
    </w:p>
    <w:p>
      <w:pPr>
        <w:pStyle w:val="15"/>
        <w:numPr>
          <w:ilvl w:val="0"/>
          <w:numId w:val="11"/>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冻存管采用注塑一体成型制造工艺，管盖双色注塑一体化垫圈，整体结构无赘生部件。</w:t>
      </w:r>
    </w:p>
    <w:p>
      <w:pPr>
        <w:pStyle w:val="15"/>
        <w:numPr>
          <w:ilvl w:val="0"/>
          <w:numId w:val="11"/>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管身有清晰容量刻度，白色书写区可满足特殊信息的记录。</w:t>
      </w:r>
    </w:p>
    <w:p>
      <w:pPr>
        <w:pStyle w:val="15"/>
        <w:numPr>
          <w:ilvl w:val="0"/>
          <w:numId w:val="11"/>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六边形底专利设计，可搭配低温分装平板使用。</w:t>
      </w:r>
    </w:p>
    <w:p>
      <w:pPr>
        <w:pStyle w:val="15"/>
        <w:numPr>
          <w:ilvl w:val="0"/>
          <w:numId w:val="11"/>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冻存管满足生物相容性标准（ISO10993-01）要求，保证样本生物安全性与生物功能性。</w:t>
      </w:r>
    </w:p>
    <w:p>
      <w:pPr>
        <w:pStyle w:val="15"/>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四）、条码管理：</w:t>
      </w:r>
    </w:p>
    <w:p>
      <w:pPr>
        <w:pStyle w:val="15"/>
        <w:numPr>
          <w:ilvl w:val="0"/>
          <w:numId w:val="12"/>
        </w:numPr>
        <w:adjustRightInd w:val="0"/>
        <w:snapToGrid w:val="0"/>
        <w:spacing w:after="0" w:line="360" w:lineRule="auto"/>
        <w:ind w:firstLine="560" w:firstLineChars="200"/>
        <w:rPr>
          <w:rFonts w:asciiTheme="minorHAnsi" w:hAnsiTheme="minorHAnsi" w:eastAsiaTheme="minorEastAsia" w:cstheme="minorBidi"/>
          <w:sz w:val="28"/>
          <w:szCs w:val="28"/>
        </w:rPr>
      </w:pPr>
      <w:bookmarkStart w:id="18" w:name="_Hlk77860597"/>
      <w:r>
        <w:rPr>
          <w:rFonts w:hint="eastAsia" w:asciiTheme="minorHAnsi" w:hAnsiTheme="minorHAnsi" w:eastAsiaTheme="minorEastAsia" w:cstheme="minorBidi"/>
          <w:sz w:val="28"/>
          <w:szCs w:val="28"/>
        </w:rPr>
        <w:t>管身自带空白书写区，可用于特殊信息的记录。</w:t>
      </w:r>
    </w:p>
    <w:p>
      <w:pPr>
        <w:pStyle w:val="15"/>
        <w:numPr>
          <w:ilvl w:val="0"/>
          <w:numId w:val="12"/>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喷码采用印刷工艺，可选择条形码或二维码，喷码清晰牢固，不易脱落，便于样本信息管理。</w:t>
      </w:r>
    </w:p>
    <w:p>
      <w:pPr>
        <w:pStyle w:val="15"/>
        <w:numPr>
          <w:ilvl w:val="0"/>
          <w:numId w:val="12"/>
        </w:numPr>
        <w:adjustRightInd w:val="0"/>
        <w:snapToGrid w:val="0"/>
        <w:spacing w:after="0" w:line="360" w:lineRule="auto"/>
        <w:ind w:firstLine="560" w:firstLineChars="200"/>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每只冻存管的喷码均经过100％的扫码验证，确保每个二维码可被准确读取，确保二维码的唯一性</w:t>
      </w:r>
      <w:bookmarkEnd w:id="18"/>
    </w:p>
    <w:p>
      <w:pPr>
        <w:pStyle w:val="15"/>
        <w:adjustRightInd w:val="0"/>
        <w:snapToGrid w:val="0"/>
        <w:spacing w:after="0" w:line="360" w:lineRule="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五）、洁净要求：</w:t>
      </w:r>
    </w:p>
    <w:p>
      <w:pPr>
        <w:ind w:firstLine="480"/>
        <w:rPr>
          <w:sz w:val="28"/>
          <w:szCs w:val="28"/>
        </w:rPr>
      </w:pPr>
      <w:r>
        <w:rPr>
          <w:rFonts w:hint="eastAsia"/>
          <w:sz w:val="28"/>
          <w:szCs w:val="28"/>
        </w:rPr>
        <w:t>所有产品在十万级洁净车间生产，确保不含DNase / RNase、无污染物、无热原。</w:t>
      </w:r>
    </w:p>
    <w:p>
      <w:pPr>
        <w:pStyle w:val="15"/>
        <w:adjustRightInd w:val="0"/>
        <w:snapToGrid w:val="0"/>
        <w:spacing w:after="0" w:line="360" w:lineRule="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六）、灭菌方法：</w:t>
      </w:r>
    </w:p>
    <w:p>
      <w:pPr>
        <w:ind w:firstLine="480"/>
        <w:rPr>
          <w:sz w:val="28"/>
          <w:szCs w:val="28"/>
        </w:rPr>
      </w:pPr>
      <w:r>
        <w:rPr>
          <w:rFonts w:hint="eastAsia"/>
          <w:sz w:val="28"/>
          <w:szCs w:val="28"/>
        </w:rPr>
        <w:t>灭菌方法参照ISO 11135:1994/GB/T 18279-1-2-2015，采用环氧乙烷灭菌方式。</w:t>
      </w:r>
    </w:p>
    <w:p>
      <w:pPr>
        <w:jc w:val="left"/>
        <w:rPr>
          <w:rFonts w:ascii="宋体" w:hAnsi="宋体" w:eastAsia="宋体" w:cs="宋体"/>
          <w:snapToGrid w:val="0"/>
          <w:color w:val="000000"/>
          <w:spacing w:val="-2"/>
          <w:kern w:val="0"/>
          <w:sz w:val="24"/>
          <w:szCs w:val="24"/>
        </w:rPr>
      </w:pPr>
      <w:r>
        <w:rPr>
          <w:rFonts w:hint="eastAsia" w:ascii="宋体" w:hAnsi="宋体" w:eastAsia="宋体"/>
          <w:sz w:val="28"/>
          <w:szCs w:val="28"/>
        </w:rPr>
        <w:t>七）、★产品原厂保修≥5年.</w:t>
      </w:r>
    </w:p>
    <w:p>
      <w:pPr>
        <w:jc w:val="left"/>
        <w:rPr>
          <w:rFonts w:ascii="宋体" w:hAnsi="宋体" w:eastAsia="宋体"/>
          <w:sz w:val="28"/>
          <w:szCs w:val="28"/>
        </w:rPr>
      </w:pPr>
    </w:p>
    <w:bookmarkEnd w:id="17"/>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jc w:val="left"/>
        <w:rPr>
          <w:rFonts w:ascii="宋体" w:hAnsi="宋体" w:eastAsia="宋体"/>
          <w:sz w:val="28"/>
          <w:szCs w:val="28"/>
        </w:rPr>
      </w:pPr>
    </w:p>
    <w:p>
      <w:pPr>
        <w:spacing w:line="360" w:lineRule="auto"/>
        <w:rPr>
          <w:rFonts w:ascii="宋体" w:hAnsi="宋体" w:eastAsia="宋体"/>
          <w:sz w:val="28"/>
          <w:szCs w:val="28"/>
        </w:rPr>
        <w:sectPr>
          <w:footerReference r:id="rId16" w:type="default"/>
          <w:pgSz w:w="11907" w:h="16840"/>
          <w:pgMar w:top="1246" w:right="1571" w:bottom="1031" w:left="1598" w:header="0" w:footer="817" w:gutter="0"/>
          <w:cols w:space="720" w:num="1"/>
        </w:sectPr>
      </w:pPr>
    </w:p>
    <w:p>
      <w:pPr>
        <w:pStyle w:val="57"/>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spacing w:line="360" w:lineRule="auto"/>
        <w:rPr>
          <w:rFonts w:ascii="宋体" w:hAnsi="宋体" w:eastAsia="宋体" w:cs="黑体"/>
          <w:spacing w:val="8"/>
          <w:kern w:val="0"/>
          <w:sz w:val="22"/>
          <w:szCs w:val="28"/>
        </w:rPr>
      </w:pPr>
      <w:bookmarkStart w:id="19" w:name="_Toc11326096"/>
      <w:r>
        <w:rPr>
          <w:rFonts w:hint="eastAsia" w:ascii="宋体" w:hAnsi="宋体" w:eastAsia="宋体" w:cs="Times New Roman"/>
          <w:b/>
          <w:sz w:val="28"/>
          <w:szCs w:val="20"/>
        </w:rPr>
        <w:t>附件1：无重大违法记录承诺书（格式）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0" w:name="_Hlk72236197"/>
      <w:r>
        <w:rPr>
          <w:rFonts w:hint="eastAsia" w:ascii="宋体" w:hAnsi="宋体" w:eastAsia="宋体" w:cs="Times New Roman"/>
          <w:sz w:val="24"/>
          <w:szCs w:val="20"/>
        </w:rPr>
        <w:t>上海市中医医院</w:t>
      </w:r>
      <w:bookmarkEnd w:id="20"/>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footerReference r:id="rId17" w:type="default"/>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1" w:name="_Toc11326097"/>
      <w:r>
        <w:rPr>
          <w:rFonts w:hint="eastAsia" w:ascii="宋体" w:hAnsi="宋体" w:eastAsia="宋体" w:cs="Times New Roman"/>
          <w:b/>
          <w:sz w:val="28"/>
          <w:szCs w:val="20"/>
        </w:rPr>
        <w:t>附件2：无行贿犯罪记录声明函（格式）</w:t>
      </w:r>
      <w:bookmarkEnd w:id="21"/>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93067"/>
    <w:multiLevelType w:val="singleLevel"/>
    <w:tmpl w:val="9A293067"/>
    <w:lvl w:ilvl="0" w:tentative="0">
      <w:start w:val="1"/>
      <w:numFmt w:val="decimal"/>
      <w:suff w:val="nothing"/>
      <w:lvlText w:val="（%1）"/>
      <w:lvlJc w:val="left"/>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141D4280"/>
    <w:multiLevelType w:val="multilevel"/>
    <w:tmpl w:val="141D4280"/>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57029FA"/>
    <w:multiLevelType w:val="multilevel"/>
    <w:tmpl w:val="157029FA"/>
    <w:lvl w:ilvl="0" w:tentative="0">
      <w:start w:val="2"/>
      <w:numFmt w:val="decimal"/>
      <w:lvlText w:val="%1、"/>
      <w:lvlJc w:val="left"/>
      <w:pPr>
        <w:ind w:left="720" w:hanging="720"/>
      </w:pPr>
      <w:rPr>
        <w:rFonts w:hint="default"/>
        <w:sz w:val="28"/>
        <w:szCs w:val="28"/>
      </w:rPr>
    </w:lvl>
    <w:lvl w:ilvl="1" w:tentative="0">
      <w:start w:val="5"/>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B2349C4"/>
    <w:multiLevelType w:val="multilevel"/>
    <w:tmpl w:val="1B2349C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F25461B"/>
    <w:multiLevelType w:val="singleLevel"/>
    <w:tmpl w:val="1F25461B"/>
    <w:lvl w:ilvl="0" w:tentative="0">
      <w:start w:val="1"/>
      <w:numFmt w:val="decimal"/>
      <w:suff w:val="nothing"/>
      <w:lvlText w:val="（%1）"/>
      <w:lvlJc w:val="left"/>
    </w:lvl>
  </w:abstractNum>
  <w:abstractNum w:abstractNumId="6">
    <w:nsid w:val="1FA11508"/>
    <w:multiLevelType w:val="multilevel"/>
    <w:tmpl w:val="1FA11508"/>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D7B531A"/>
    <w:multiLevelType w:val="multilevel"/>
    <w:tmpl w:val="3D7B531A"/>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FDD556B"/>
    <w:multiLevelType w:val="multilevel"/>
    <w:tmpl w:val="3FDD556B"/>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CFF2198"/>
    <w:multiLevelType w:val="multilevel"/>
    <w:tmpl w:val="4CFF2198"/>
    <w:lvl w:ilvl="0" w:tentative="0">
      <w:start w:val="1"/>
      <w:numFmt w:val="decimal"/>
      <w:pStyle w:val="57"/>
      <w:suff w:val="nothing"/>
      <w:lvlText w:val="%1、"/>
      <w:lvlJc w:val="left"/>
      <w:pPr>
        <w:ind w:left="-420" w:firstLine="420"/>
      </w:pPr>
      <w:rPr>
        <w:rFonts w:hint="eastAsia"/>
      </w:rPr>
    </w:lvl>
    <w:lvl w:ilvl="1" w:tentative="0">
      <w:start w:val="6"/>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77F7D1B7"/>
    <w:multiLevelType w:val="singleLevel"/>
    <w:tmpl w:val="77F7D1B7"/>
    <w:lvl w:ilvl="0" w:tentative="0">
      <w:start w:val="1"/>
      <w:numFmt w:val="decimal"/>
      <w:suff w:val="nothing"/>
      <w:lvlText w:val="（%1）"/>
      <w:lvlJc w:val="left"/>
    </w:lvl>
  </w:abstractNum>
  <w:num w:numId="1">
    <w:abstractNumId w:val="9"/>
  </w:num>
  <w:num w:numId="2">
    <w:abstractNumId w:val="10"/>
  </w:num>
  <w:num w:numId="3">
    <w:abstractNumId w:val="1"/>
  </w:num>
  <w:num w:numId="4">
    <w:abstractNumId w:val="2"/>
  </w:num>
  <w:num w:numId="5">
    <w:abstractNumId w:val="4"/>
  </w:num>
  <w:num w:numId="6">
    <w:abstractNumId w:val="8"/>
  </w:num>
  <w:num w:numId="7">
    <w:abstractNumId w:val="6"/>
  </w:num>
  <w:num w:numId="8">
    <w:abstractNumId w:val="3"/>
  </w:num>
  <w:num w:numId="9">
    <w:abstractNumId w:val="7"/>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Q2YTQzYWJhN2MzZTc2NDRhNTk1MTcxYzY0MTEifQ=="/>
  </w:docVars>
  <w:rsids>
    <w:rsidRoot w:val="002264AA"/>
    <w:rsid w:val="00011506"/>
    <w:rsid w:val="000125C7"/>
    <w:rsid w:val="00017F08"/>
    <w:rsid w:val="00041F13"/>
    <w:rsid w:val="00050B1E"/>
    <w:rsid w:val="000519D9"/>
    <w:rsid w:val="000547EC"/>
    <w:rsid w:val="00060EEC"/>
    <w:rsid w:val="000710CE"/>
    <w:rsid w:val="00081660"/>
    <w:rsid w:val="0008450C"/>
    <w:rsid w:val="000A10F1"/>
    <w:rsid w:val="000B36BA"/>
    <w:rsid w:val="000C26AE"/>
    <w:rsid w:val="000C2AD8"/>
    <w:rsid w:val="000C42E6"/>
    <w:rsid w:val="000C566A"/>
    <w:rsid w:val="000D2F42"/>
    <w:rsid w:val="000D445F"/>
    <w:rsid w:val="000D5CAB"/>
    <w:rsid w:val="000E74A6"/>
    <w:rsid w:val="000F383D"/>
    <w:rsid w:val="00105AE0"/>
    <w:rsid w:val="001163F6"/>
    <w:rsid w:val="00117325"/>
    <w:rsid w:val="0012052E"/>
    <w:rsid w:val="00121A71"/>
    <w:rsid w:val="00123019"/>
    <w:rsid w:val="00126B22"/>
    <w:rsid w:val="00154BA7"/>
    <w:rsid w:val="001557B7"/>
    <w:rsid w:val="00164178"/>
    <w:rsid w:val="00170406"/>
    <w:rsid w:val="00174117"/>
    <w:rsid w:val="00183CBD"/>
    <w:rsid w:val="001A0724"/>
    <w:rsid w:val="001A56A1"/>
    <w:rsid w:val="001B1D6B"/>
    <w:rsid w:val="001D1C9F"/>
    <w:rsid w:val="001E2F7B"/>
    <w:rsid w:val="00204EF9"/>
    <w:rsid w:val="00211DEF"/>
    <w:rsid w:val="002154C1"/>
    <w:rsid w:val="00216F6C"/>
    <w:rsid w:val="0022610A"/>
    <w:rsid w:val="002264AA"/>
    <w:rsid w:val="00230761"/>
    <w:rsid w:val="00234BE2"/>
    <w:rsid w:val="002426BC"/>
    <w:rsid w:val="0024608C"/>
    <w:rsid w:val="00255C49"/>
    <w:rsid w:val="00260765"/>
    <w:rsid w:val="002607FA"/>
    <w:rsid w:val="00261D9D"/>
    <w:rsid w:val="002733C2"/>
    <w:rsid w:val="00275EB2"/>
    <w:rsid w:val="00292763"/>
    <w:rsid w:val="002944CA"/>
    <w:rsid w:val="00297F49"/>
    <w:rsid w:val="002A47F6"/>
    <w:rsid w:val="002A4D0B"/>
    <w:rsid w:val="002B62ED"/>
    <w:rsid w:val="002C2CFE"/>
    <w:rsid w:val="002D3C22"/>
    <w:rsid w:val="00301C6A"/>
    <w:rsid w:val="00303AC2"/>
    <w:rsid w:val="00303E75"/>
    <w:rsid w:val="00317498"/>
    <w:rsid w:val="00323AC4"/>
    <w:rsid w:val="00323D52"/>
    <w:rsid w:val="00337B10"/>
    <w:rsid w:val="00341D61"/>
    <w:rsid w:val="00343BC2"/>
    <w:rsid w:val="00344EC9"/>
    <w:rsid w:val="003611C5"/>
    <w:rsid w:val="00361F91"/>
    <w:rsid w:val="00372B45"/>
    <w:rsid w:val="0037384B"/>
    <w:rsid w:val="003825B3"/>
    <w:rsid w:val="003844B9"/>
    <w:rsid w:val="00385BCA"/>
    <w:rsid w:val="003A024A"/>
    <w:rsid w:val="003A047E"/>
    <w:rsid w:val="003B0546"/>
    <w:rsid w:val="003B5D5B"/>
    <w:rsid w:val="003D7BE6"/>
    <w:rsid w:val="003E7D5E"/>
    <w:rsid w:val="003F05EE"/>
    <w:rsid w:val="004032EE"/>
    <w:rsid w:val="00421FAE"/>
    <w:rsid w:val="00423D28"/>
    <w:rsid w:val="00431FD0"/>
    <w:rsid w:val="00447176"/>
    <w:rsid w:val="00451AD4"/>
    <w:rsid w:val="0045421B"/>
    <w:rsid w:val="00456936"/>
    <w:rsid w:val="00486DDF"/>
    <w:rsid w:val="00487DFC"/>
    <w:rsid w:val="00492972"/>
    <w:rsid w:val="00496F39"/>
    <w:rsid w:val="004B67AD"/>
    <w:rsid w:val="004C04FA"/>
    <w:rsid w:val="004D6214"/>
    <w:rsid w:val="004E0130"/>
    <w:rsid w:val="004E2DC8"/>
    <w:rsid w:val="004E7BE6"/>
    <w:rsid w:val="004F0488"/>
    <w:rsid w:val="004F1D62"/>
    <w:rsid w:val="004F2D26"/>
    <w:rsid w:val="00510ABE"/>
    <w:rsid w:val="00512B42"/>
    <w:rsid w:val="00527237"/>
    <w:rsid w:val="005319D6"/>
    <w:rsid w:val="00531EDB"/>
    <w:rsid w:val="005465A0"/>
    <w:rsid w:val="0054739B"/>
    <w:rsid w:val="0055061D"/>
    <w:rsid w:val="00553EE8"/>
    <w:rsid w:val="00557B55"/>
    <w:rsid w:val="00561173"/>
    <w:rsid w:val="00565971"/>
    <w:rsid w:val="00566007"/>
    <w:rsid w:val="00581364"/>
    <w:rsid w:val="00590B33"/>
    <w:rsid w:val="0059538B"/>
    <w:rsid w:val="005B2924"/>
    <w:rsid w:val="005C2614"/>
    <w:rsid w:val="005C3850"/>
    <w:rsid w:val="005E0112"/>
    <w:rsid w:val="00601173"/>
    <w:rsid w:val="00602192"/>
    <w:rsid w:val="006144FB"/>
    <w:rsid w:val="006158DB"/>
    <w:rsid w:val="0061641C"/>
    <w:rsid w:val="00624D87"/>
    <w:rsid w:val="00626C56"/>
    <w:rsid w:val="00627B45"/>
    <w:rsid w:val="006324E6"/>
    <w:rsid w:val="00642AA5"/>
    <w:rsid w:val="00645D18"/>
    <w:rsid w:val="006530B1"/>
    <w:rsid w:val="00661375"/>
    <w:rsid w:val="00673E4F"/>
    <w:rsid w:val="006810EC"/>
    <w:rsid w:val="00685C68"/>
    <w:rsid w:val="00685E31"/>
    <w:rsid w:val="00694A2A"/>
    <w:rsid w:val="006C588D"/>
    <w:rsid w:val="006D2788"/>
    <w:rsid w:val="006E1E19"/>
    <w:rsid w:val="006E3C35"/>
    <w:rsid w:val="00701641"/>
    <w:rsid w:val="00713776"/>
    <w:rsid w:val="00721706"/>
    <w:rsid w:val="007261ED"/>
    <w:rsid w:val="00732C40"/>
    <w:rsid w:val="007452FF"/>
    <w:rsid w:val="00765800"/>
    <w:rsid w:val="00767CEB"/>
    <w:rsid w:val="00777836"/>
    <w:rsid w:val="00781753"/>
    <w:rsid w:val="007847D0"/>
    <w:rsid w:val="00785F3D"/>
    <w:rsid w:val="007A4F2D"/>
    <w:rsid w:val="007A775E"/>
    <w:rsid w:val="007A7FCD"/>
    <w:rsid w:val="007B08CB"/>
    <w:rsid w:val="007B4366"/>
    <w:rsid w:val="007B64F2"/>
    <w:rsid w:val="007C42D1"/>
    <w:rsid w:val="007C4347"/>
    <w:rsid w:val="007E4F45"/>
    <w:rsid w:val="007E58A7"/>
    <w:rsid w:val="008024AD"/>
    <w:rsid w:val="008156FF"/>
    <w:rsid w:val="00817545"/>
    <w:rsid w:val="00821855"/>
    <w:rsid w:val="008221F2"/>
    <w:rsid w:val="008228AD"/>
    <w:rsid w:val="00836CB1"/>
    <w:rsid w:val="0084051D"/>
    <w:rsid w:val="0084128B"/>
    <w:rsid w:val="00844DAA"/>
    <w:rsid w:val="00847C0D"/>
    <w:rsid w:val="0085524B"/>
    <w:rsid w:val="0086122A"/>
    <w:rsid w:val="00863396"/>
    <w:rsid w:val="00865811"/>
    <w:rsid w:val="00880574"/>
    <w:rsid w:val="00893B86"/>
    <w:rsid w:val="008B4E75"/>
    <w:rsid w:val="008C1374"/>
    <w:rsid w:val="008D3D22"/>
    <w:rsid w:val="008E5767"/>
    <w:rsid w:val="008F2642"/>
    <w:rsid w:val="008F63B0"/>
    <w:rsid w:val="00903700"/>
    <w:rsid w:val="00932144"/>
    <w:rsid w:val="009410D4"/>
    <w:rsid w:val="00965881"/>
    <w:rsid w:val="00973627"/>
    <w:rsid w:val="00975668"/>
    <w:rsid w:val="0098165D"/>
    <w:rsid w:val="009B01E5"/>
    <w:rsid w:val="009B504E"/>
    <w:rsid w:val="009D6949"/>
    <w:rsid w:val="009E5326"/>
    <w:rsid w:val="009F1A66"/>
    <w:rsid w:val="00A0427E"/>
    <w:rsid w:val="00A1393F"/>
    <w:rsid w:val="00A20F3E"/>
    <w:rsid w:val="00A250AE"/>
    <w:rsid w:val="00A25F8C"/>
    <w:rsid w:val="00A27B13"/>
    <w:rsid w:val="00A32285"/>
    <w:rsid w:val="00A46001"/>
    <w:rsid w:val="00A5621E"/>
    <w:rsid w:val="00A61117"/>
    <w:rsid w:val="00A75157"/>
    <w:rsid w:val="00A81394"/>
    <w:rsid w:val="00A813E8"/>
    <w:rsid w:val="00A876CF"/>
    <w:rsid w:val="00AA4DFD"/>
    <w:rsid w:val="00AA5D04"/>
    <w:rsid w:val="00AB0FA5"/>
    <w:rsid w:val="00AB1682"/>
    <w:rsid w:val="00AB50E0"/>
    <w:rsid w:val="00AC1460"/>
    <w:rsid w:val="00AC3CD4"/>
    <w:rsid w:val="00AD54F5"/>
    <w:rsid w:val="00AE3D1E"/>
    <w:rsid w:val="00B00164"/>
    <w:rsid w:val="00B0238B"/>
    <w:rsid w:val="00B06468"/>
    <w:rsid w:val="00B10804"/>
    <w:rsid w:val="00B11830"/>
    <w:rsid w:val="00B17057"/>
    <w:rsid w:val="00B26108"/>
    <w:rsid w:val="00B30F75"/>
    <w:rsid w:val="00B326A2"/>
    <w:rsid w:val="00B33C54"/>
    <w:rsid w:val="00B41CAE"/>
    <w:rsid w:val="00B53AF7"/>
    <w:rsid w:val="00B606A2"/>
    <w:rsid w:val="00B6080A"/>
    <w:rsid w:val="00B60990"/>
    <w:rsid w:val="00B6124C"/>
    <w:rsid w:val="00B62C6C"/>
    <w:rsid w:val="00B64393"/>
    <w:rsid w:val="00B6491E"/>
    <w:rsid w:val="00B75C78"/>
    <w:rsid w:val="00B911F0"/>
    <w:rsid w:val="00BA5098"/>
    <w:rsid w:val="00BC6680"/>
    <w:rsid w:val="00BD1EC6"/>
    <w:rsid w:val="00BD6748"/>
    <w:rsid w:val="00BD7842"/>
    <w:rsid w:val="00BE1B80"/>
    <w:rsid w:val="00BE230B"/>
    <w:rsid w:val="00BE4003"/>
    <w:rsid w:val="00BF32B9"/>
    <w:rsid w:val="00C00FDB"/>
    <w:rsid w:val="00C011FF"/>
    <w:rsid w:val="00C13133"/>
    <w:rsid w:val="00C215C2"/>
    <w:rsid w:val="00C222A6"/>
    <w:rsid w:val="00C2366A"/>
    <w:rsid w:val="00C41110"/>
    <w:rsid w:val="00C471FC"/>
    <w:rsid w:val="00C505E0"/>
    <w:rsid w:val="00C526A7"/>
    <w:rsid w:val="00C55649"/>
    <w:rsid w:val="00C56FED"/>
    <w:rsid w:val="00C6313F"/>
    <w:rsid w:val="00C678DB"/>
    <w:rsid w:val="00C9786F"/>
    <w:rsid w:val="00CA76C0"/>
    <w:rsid w:val="00CB2A1C"/>
    <w:rsid w:val="00CB43E7"/>
    <w:rsid w:val="00CC4F9A"/>
    <w:rsid w:val="00CD1967"/>
    <w:rsid w:val="00CF4886"/>
    <w:rsid w:val="00CF5027"/>
    <w:rsid w:val="00D0574E"/>
    <w:rsid w:val="00D05FB6"/>
    <w:rsid w:val="00D15440"/>
    <w:rsid w:val="00D15ED1"/>
    <w:rsid w:val="00D2381B"/>
    <w:rsid w:val="00D3732F"/>
    <w:rsid w:val="00D37D82"/>
    <w:rsid w:val="00D40A23"/>
    <w:rsid w:val="00D41D50"/>
    <w:rsid w:val="00D45BAF"/>
    <w:rsid w:val="00D51860"/>
    <w:rsid w:val="00D54996"/>
    <w:rsid w:val="00D57486"/>
    <w:rsid w:val="00D62D3A"/>
    <w:rsid w:val="00D73476"/>
    <w:rsid w:val="00D8177B"/>
    <w:rsid w:val="00D87F0B"/>
    <w:rsid w:val="00D93A48"/>
    <w:rsid w:val="00D94230"/>
    <w:rsid w:val="00DA7649"/>
    <w:rsid w:val="00DB5A36"/>
    <w:rsid w:val="00DD4D64"/>
    <w:rsid w:val="00DD51BC"/>
    <w:rsid w:val="00DF676A"/>
    <w:rsid w:val="00E03F2F"/>
    <w:rsid w:val="00E06307"/>
    <w:rsid w:val="00E106C9"/>
    <w:rsid w:val="00E1583F"/>
    <w:rsid w:val="00E27E40"/>
    <w:rsid w:val="00E37B0D"/>
    <w:rsid w:val="00E4064F"/>
    <w:rsid w:val="00E42410"/>
    <w:rsid w:val="00E465A8"/>
    <w:rsid w:val="00E5098D"/>
    <w:rsid w:val="00E55160"/>
    <w:rsid w:val="00E60122"/>
    <w:rsid w:val="00E602B7"/>
    <w:rsid w:val="00E77BF6"/>
    <w:rsid w:val="00E81D5C"/>
    <w:rsid w:val="00E83A5C"/>
    <w:rsid w:val="00EA188A"/>
    <w:rsid w:val="00EA6E43"/>
    <w:rsid w:val="00EB2CBE"/>
    <w:rsid w:val="00EB4DA0"/>
    <w:rsid w:val="00EC4D65"/>
    <w:rsid w:val="00EE5606"/>
    <w:rsid w:val="00EF0D04"/>
    <w:rsid w:val="00F036B2"/>
    <w:rsid w:val="00F13367"/>
    <w:rsid w:val="00F139E5"/>
    <w:rsid w:val="00F17A42"/>
    <w:rsid w:val="00F17CC5"/>
    <w:rsid w:val="00F2312E"/>
    <w:rsid w:val="00F40EB9"/>
    <w:rsid w:val="00F52CA6"/>
    <w:rsid w:val="00F61DDA"/>
    <w:rsid w:val="00F66590"/>
    <w:rsid w:val="00F668F9"/>
    <w:rsid w:val="00F71B06"/>
    <w:rsid w:val="00F765FE"/>
    <w:rsid w:val="00F776CE"/>
    <w:rsid w:val="00F86E29"/>
    <w:rsid w:val="00F93FBB"/>
    <w:rsid w:val="00F95C95"/>
    <w:rsid w:val="00F97C8F"/>
    <w:rsid w:val="00FB020B"/>
    <w:rsid w:val="00FB11AC"/>
    <w:rsid w:val="00FB1B99"/>
    <w:rsid w:val="00FC2D9C"/>
    <w:rsid w:val="00FE3B55"/>
    <w:rsid w:val="00FF35FF"/>
    <w:rsid w:val="012E69FA"/>
    <w:rsid w:val="015A163A"/>
    <w:rsid w:val="01DA343F"/>
    <w:rsid w:val="022106C2"/>
    <w:rsid w:val="037F0B26"/>
    <w:rsid w:val="05333456"/>
    <w:rsid w:val="059503E5"/>
    <w:rsid w:val="05D709B3"/>
    <w:rsid w:val="06710E08"/>
    <w:rsid w:val="07C20BED"/>
    <w:rsid w:val="08FD6983"/>
    <w:rsid w:val="095D1709"/>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C25007"/>
    <w:rsid w:val="262A7ACF"/>
    <w:rsid w:val="262B6537"/>
    <w:rsid w:val="271D349F"/>
    <w:rsid w:val="2B2963D3"/>
    <w:rsid w:val="2D0F24A9"/>
    <w:rsid w:val="2DFA1691"/>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F734081"/>
    <w:rsid w:val="409018AF"/>
    <w:rsid w:val="40E94034"/>
    <w:rsid w:val="412709D8"/>
    <w:rsid w:val="41627833"/>
    <w:rsid w:val="416D419A"/>
    <w:rsid w:val="421443FB"/>
    <w:rsid w:val="427239F0"/>
    <w:rsid w:val="43426C26"/>
    <w:rsid w:val="44E76487"/>
    <w:rsid w:val="4535060E"/>
    <w:rsid w:val="462D5FE1"/>
    <w:rsid w:val="473A03ED"/>
    <w:rsid w:val="49B25227"/>
    <w:rsid w:val="4AFF1186"/>
    <w:rsid w:val="4B863339"/>
    <w:rsid w:val="4CA62D41"/>
    <w:rsid w:val="4CE654FE"/>
    <w:rsid w:val="4CEE1CF2"/>
    <w:rsid w:val="4D25098E"/>
    <w:rsid w:val="4D345EAC"/>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6282C4F"/>
    <w:rsid w:val="685F15E7"/>
    <w:rsid w:val="690540BF"/>
    <w:rsid w:val="69905EE1"/>
    <w:rsid w:val="699B0761"/>
    <w:rsid w:val="6A0856B9"/>
    <w:rsid w:val="6C146FEA"/>
    <w:rsid w:val="6CE12E64"/>
    <w:rsid w:val="6CEA0C57"/>
    <w:rsid w:val="6D024D8C"/>
    <w:rsid w:val="6E252CF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 w:val="7EBC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5"/>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14:ligatures w14:val="standardContextual"/>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link w:val="213"/>
    <w:semiHidden/>
    <w:unhideWhenUsed/>
    <w:qFormat/>
    <w:uiPriority w:val="99"/>
    <w:pPr>
      <w:ind w:firstLine="420" w:firstLineChars="100"/>
    </w:pPr>
    <w:rPr>
      <w:rFonts w:asciiTheme="minorHAnsi" w:hAnsiTheme="minorHAnsi" w:eastAsiaTheme="minorEastAsia" w:cstheme="minorBidi"/>
      <w:szCs w:val="22"/>
    </w:rPr>
  </w:style>
  <w:style w:type="table" w:styleId="34">
    <w:name w:val="Table Grid"/>
    <w:basedOn w:val="3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99"/>
    <w:pPr>
      <w:numPr>
        <w:ilvl w:val="0"/>
        <w:numId w:val="1"/>
      </w:numPr>
      <w:spacing w:line="360" w:lineRule="auto"/>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表格文字"/>
    <w:basedOn w:val="1"/>
    <w:qFormat/>
    <w:uiPriority w:val="0"/>
    <w:pPr>
      <w:snapToGrid w:val="0"/>
      <w:spacing w:before="120"/>
    </w:pPr>
    <w:rPr>
      <w:rFonts w:ascii="Times New Roman" w:hAnsi="Times New Roman" w:eastAsia="宋体" w:cs="Times New Roman"/>
      <w:szCs w:val="21"/>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2"/>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5"/>
    <w:semiHidden/>
    <w:qFormat/>
    <w:uiPriority w:val="99"/>
    <w:rPr>
      <w:rFonts w:ascii="Microsoft YaHei UI" w:eastAsia="Microsoft YaHei UI"/>
      <w:sz w:val="18"/>
      <w:szCs w:val="18"/>
    </w:rPr>
  </w:style>
  <w:style w:type="character" w:customStyle="1" w:styleId="205">
    <w:name w:val="文档结构图 字符1"/>
    <w:link w:val="12"/>
    <w:qFormat/>
    <w:uiPriority w:val="0"/>
    <w:rPr>
      <w:rFonts w:ascii="宋体" w:hAnsi="Times New Roman" w:eastAsia="宋体" w:cs="Times New Roman"/>
      <w:sz w:val="18"/>
      <w:szCs w:val="18"/>
    </w:rPr>
  </w:style>
  <w:style w:type="character" w:customStyle="1" w:styleId="206">
    <w:name w:val="HTML 预设格式 字符"/>
    <w:basedOn w:val="35"/>
    <w:semiHidden/>
    <w:qFormat/>
    <w:uiPriority w:val="99"/>
    <w:rPr>
      <w:rFonts w:ascii="Courier New" w:hAnsi="Courier New" w:cs="Courier New"/>
      <w:sz w:val="20"/>
      <w:szCs w:val="20"/>
    </w:rPr>
  </w:style>
  <w:style w:type="character" w:customStyle="1" w:styleId="207">
    <w:name w:val="HTML 预设格式 字符1"/>
    <w:link w:val="28"/>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2">
    <w:name w:val="NormalCharacter"/>
    <w:qFormat/>
    <w:uiPriority w:val="0"/>
    <w:rPr>
      <w:rFonts w:ascii="Times New Roman" w:hAnsi="Times New Roman" w:eastAsia="宋体"/>
    </w:rPr>
  </w:style>
  <w:style w:type="character" w:customStyle="1" w:styleId="213">
    <w:name w:val="正文文本首行缩进 字符"/>
    <w:basedOn w:val="105"/>
    <w:link w:val="32"/>
    <w:semiHidden/>
    <w:uiPriority w:val="99"/>
    <w:rPr>
      <w:rFonts w:ascii="Times New Roman" w:hAnsi="Times New Roman" w:eastAsia="宋体" w:cs="Times New Roman"/>
      <w:kern w:val="2"/>
      <w:sz w:val="21"/>
      <w:szCs w:val="22"/>
    </w:rPr>
  </w:style>
  <w:style w:type="paragraph" w:customStyle="1" w:styleId="214">
    <w:name w:val="列出段落"/>
    <w:basedOn w:val="1"/>
    <w:qFormat/>
    <w:uiPriority w:val="34"/>
    <w:pPr>
      <w:ind w:firstLine="420" w:firstLineChars="200"/>
    </w:pPr>
    <w:rPr>
      <w14:ligatures w14:val="standardContextual"/>
    </w:rPr>
  </w:style>
  <w:style w:type="paragraph" w:customStyle="1" w:styleId="215">
    <w:name w:val="Other|1"/>
    <w:basedOn w:val="1"/>
    <w:qFormat/>
    <w:uiPriority w:val="0"/>
    <w:pPr>
      <w:spacing w:line="317" w:lineRule="auto"/>
    </w:pPr>
    <w:rPr>
      <w:rFonts w:ascii="宋体" w:hAnsi="宋体" w:eastAsia="宋体" w:cs="宋体"/>
      <w:color w:val="544B3B"/>
      <w:sz w:val="8"/>
      <w:szCs w:val="8"/>
    </w:rPr>
  </w:style>
  <w:style w:type="paragraph" w:customStyle="1" w:styleId="216">
    <w:name w:val="Body text|4"/>
    <w:basedOn w:val="1"/>
    <w:qFormat/>
    <w:uiPriority w:val="0"/>
    <w:pPr>
      <w:spacing w:after="200"/>
      <w:ind w:firstLine="52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1487</Words>
  <Characters>8481</Characters>
  <Lines>70</Lines>
  <Paragraphs>19</Paragraphs>
  <TotalTime>227</TotalTime>
  <ScaleCrop>false</ScaleCrop>
  <LinksUpToDate>false</LinksUpToDate>
  <CharactersWithSpaces>9949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2024-06-05T07:10:49Z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F52D24A478984F87A5CFA8D6073A2D72_13</vt:lpwstr>
  </property>
</Properties>
</file>