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hint="eastAsia" w:ascii="宋体" w:hAnsi="宋体" w:eastAsia="宋体" w:cs="Times New Roman"/>
          <w:b/>
          <w:sz w:val="52"/>
          <w:szCs w:val="52"/>
        </w:rPr>
      </w:pPr>
      <w:r>
        <w:rPr>
          <w:rFonts w:hint="eastAsia" w:ascii="宋体" w:hAnsi="宋体" w:eastAsia="宋体" w:cs="Times New Roman"/>
          <w:b/>
          <w:sz w:val="52"/>
          <w:szCs w:val="52"/>
          <w:lang w:val="en-US" w:eastAsia="zh-CN"/>
        </w:rPr>
        <w:t>生物安全柜A2型</w:t>
      </w:r>
      <w:r>
        <w:rPr>
          <w:rFonts w:hint="eastAsia" w:ascii="宋体" w:hAnsi="宋体" w:eastAsia="宋体" w:cs="Times New Roman"/>
          <w:b/>
          <w:sz w:val="52"/>
          <w:szCs w:val="52"/>
        </w:rPr>
        <w:t>项目</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highlight w:val="none"/>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rPr>
        <w:t>3年</w:t>
      </w:r>
      <w:r>
        <w:rPr>
          <w:rFonts w:hint="eastAsia" w:ascii="宋体" w:hAnsi="宋体" w:eastAsia="宋体" w:cs="Times New Roman"/>
          <w:b/>
          <w:sz w:val="36"/>
          <w:szCs w:val="36"/>
          <w:highlight w:val="none"/>
          <w:lang w:val="en-US" w:eastAsia="zh-CN"/>
        </w:rPr>
        <w:t>9</w:t>
      </w:r>
      <w:r>
        <w:rPr>
          <w:rFonts w:hint="eastAsia"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20</w:t>
      </w:r>
      <w:r>
        <w:rPr>
          <w:rFonts w:hint="eastAsia" w:ascii="宋体" w:hAnsi="宋体" w:eastAsia="宋体" w:cs="Times New Roman"/>
          <w:b/>
          <w:sz w:val="36"/>
          <w:szCs w:val="36"/>
          <w:highlight w:val="none"/>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_Toc11326092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3</w:t>
      </w:r>
      <w:r>
        <w:rPr>
          <w:rFonts w:hint="eastAsia"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2</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23</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24</w:t>
      </w:r>
      <w:r>
        <w:rPr>
          <w:rFonts w:hint="eastAsia" w:ascii="Times New Roman" w:hAnsi="Times New Roman" w:eastAsia="华文仿宋" w:cs="Times New Roman"/>
          <w:b/>
          <w:sz w:val="24"/>
          <w:szCs w:val="36"/>
        </w:rPr>
        <w:fldChar w:fldCharType="end"/>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6"/>
      <w:bookmarkStart w:id="3" w:name="OLE_LINK11"/>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77"/>
      <w:bookmarkStart w:id="5" w:name="_Toc461613005"/>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rPr>
        <w:t>设备名称：</w:t>
      </w:r>
      <w:bookmarkEnd w:id="4"/>
      <w:bookmarkEnd w:id="5"/>
    </w:p>
    <w:p>
      <w:pPr>
        <w:keepNext w:val="0"/>
        <w:keepLines w:val="0"/>
        <w:pageBreakBefore w:val="0"/>
        <w:widowControl w:val="0"/>
        <w:kinsoku/>
        <w:wordWrap/>
        <w:overflowPunct/>
        <w:topLinePunct w:val="0"/>
        <w:autoSpaceDE w:val="0"/>
        <w:autoSpaceDN w:val="0"/>
        <w:bidi w:val="0"/>
        <w:adjustRightInd/>
        <w:snapToGrid/>
        <w:spacing w:line="360" w:lineRule="auto"/>
        <w:ind w:firstLine="240" w:firstLineChars="100"/>
        <w:textAlignment w:val="auto"/>
        <w:rPr>
          <w:rFonts w:hint="default" w:ascii="宋体" w:hAnsi="宋体" w:cs="宋体"/>
          <w:kern w:val="0"/>
          <w:sz w:val="24"/>
          <w:szCs w:val="24"/>
          <w:lang w:val="en-US" w:eastAsia="zh-CN" w:bidi="ar-SA"/>
        </w:rPr>
      </w:pPr>
      <w:r>
        <w:rPr>
          <w:rFonts w:hint="eastAsia" w:ascii="宋体" w:hAnsi="宋体" w:eastAsia="宋体" w:cs="宋体"/>
          <w:kern w:val="0"/>
          <w:sz w:val="24"/>
          <w:szCs w:val="24"/>
          <w:lang w:val="en-US" w:eastAsia="zh-CN"/>
        </w:rPr>
        <w:t>包一：生物安全柜A2型</w:t>
      </w:r>
    </w:p>
    <w:p>
      <w:pPr>
        <w:autoSpaceDE w:val="0"/>
        <w:autoSpaceDN w:val="0"/>
        <w:spacing w:line="360" w:lineRule="auto"/>
        <w:ind w:firstLine="480" w:firstLineChars="200"/>
        <w:rPr>
          <w:rFonts w:ascii="宋体" w:hAnsi="宋体" w:eastAsia="宋体" w:cs="宋体"/>
          <w:kern w:val="0"/>
          <w:sz w:val="24"/>
          <w:szCs w:val="24"/>
          <w:highlight w:val="none"/>
        </w:rPr>
      </w:pPr>
      <w:r>
        <w:rPr>
          <w:rFonts w:hint="eastAsia" w:ascii="宋体" w:hAnsi="宋体" w:eastAsia="宋体"/>
          <w:sz w:val="24"/>
          <w:szCs w:val="24"/>
        </w:rPr>
        <w:t>（2）供应商可响应1</w:t>
      </w:r>
      <w:r>
        <w:rPr>
          <w:rFonts w:hint="eastAsia" w:ascii="宋体" w:hAnsi="宋体" w:eastAsia="宋体"/>
          <w:sz w:val="24"/>
          <w:szCs w:val="24"/>
          <w:highlight w:val="none"/>
        </w:rPr>
        <w:t>个或多个包件</w:t>
      </w:r>
    </w:p>
    <w:p>
      <w:pPr>
        <w:autoSpaceDE w:val="0"/>
        <w:autoSpaceDN w:val="0"/>
        <w:spacing w:line="360" w:lineRule="auto"/>
        <w:ind w:left="360" w:firstLine="64" w:firstLineChars="27"/>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r>
        <w:rPr>
          <w:rFonts w:hint="eastAsia" w:ascii="Times New Roman" w:hAnsi="Times New Roman" w:eastAsia="宋体" w:cs="宋体"/>
          <w:kern w:val="0"/>
          <w:sz w:val="24"/>
          <w:szCs w:val="24"/>
          <w:highlight w:val="none"/>
        </w:rPr>
        <w:t>3</w:t>
      </w:r>
      <w:r>
        <w:rPr>
          <w:rFonts w:hint="eastAsia" w:ascii="宋体" w:hAnsi="宋体" w:eastAsia="宋体" w:cs="宋体"/>
          <w:kern w:val="0"/>
          <w:sz w:val="24"/>
          <w:szCs w:val="24"/>
          <w:highlight w:val="none"/>
        </w:rPr>
        <w:t>）技术要求：见本询价通知书第四章“货物需求一览表及技术规格</w:t>
      </w:r>
    </w:p>
    <w:p>
      <w:pPr>
        <w:spacing w:line="360" w:lineRule="auto"/>
        <w:ind w:left="425" w:hanging="424" w:hangingChars="177"/>
        <w:rPr>
          <w:rFonts w:ascii="宋体" w:hAnsi="宋体" w:eastAsia="宋体" w:cs="Times New Roman"/>
          <w:sz w:val="24"/>
          <w:szCs w:val="24"/>
          <w:highlight w:val="none"/>
        </w:rPr>
      </w:pPr>
      <w:bookmarkStart w:id="6" w:name="_Toc461613012"/>
      <w:bookmarkStart w:id="7" w:name="_Toc461613084"/>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9</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20</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9</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22</w:t>
      </w:r>
      <w:r>
        <w:rPr>
          <w:rFonts w:hint="eastAsia" w:ascii="宋体" w:hAnsi="宋体" w:eastAsia="宋体" w:cs="Times New Roman"/>
          <w:sz w:val="24"/>
          <w:szCs w:val="24"/>
          <w:highlight w:val="none"/>
        </w:rPr>
        <w:t>日止（星期六、日和节假日除外）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40"/>
          <w:rFonts w:ascii="Times New Roman" w:hAnsi="Times New Roman" w:eastAsia="宋体"/>
          <w:sz w:val="24"/>
          <w:szCs w:val="24"/>
          <w:highlight w:val="none"/>
        </w:rPr>
        <w:t>https</w:t>
      </w:r>
      <w:r>
        <w:rPr>
          <w:rStyle w:val="40"/>
          <w:rFonts w:ascii="宋体" w:hAnsi="宋体" w:eastAsia="宋体"/>
          <w:sz w:val="24"/>
          <w:szCs w:val="24"/>
          <w:highlight w:val="none"/>
        </w:rPr>
        <w:t>://</w:t>
      </w:r>
      <w:r>
        <w:rPr>
          <w:rStyle w:val="40"/>
          <w:rFonts w:ascii="Times New Roman" w:hAnsi="Times New Roman" w:eastAsia="宋体"/>
          <w:sz w:val="24"/>
          <w:szCs w:val="24"/>
          <w:highlight w:val="none"/>
        </w:rPr>
        <w:t>www</w:t>
      </w:r>
      <w:r>
        <w:rPr>
          <w:rStyle w:val="40"/>
          <w:rFonts w:ascii="宋体" w:hAnsi="宋体" w:eastAsia="宋体"/>
          <w:sz w:val="24"/>
          <w:szCs w:val="24"/>
          <w:highlight w:val="none"/>
        </w:rPr>
        <w:t>.</w:t>
      </w:r>
      <w:r>
        <w:rPr>
          <w:rStyle w:val="40"/>
          <w:rFonts w:ascii="Times New Roman" w:hAnsi="Times New Roman" w:eastAsia="宋体"/>
          <w:sz w:val="24"/>
          <w:szCs w:val="24"/>
          <w:highlight w:val="none"/>
        </w:rPr>
        <w:t>szy</w:t>
      </w:r>
      <w:r>
        <w:rPr>
          <w:rStyle w:val="40"/>
          <w:rFonts w:ascii="宋体" w:hAnsi="宋体" w:eastAsia="宋体"/>
          <w:sz w:val="24"/>
          <w:szCs w:val="24"/>
          <w:highlight w:val="none"/>
        </w:rPr>
        <w:t>.</w:t>
      </w:r>
      <w:r>
        <w:rPr>
          <w:rStyle w:val="40"/>
          <w:rFonts w:ascii="Times New Roman" w:hAnsi="Times New Roman" w:eastAsia="宋体"/>
          <w:sz w:val="24"/>
          <w:szCs w:val="24"/>
          <w:highlight w:val="none"/>
        </w:rPr>
        <w:t>sh</w:t>
      </w:r>
      <w:r>
        <w:rPr>
          <w:rStyle w:val="40"/>
          <w:rFonts w:ascii="宋体" w:hAnsi="宋体" w:eastAsia="宋体"/>
          <w:sz w:val="24"/>
          <w:szCs w:val="24"/>
          <w:highlight w:val="none"/>
        </w:rPr>
        <w:t>.</w:t>
      </w:r>
      <w:r>
        <w:rPr>
          <w:rStyle w:val="40"/>
          <w:rFonts w:ascii="Times New Roman" w:hAnsi="Times New Roman" w:eastAsia="宋体"/>
          <w:sz w:val="24"/>
          <w:szCs w:val="24"/>
          <w:highlight w:val="none"/>
        </w:rPr>
        <w:t>cn</w:t>
      </w:r>
      <w:r>
        <w:rPr>
          <w:rStyle w:val="40"/>
          <w:rFonts w:ascii="宋体" w:hAnsi="宋体" w:eastAsia="宋体"/>
          <w:sz w:val="24"/>
          <w:szCs w:val="24"/>
          <w:highlight w:val="none"/>
        </w:rPr>
        <w:t>/</w:t>
      </w:r>
      <w:r>
        <w:rPr>
          <w:rStyle w:val="40"/>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、报名及截止时间：</w:t>
      </w:r>
      <w:r>
        <w:rPr>
          <w:rFonts w:hint="eastAsia" w:ascii="Times New Roman" w:hAnsi="Times New Roman" w:eastAsia="宋体" w:cs="宋体"/>
          <w:color w:val="000000" w:themeColor="text1"/>
          <w:kern w:val="0"/>
          <w:sz w:val="24"/>
          <w:szCs w:val="24"/>
          <w:highlight w:val="none"/>
          <w14:textFill>
            <w14:solidFill>
              <w14:schemeClr w14:val="tx1"/>
            </w14:solidFill>
          </w14:textFill>
        </w:rPr>
        <w:t>2023年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9</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22</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日北京时间16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9</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27</w:t>
      </w:r>
      <w:r>
        <w:rPr>
          <w:rFonts w:hint="eastAsia" w:ascii="宋体" w:hAnsi="宋体" w:eastAsia="宋体" w:cs="Times New Roman"/>
          <w:sz w:val="24"/>
          <w:szCs w:val="24"/>
          <w:highlight w:val="none"/>
        </w:rPr>
        <w:t>日北京时间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rPr>
        <w:t>00</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highlight w:val="none"/>
        </w:rPr>
        <w:t>地点：中国上海市静安区芷江中路</w:t>
      </w:r>
      <w:r>
        <w:rPr>
          <w:rFonts w:hint="eastAsia" w:ascii="Times New Roman" w:hAnsi="Times New Roman" w:eastAsia="宋体" w:cs="Times New Roman"/>
          <w:sz w:val="24"/>
          <w:szCs w:val="24"/>
          <w:highlight w:val="none"/>
        </w:rPr>
        <w:t>274</w:t>
      </w:r>
      <w:r>
        <w:rPr>
          <w:rFonts w:hint="eastAsia" w:ascii="宋体" w:hAnsi="宋体" w:eastAsia="宋体" w:cs="Times New Roman"/>
          <w:sz w:val="24"/>
          <w:szCs w:val="24"/>
          <w:highlight w:val="none"/>
        </w:rPr>
        <w:t>号上海市</w:t>
      </w:r>
      <w:r>
        <w:rPr>
          <w:rFonts w:hint="eastAsia" w:ascii="宋体" w:hAnsi="宋体" w:eastAsia="宋体" w:cs="Times New Roman"/>
          <w:sz w:val="24"/>
          <w:szCs w:val="24"/>
        </w:rPr>
        <w:t>中医医院采购处</w:t>
      </w:r>
    </w:p>
    <w:bookmarkEnd w:id="6"/>
    <w:bookmarkEnd w:id="7"/>
    <w:p>
      <w:pPr>
        <w:autoSpaceDE w:val="0"/>
        <w:autoSpaceDN w:val="0"/>
        <w:spacing w:line="360" w:lineRule="auto"/>
        <w:rPr>
          <w:rFonts w:ascii="宋体" w:hAnsi="宋体" w:eastAsia="宋体" w:cs="宋体"/>
          <w:kern w:val="0"/>
          <w:sz w:val="24"/>
          <w:szCs w:val="24"/>
        </w:rPr>
      </w:pPr>
      <w:r>
        <w:rPr>
          <w:rFonts w:hint="eastAsia" w:ascii="宋体" w:hAnsi="宋体" w:eastAsia="宋体" w:cs="宋体"/>
          <w:kern w:val="0"/>
          <w:sz w:val="24"/>
          <w:szCs w:val="24"/>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买方地址：中国上海芷江中路274号</w:t>
      </w:r>
    </w:p>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rPr>
        <w:t>邮编</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2000</w:t>
      </w:r>
      <w:r>
        <w:rPr>
          <w:rFonts w:hint="eastAsia" w:ascii="宋体" w:hAnsi="宋体" w:eastAsia="宋体" w:cs="Times New Roman"/>
          <w:sz w:val="24"/>
          <w:szCs w:val="20"/>
          <w:highlight w:val="none"/>
        </w:rPr>
        <w:t>71</w:t>
      </w:r>
    </w:p>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电话：021-</w:t>
      </w:r>
      <w:r>
        <w:rPr>
          <w:rFonts w:ascii="宋体" w:hAnsi="宋体" w:eastAsia="宋体" w:cs="Times New Roman"/>
          <w:sz w:val="24"/>
          <w:szCs w:val="20"/>
          <w:highlight w:val="none"/>
        </w:rPr>
        <w:t>56639828-</w:t>
      </w:r>
      <w:r>
        <w:rPr>
          <w:rFonts w:hint="eastAsia" w:ascii="宋体" w:hAnsi="宋体" w:eastAsia="宋体" w:cs="Times New Roman"/>
          <w:sz w:val="24"/>
          <w:szCs w:val="20"/>
          <w:highlight w:val="none"/>
        </w:rPr>
        <w:t>2237</w:t>
      </w:r>
    </w:p>
    <w:p>
      <w:pPr>
        <w:autoSpaceDE w:val="0"/>
        <w:autoSpaceDN w:val="0"/>
        <w:spacing w:line="360" w:lineRule="auto"/>
        <w:jc w:val="left"/>
        <w:rPr>
          <w:rFonts w:hint="eastAsia"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陆海玲</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11326093"/>
      <w:bookmarkStart w:id="9" w:name="_Toc9066359"/>
      <w:bookmarkStart w:id="10" w:name="_Toc516880880"/>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下表有关货物采购的资料是对“投标人须知”的具体补充和修改，如有矛盾应以本投标资料表为准。</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33" w:type="pct"/>
            <w:vAlign w:val="center"/>
          </w:tcPr>
          <w:p>
            <w:pPr>
              <w:tabs>
                <w:tab w:val="left" w:pos="532"/>
              </w:tabs>
              <w:autoSpaceDE w:val="0"/>
              <w:autoSpaceDN w:val="0"/>
              <w:spacing w:before="120" w:after="120"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4467" w:type="pct"/>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rPr>
            </w:pPr>
            <w:r>
              <w:rPr>
                <w:rFonts w:hint="eastAsia" w:ascii="宋体" w:hAnsi="宋体" w:eastAsia="宋体" w:cs="Times New Roman"/>
                <w:b/>
                <w:sz w:val="24"/>
                <w:szCs w:val="2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rPr>
            </w:pPr>
            <w:r>
              <w:rPr>
                <w:rFonts w:hint="eastAsia" w:ascii="宋体" w:hAnsi="宋体" w:eastAsia="宋体" w:cs="Times New Roman"/>
                <w:b/>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4467" w:type="pct"/>
            <w:vAlign w:val="center"/>
          </w:tcPr>
          <w:p>
            <w:pPr>
              <w:autoSpaceDE w:val="0"/>
              <w:autoSpaceDN w:val="0"/>
              <w:spacing w:line="360" w:lineRule="auto"/>
              <w:rPr>
                <w:rFonts w:ascii="宋体" w:hAnsi="宋体" w:eastAsia="宋体" w:cs="宋体"/>
                <w:b w:val="0"/>
                <w:bCs w:val="0"/>
                <w:kern w:val="0"/>
                <w:sz w:val="24"/>
                <w:szCs w:val="24"/>
                <w:highlight w:val="none"/>
              </w:rPr>
            </w:pPr>
            <w:r>
              <w:rPr>
                <w:rFonts w:hint="eastAsia" w:ascii="宋体" w:hAnsi="宋体" w:eastAsia="宋体" w:cs="Times New Roman"/>
                <w:b w:val="0"/>
                <w:bCs w:val="0"/>
                <w:sz w:val="24"/>
                <w:szCs w:val="20"/>
                <w:highlight w:val="none"/>
              </w:rPr>
              <w:t>项目名称：</w:t>
            </w:r>
            <w:r>
              <w:rPr>
                <w:rFonts w:hint="eastAsia" w:ascii="宋体" w:hAnsi="宋体" w:eastAsia="宋体" w:cs="宋体"/>
                <w:b w:val="0"/>
                <w:bCs w:val="0"/>
                <w:kern w:val="0"/>
                <w:sz w:val="24"/>
                <w:szCs w:val="24"/>
                <w:lang w:val="en-US" w:eastAsia="zh-CN"/>
              </w:rPr>
              <w:t>生物安全柜A2型</w:t>
            </w:r>
            <w:r>
              <w:rPr>
                <w:rFonts w:hint="eastAsia" w:ascii="宋体" w:hAnsi="宋体" w:eastAsia="宋体" w:cs="宋体"/>
                <w:b w:val="0"/>
                <w:bCs w:val="0"/>
                <w:kern w:val="0"/>
                <w:sz w:val="24"/>
                <w:szCs w:val="24"/>
                <w:highlight w:val="none"/>
              </w:rPr>
              <w:t>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1.3</w:t>
            </w:r>
          </w:p>
        </w:tc>
        <w:tc>
          <w:tcPr>
            <w:tcW w:w="4467" w:type="pct"/>
            <w:vAlign w:val="center"/>
          </w:tcPr>
          <w:p>
            <w:pPr>
              <w:kinsoku w:val="0"/>
              <w:autoSpaceDE w:val="0"/>
              <w:autoSpaceDN w:val="0"/>
              <w:spacing w:line="360" w:lineRule="auto"/>
              <w:ind w:right="57"/>
              <w:textAlignment w:val="bottom"/>
              <w:rPr>
                <w:rFonts w:ascii="宋体" w:hAnsi="宋体" w:eastAsia="宋体" w:cs="Times New Roman"/>
                <w:b w:val="0"/>
                <w:bCs w:val="0"/>
                <w:sz w:val="24"/>
                <w:szCs w:val="20"/>
                <w:highlight w:val="none"/>
              </w:rPr>
            </w:pPr>
            <w:r>
              <w:rPr>
                <w:rFonts w:hint="eastAsia" w:ascii="宋体" w:hAnsi="宋体" w:eastAsia="宋体" w:cs="Times New Roman"/>
                <w:b w:val="0"/>
                <w:bCs w:val="0"/>
                <w:sz w:val="24"/>
                <w:szCs w:val="20"/>
                <w:highlight w:val="none"/>
              </w:rPr>
              <w:t>合同名称：</w:t>
            </w:r>
            <w:r>
              <w:rPr>
                <w:rFonts w:hint="eastAsia" w:ascii="宋体" w:hAnsi="宋体" w:eastAsia="宋体" w:cs="宋体"/>
                <w:b w:val="0"/>
                <w:bCs w:val="0"/>
                <w:kern w:val="0"/>
                <w:sz w:val="24"/>
                <w:szCs w:val="24"/>
                <w:lang w:val="en-US" w:eastAsia="zh-CN"/>
              </w:rPr>
              <w:t>生物安全柜A2型</w:t>
            </w:r>
            <w:r>
              <w:rPr>
                <w:rFonts w:hint="eastAsia" w:ascii="宋体" w:hAnsi="宋体" w:eastAsia="宋体" w:cs="宋体"/>
                <w:b w:val="0"/>
                <w:bCs w:val="0"/>
                <w:kern w:val="0"/>
                <w:sz w:val="24"/>
                <w:szCs w:val="24"/>
                <w:highlight w:val="none"/>
              </w:rPr>
              <w:t>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4</w:t>
            </w:r>
          </w:p>
        </w:tc>
        <w:tc>
          <w:tcPr>
            <w:tcW w:w="4467" w:type="pct"/>
            <w:vAlign w:val="center"/>
          </w:tcPr>
          <w:p>
            <w:pPr>
              <w:kinsoku w:val="0"/>
              <w:autoSpaceDE w:val="0"/>
              <w:autoSpaceDN w:val="0"/>
              <w:spacing w:line="360" w:lineRule="auto"/>
              <w:ind w:left="1782" w:right="57" w:hanging="1725"/>
              <w:textAlignment w:val="bottom"/>
              <w:rPr>
                <w:rFonts w:ascii="宋体" w:hAnsi="宋体" w:eastAsia="宋体" w:cs="Times New Roman"/>
                <w:b w:val="0"/>
                <w:bCs w:val="0"/>
                <w:sz w:val="24"/>
                <w:szCs w:val="20"/>
                <w:highlight w:val="none"/>
              </w:rPr>
            </w:pPr>
            <w:r>
              <w:rPr>
                <w:rFonts w:hint="eastAsia" w:ascii="宋体" w:hAnsi="宋体" w:eastAsia="宋体" w:cs="Times New Roman"/>
                <w:b w:val="0"/>
                <w:bCs w:val="0"/>
                <w:sz w:val="24"/>
                <w:szCs w:val="20"/>
                <w:highlight w:val="none"/>
              </w:rPr>
              <w:t>资金性质：财政资金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sz w:val="24"/>
                <w:szCs w:val="24"/>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3</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4.1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投标人应提供下列文件，并按顺序装订成册，编制投标文件目录：</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投标人应按照招标文件中提供的格式完整、正确填写投标书。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2.开标一览表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（1）开标一览表应填写项目总价。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（2）投标人应按照招标文件中提供的格式完整、正确填写开标一览表。开标一览表中的投标总价应与投标分项报价表中总价完全一致，否则将可能否决其投标。</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3.投标分项报价表。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4.货物说明一览表。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5.响应/偏离表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投标人应按《招标文件》要求填写技术规格响应/偏离表、商务条款响应/偏离表。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6.投标人资格证明文件</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投标人资质证明文件具体内容见规定。</w:t>
            </w:r>
          </w:p>
          <w:p>
            <w:pPr>
              <w:spacing w:line="360" w:lineRule="auto"/>
              <w:rPr>
                <w:rFonts w:ascii="宋体" w:hAnsi="宋体" w:eastAsia="宋体" w:cs="Times New Roman"/>
                <w:strike/>
                <w:color w:val="00B0F0"/>
                <w:sz w:val="24"/>
                <w:szCs w:val="20"/>
              </w:rPr>
            </w:pPr>
            <w:r>
              <w:rPr>
                <w:rFonts w:hint="eastAsia" w:ascii="宋体" w:hAnsi="宋体" w:eastAsia="宋体" w:cs="Times New Roman"/>
                <w:sz w:val="24"/>
                <w:szCs w:val="20"/>
              </w:rPr>
              <w:t>7.设备系统配置的详细清单（包括软硬件及伴随服务）。</w:t>
            </w:r>
          </w:p>
          <w:p>
            <w:pPr>
              <w:spacing w:line="360" w:lineRule="auto"/>
              <w:rPr>
                <w:rFonts w:ascii="宋体" w:hAnsi="宋体" w:eastAsia="宋体" w:cs="Times New Roman"/>
                <w:sz w:val="24"/>
                <w:szCs w:val="20"/>
              </w:rPr>
            </w:pPr>
            <w:r>
              <w:rPr>
                <w:rFonts w:hint="eastAsia" w:ascii="宋体" w:hAnsi="宋体" w:eastAsia="宋体" w:cs="Times New Roman"/>
                <w:sz w:val="24"/>
                <w:szCs w:val="20"/>
              </w:rPr>
              <w:t>8.提供详细配件清单及价格。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9.投标设备生产厂家的该产品最新原版正式技术参数资料（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）及产品货号、制造商公开发布的彩色印刷产品样本等技术资料。</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10.投标设备相关的技术服务、安装调试及保修服务的售后服务承诺书。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11.其他资料（投标人认为有必要提交的其他资料）。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lang w:val="en-US" w:eastAsia="zh-CN"/>
              </w:rPr>
              <w:t>5</w:t>
            </w:r>
            <w:r>
              <w:rPr>
                <w:rFonts w:hint="eastAsia" w:ascii="宋体" w:hAnsi="宋体" w:eastAsia="宋体" w:cs="Times New Roman"/>
                <w:sz w:val="24"/>
                <w:szCs w:val="20"/>
              </w:rPr>
              <w:t>.</w:t>
            </w:r>
            <w:r>
              <w:rPr>
                <w:rFonts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ascii="宋体" w:hAnsi="宋体" w:eastAsia="宋体" w:cs="Times New Roman"/>
                <w:sz w:val="24"/>
                <w:szCs w:val="20"/>
              </w:rPr>
              <w:t>投标人</w:t>
            </w:r>
            <w:r>
              <w:rPr>
                <w:rFonts w:hint="eastAsia" w:ascii="宋体" w:hAnsi="宋体" w:eastAsia="宋体" w:cs="Times New Roman"/>
                <w:sz w:val="24"/>
                <w:szCs w:val="20"/>
              </w:rPr>
              <w:t>应严格按照招标文件规定的格式和内容编制投标文件，</w:t>
            </w:r>
            <w:r>
              <w:rPr>
                <w:rFonts w:ascii="宋体" w:hAnsi="宋体" w:eastAsia="宋体" w:cs="Times New Roman"/>
                <w:sz w:val="24"/>
                <w:szCs w:val="20"/>
              </w:rPr>
              <w:t>要求对本招标文件</w:t>
            </w:r>
            <w:r>
              <w:rPr>
                <w:rFonts w:hint="eastAsia" w:ascii="宋体" w:hAnsi="宋体" w:eastAsia="宋体" w:cs="Times New Roman"/>
                <w:sz w:val="24"/>
                <w:szCs w:val="20"/>
              </w:rPr>
              <w:t>第八章</w:t>
            </w:r>
            <w:r>
              <w:rPr>
                <w:rFonts w:ascii="宋体" w:hAnsi="宋体" w:eastAsia="宋体" w:cs="Times New Roman"/>
                <w:sz w:val="24"/>
                <w:szCs w:val="20"/>
              </w:rPr>
              <w:t>所提出各项要求进行逐条逐项答复、说明和解释，</w:t>
            </w:r>
            <w:r>
              <w:rPr>
                <w:rFonts w:hint="eastAsia" w:ascii="宋体" w:hAnsi="宋体" w:eastAsia="宋体" w:cs="Times New Roman"/>
                <w:sz w:val="24"/>
                <w:szCs w:val="20"/>
              </w:rPr>
              <w:t>并填写在</w:t>
            </w:r>
            <w:r>
              <w:rPr>
                <w:rFonts w:ascii="宋体" w:hAnsi="宋体" w:eastAsia="宋体" w:cs="Times New Roman"/>
                <w:sz w:val="24"/>
                <w:szCs w:val="20"/>
              </w:rPr>
              <w:t>技术</w:t>
            </w:r>
            <w:r>
              <w:rPr>
                <w:rFonts w:hint="eastAsia" w:ascii="宋体" w:hAnsi="宋体" w:eastAsia="宋体" w:cs="Times New Roman"/>
                <w:sz w:val="24"/>
                <w:szCs w:val="20"/>
              </w:rPr>
              <w:t>规格响应/</w:t>
            </w:r>
            <w:r>
              <w:rPr>
                <w:rFonts w:ascii="宋体" w:hAnsi="宋体" w:eastAsia="宋体" w:cs="Times New Roman"/>
                <w:sz w:val="24"/>
                <w:szCs w:val="20"/>
              </w:rPr>
              <w:t>偏离表</w:t>
            </w:r>
            <w:r>
              <w:rPr>
                <w:rFonts w:hint="eastAsia" w:ascii="宋体" w:hAnsi="宋体" w:eastAsia="宋体" w:cs="Times New Roman"/>
                <w:sz w:val="24"/>
                <w:szCs w:val="20"/>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.3</w:t>
            </w:r>
          </w:p>
        </w:tc>
        <w:tc>
          <w:tcPr>
            <w:tcW w:w="4467" w:type="pct"/>
            <w:vAlign w:val="center"/>
          </w:tcPr>
          <w:p>
            <w:pPr>
              <w:autoSpaceDE w:val="0"/>
              <w:autoSpaceDN w:val="0"/>
              <w:spacing w:line="360" w:lineRule="auto"/>
              <w:ind w:left="105" w:right="57" w:hanging="48"/>
              <w:textAlignment w:val="bottom"/>
              <w:rPr>
                <w:rFonts w:ascii="宋体" w:hAnsi="宋体" w:eastAsia="宋体" w:cs="Times New Roman"/>
                <w:sz w:val="24"/>
                <w:szCs w:val="20"/>
              </w:rPr>
            </w:pPr>
            <w:r>
              <w:rPr>
                <w:rFonts w:hint="eastAsia" w:ascii="宋体" w:hAnsi="宋体" w:eastAsia="宋体" w:cs="Times New Roman"/>
                <w:sz w:val="24"/>
                <w:szCs w:val="20"/>
              </w:rPr>
              <w:t>投标人应根据第八章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.4</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.5</w:t>
            </w:r>
          </w:p>
        </w:tc>
        <w:tc>
          <w:tcPr>
            <w:tcW w:w="4467" w:type="pct"/>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（1）若投标产品以外币报价且为中华人民共和国关境外交付的货物，按开标当日中国银行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4"/>
              </w:rPr>
              <w:t>（2）若投标产品以外币报价且为中华人民共和国关境内交付的货物，按开标当日中国银行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w:t>
            </w:r>
            <w:r>
              <w:rPr>
                <w:rFonts w:ascii="宋体" w:hAnsi="宋体" w:eastAsia="宋体" w:cs="Times New Roman"/>
                <w:sz w:val="24"/>
                <w:szCs w:val="20"/>
              </w:rPr>
              <w:t>6.1</w:t>
            </w:r>
          </w:p>
        </w:tc>
        <w:tc>
          <w:tcPr>
            <w:tcW w:w="4467" w:type="pct"/>
            <w:vAlign w:val="center"/>
          </w:tcPr>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1）关境内制造的货物</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（1）EXW（出厂价）（应包括增值税和其它税费）。</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（4）按照第八章相应条款中列出的各类培训费用。</w:t>
            </w:r>
          </w:p>
          <w:p>
            <w:pPr>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2）投标截止时间前已经进口的货物</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仓库交货价（应包括增值税、关税和其他税费）。</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按照第八章相应条款中列出的各类培训费用。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资格标准：</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（1）投标人具有</w:t>
            </w:r>
            <w:r>
              <w:rPr>
                <w:rFonts w:ascii="宋体" w:hAnsi="宋体" w:eastAsia="宋体" w:cs="Times New Roman"/>
                <w:sz w:val="24"/>
                <w:szCs w:val="20"/>
              </w:rPr>
              <w:t>合法经营资质的独立法人</w:t>
            </w:r>
            <w:r>
              <w:rPr>
                <w:rFonts w:hint="eastAsia" w:ascii="宋体" w:hAnsi="宋体" w:eastAsia="宋体" w:cs="Times New Roman"/>
                <w:sz w:val="24"/>
                <w:szCs w:val="20"/>
              </w:rPr>
              <w:t>、</w:t>
            </w:r>
            <w:r>
              <w:rPr>
                <w:rFonts w:ascii="宋体" w:hAnsi="宋体" w:eastAsia="宋体" w:cs="Times New Roman"/>
                <w:sz w:val="24"/>
                <w:szCs w:val="20"/>
              </w:rPr>
              <w:t>其他组织</w:t>
            </w:r>
            <w:r>
              <w:rPr>
                <w:rFonts w:hint="eastAsia" w:ascii="宋体" w:hAnsi="宋体" w:eastAsia="宋体" w:cs="Times New Roman"/>
                <w:sz w:val="24"/>
                <w:szCs w:val="20"/>
              </w:rPr>
              <w:t>，并具备相应的经营、业务范围。</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（2）投标人未被“信用中国”网站（www.creditchina.gov.cn）、中国政府采购网（www.ccgp.gov.cn</w:t>
            </w:r>
            <w:r>
              <w:rPr>
                <w:rFonts w:ascii="宋体" w:hAnsi="宋体" w:eastAsia="宋体" w:cs="Times New Roman"/>
                <w:sz w:val="24"/>
                <w:szCs w:val="20"/>
              </w:rPr>
              <w:t>）</w:t>
            </w:r>
            <w:r>
              <w:rPr>
                <w:rFonts w:hint="eastAsia" w:ascii="宋体" w:hAnsi="宋体" w:eastAsia="宋体" w:cs="Times New Roman"/>
                <w:sz w:val="24"/>
                <w:szCs w:val="20"/>
              </w:rPr>
              <w:t>列入失信执行人、重大税收违法案件当事人名单、政府采购严重违法失信行为记录名单。</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（3）投标人参加政府采购活动前三年内，在经营活动中没有重大违法记录。</w:t>
            </w:r>
            <w:r>
              <w:rPr>
                <w:rFonts w:ascii="宋体" w:hAnsi="宋体" w:eastAsia="宋体" w:cs="Times New Roman"/>
                <w:sz w:val="24"/>
                <w:szCs w:val="20"/>
              </w:rPr>
              <w:t xml:space="preserve"> </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（4）投标人是专业生产本次所需设备的制造商，或由制造商指定代理商作为本次投标的授权代理。</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（5）投标人必须具有相应设备的《医疗器械生产企业许可证》或《医疗器械经营企业许可证》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（7）投标人提供的投标机型应是原产地的全新产品。</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（8）投标人提供的投标机型应在中国国内有装机用户。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（9）投标人代表可以是法定代表人或被授权委托人。</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投标人必须提交的资格证明文件应包括：</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（1）投标人在注册地的相关注册法律文件。若投标人在中华人民共和国境内注册的，则必须提供营业执照</w:t>
            </w:r>
            <w:r>
              <w:rPr>
                <w:rFonts w:hint="eastAsia" w:ascii="宋体" w:hAnsi="宋体" w:eastAsia="宋体" w:cs="宋体"/>
                <w:kern w:val="0"/>
                <w:sz w:val="24"/>
                <w:szCs w:val="24"/>
              </w:rPr>
              <w:t>（或事业单位、社会团体相关证书）</w:t>
            </w:r>
            <w:r>
              <w:rPr>
                <w:rFonts w:hint="eastAsia" w:ascii="宋体" w:hAnsi="宋体" w:eastAsia="宋体" w:cs="Times New Roman"/>
                <w:sz w:val="24"/>
                <w:szCs w:val="20"/>
              </w:rPr>
              <w:t>的复印件。</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的设备应出具国食药监局颁发的相关官方通知）。</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（4）由投标设备生产厂家提供的投标机型的最新原版正式技术参数资料（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w:t>
            </w:r>
          </w:p>
          <w:p>
            <w:pPr>
              <w:kinsoku w:val="0"/>
              <w:autoSpaceDE w:val="0"/>
              <w:autoSpaceDN w:val="0"/>
              <w:spacing w:line="360" w:lineRule="auto"/>
              <w:ind w:right="57"/>
              <w:textAlignment w:val="bottom"/>
              <w:rPr>
                <w:rFonts w:ascii="宋体" w:hAnsi="宋体" w:eastAsia="宋体" w:cs="Times New Roman"/>
                <w:strike/>
                <w:color w:val="00B0F0"/>
                <w:sz w:val="24"/>
                <w:szCs w:val="20"/>
              </w:rPr>
            </w:pPr>
            <w:r>
              <w:rPr>
                <w:rFonts w:hint="eastAsia" w:ascii="宋体" w:hAnsi="宋体" w:eastAsia="宋体" w:cs="Times New Roman"/>
                <w:sz w:val="24"/>
                <w:szCs w:val="20"/>
              </w:rPr>
              <w:t>（5）投标人应是专业生产本次所需主系统设备的制造商或制造商唯一授权的参与本次投标的代理商，且应得到制造商针对本次投标项目的制造商授权书，授权书的有效期应至少与投标有效期一致（见</w:t>
            </w:r>
            <w:r>
              <w:rPr>
                <w:rFonts w:ascii="宋体" w:hAnsi="宋体" w:eastAsia="宋体" w:cs="Times New Roman"/>
                <w:sz w:val="24"/>
                <w:szCs w:val="20"/>
              </w:rPr>
              <w:t>格</w:t>
            </w:r>
            <w:r>
              <w:rPr>
                <w:rFonts w:hint="eastAsia" w:ascii="宋体" w:hAnsi="宋体" w:eastAsia="宋体" w:cs="Times New Roman"/>
                <w:sz w:val="24"/>
                <w:szCs w:val="20"/>
              </w:rPr>
              <w:t>式IV-9-4）。</w:t>
            </w:r>
            <w:r>
              <w:rPr>
                <w:rFonts w:ascii="宋体" w:hAnsi="宋体" w:eastAsia="宋体" w:cs="Times New Roman"/>
                <w:strike/>
                <w:color w:val="00B0F0"/>
                <w:sz w:val="24"/>
                <w:szCs w:val="20"/>
              </w:rPr>
              <w:t xml:space="preserve"> </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（6）投标机型在中国国内的销售业绩，并提供装机用户名单（有用户名称）。</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（7）投标人需提供无重大违法记录承诺书；</w:t>
            </w:r>
            <w:r>
              <w:rPr>
                <w:rFonts w:hint="eastAsia" w:ascii="宋体" w:hAnsi="宋体" w:eastAsia="宋体" w:cs="Times New Roman"/>
                <w:sz w:val="24"/>
                <w:szCs w:val="24"/>
              </w:rPr>
              <w:t>（格式见附件1）。</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（8）</w:t>
            </w:r>
            <w:r>
              <w:rPr>
                <w:rFonts w:hint="eastAsia" w:ascii="宋体" w:hAnsi="宋体" w:eastAsia="宋体" w:cs="Times New Roman"/>
                <w:sz w:val="24"/>
                <w:szCs w:val="24"/>
              </w:rPr>
              <w:t>投标人需提供无行贿犯罪记录声明函；（格式见附件2）。</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（9）</w:t>
            </w:r>
            <w:r>
              <w:rPr>
                <w:rFonts w:ascii="宋体" w:hAnsi="宋体" w:eastAsia="宋体" w:cs="Times New Roman"/>
                <w:sz w:val="24"/>
                <w:szCs w:val="20"/>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证明货物和服务与招标文件的要求相一致的文件，可以是文字资料、图纸和数据，包括但不限于：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1）货物主要技术指标和性能的详细说明。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2）投标人必须提供投标货物验收合格后开始使用至第10年的周期内正常、连续地使用所必须的备件和专用工具清单，包括备件和专用工具的货源及现行价格。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rPr>
            </w:pPr>
            <w:r>
              <w:rPr>
                <w:rFonts w:hint="eastAsia" w:ascii="宋体" w:hAnsi="宋体" w:eastAsia="宋体" w:cs="Times New Roman"/>
                <w:sz w:val="24"/>
                <w:szCs w:val="20"/>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8</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9</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正本的份数：1份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副本的份数：2份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9.2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10</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拟评审日期：2023</w:t>
            </w:r>
            <w:r>
              <w:rPr>
                <w:rFonts w:hint="eastAsia" w:ascii="宋体" w:hAnsi="宋体" w:eastAsia="宋体" w:cs="Times New Roman"/>
                <w:sz w:val="24"/>
                <w:szCs w:val="20"/>
                <w:highlight w:val="none"/>
                <w:lang w:val="en-US" w:eastAsia="zh-CN"/>
              </w:rPr>
              <w:t>9</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27</w:t>
            </w:r>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w:t>
            </w:r>
            <w:r>
              <w:rPr>
                <w:rFonts w:ascii="宋体" w:hAnsi="宋体" w:eastAsia="宋体" w:cs="Times New Roman"/>
                <w:sz w:val="24"/>
                <w:szCs w:val="20"/>
                <w:highlight w:val="none"/>
              </w:rPr>
              <w:t>京时间</w:t>
            </w:r>
            <w:r>
              <w:rPr>
                <w:rFonts w:hint="eastAsia" w:ascii="宋体" w:hAnsi="宋体" w:eastAsia="宋体" w:cs="Times New Roman"/>
                <w:sz w:val="24"/>
                <w:szCs w:val="20"/>
                <w:highlight w:val="none"/>
              </w:rPr>
              <w:t>10：00</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地点：上海市中医医院12号楼205室</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地址：上海市静安区芷江中路274号</w:t>
            </w:r>
            <w:bookmarkStart w:id="18" w:name="_GoBack"/>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本招标文件所涵盖的货物必须按第八章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rPr>
              <w:t>0.</w:t>
            </w:r>
            <w:r>
              <w:rPr>
                <w:rFonts w:hint="eastAsia" w:ascii="宋体" w:hAnsi="宋体" w:eastAsia="宋体" w:cs="Times New Roman"/>
                <w:sz w:val="24"/>
                <w:szCs w:val="20"/>
              </w:rPr>
              <w:t>5</w:t>
            </w:r>
            <w:r>
              <w:rPr>
                <w:rFonts w:ascii="宋体" w:hAnsi="宋体" w:eastAsia="宋体" w:cs="Times New Roman"/>
                <w:sz w:val="24"/>
                <w:szCs w:val="20"/>
              </w:rPr>
              <w:t>%</w:t>
            </w:r>
            <w:r>
              <w:rPr>
                <w:rFonts w:hint="eastAsia" w:ascii="宋体" w:hAnsi="宋体" w:eastAsia="宋体" w:cs="Times New Roman"/>
                <w:sz w:val="24"/>
                <w:szCs w:val="20"/>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投标人提出的付款计划应与第七章</w:t>
            </w:r>
            <w:r>
              <w:rPr>
                <w:rFonts w:ascii="宋体" w:hAnsi="宋体" w:eastAsia="宋体" w:cs="Times New Roman"/>
                <w:sz w:val="24"/>
                <w:szCs w:val="20"/>
              </w:rPr>
              <w:t>“</w:t>
            </w:r>
            <w:r>
              <w:rPr>
                <w:rFonts w:hint="eastAsia" w:ascii="宋体" w:hAnsi="宋体" w:eastAsia="宋体" w:cs="Times New Roman"/>
                <w:sz w:val="24"/>
                <w:szCs w:val="20"/>
              </w:rPr>
              <w:t>合同专用条款</w:t>
            </w:r>
            <w:r>
              <w:rPr>
                <w:rFonts w:ascii="宋体" w:hAnsi="宋体" w:eastAsia="宋体" w:cs="Times New Roman"/>
                <w:sz w:val="24"/>
                <w:szCs w:val="20"/>
              </w:rPr>
              <w:t>”</w:t>
            </w:r>
            <w:r>
              <w:rPr>
                <w:rFonts w:hint="eastAsia" w:ascii="宋体" w:hAnsi="宋体" w:eastAsia="宋体" w:cs="Times New Roman"/>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（1）投标人应在投标文件中提供按照出厂标准供应的货物质保期内运行所需的易损件和备品备件，其费用需提供分项报价，并计入投标总价。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.5</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中国关境内的备件供应和售后服务设施：详见第八章“货物需求一览表及技术规格”中的相应要求，投标人对其要求的偏离按照本资料表第26.4.7条款的规定执行。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.6</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.7</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（1）招标文件中加注“★”号的为重要条款（参数），对任一重要条款（参数）的偏离，其投标将被否决。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（2）招标文件中未加注“★”号的为一般条款（参数），高于标准的，不考虑降低评标价，低于标准的，评标价将增加该设备投标价格的百分之壹（1</w:t>
            </w:r>
            <w:r>
              <w:rPr>
                <w:rFonts w:ascii="宋体" w:hAnsi="宋体" w:eastAsia="宋体" w:cs="Times New Roman"/>
                <w:sz w:val="24"/>
                <w:szCs w:val="20"/>
              </w:rPr>
              <w:t>%</w:t>
            </w:r>
            <w:r>
              <w:rPr>
                <w:rFonts w:hint="eastAsia" w:ascii="宋体" w:hAnsi="宋体" w:eastAsia="宋体" w:cs="Times New Roman"/>
                <w:sz w:val="24"/>
                <w:szCs w:val="20"/>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hint="default" w:ascii="宋体" w:hAnsi="宋体" w:eastAsia="宋体" w:cs="Times New Roman"/>
                <w:sz w:val="24"/>
                <w:szCs w:val="20"/>
                <w:lang w:val="en-US" w:eastAsia="zh-CN"/>
              </w:rPr>
            </w:pPr>
            <w:r>
              <w:rPr>
                <w:rFonts w:hint="eastAsia" w:ascii="宋体" w:hAnsi="宋体" w:eastAsia="宋体" w:cs="Times New Roman"/>
                <w:sz w:val="24"/>
                <w:szCs w:val="20"/>
                <w:lang w:val="en-US" w:eastAsia="zh-CN"/>
              </w:rPr>
              <w:t>12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★增1</w:t>
            </w:r>
          </w:p>
        </w:tc>
        <w:tc>
          <w:tcPr>
            <w:tcW w:w="4467" w:type="pct"/>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关于原产于特定国家（地区）特定进口商品加征关税的规定</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（1）投标产品为原产于特定国家（地区）的特定商品被中国政府实施加征关税等措施且加征关税在实际进口时未被核准市场化采购排除的，加征的关税以及由此增加的增值税等额外税费由中标人承担。</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（2）投标人需在投标时出具承担加征关税以及由此增加的增值税等额外税费的承诺书（格式见附件3）。</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9066360"/>
      <w:bookmarkStart w:id="12" w:name="_Toc11326094"/>
      <w:r>
        <w:rPr>
          <w:rFonts w:hint="eastAsia" w:ascii="宋体" w:hAnsi="宋体" w:eastAsia="宋体" w:cs="Times New Roman"/>
          <w:b/>
          <w:sz w:val="36"/>
          <w:szCs w:val="20"/>
        </w:rPr>
        <w:t>第三章 合同专用条款</w:t>
      </w:r>
      <w:bookmarkEnd w:id="11"/>
      <w:bookmarkEnd w:id="12"/>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下述合同专用条款是对“第二章合同通用条款”的补充。如果合同专用条款与第二章合同通用条款有矛盾的话，应以本专用条款为准。</w:t>
      </w:r>
    </w:p>
    <w:tbl>
      <w:tblPr>
        <w:tblStyle w:val="34"/>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0" w:type="auto"/>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买方地址：上海市静安区芷江中路274号</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rPr>
              <w:t>邮</w:t>
            </w:r>
            <w:r>
              <w:rPr>
                <w:rFonts w:hint="eastAsia" w:ascii="宋体" w:hAnsi="宋体" w:eastAsia="宋体" w:cs="Times New Roman"/>
                <w:sz w:val="24"/>
                <w:szCs w:val="20"/>
                <w:highlight w:val="none"/>
              </w:rPr>
              <w:t>编：200071</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电话：021-</w:t>
            </w:r>
            <w:r>
              <w:rPr>
                <w:rFonts w:ascii="宋体" w:hAnsi="宋体" w:eastAsia="宋体" w:cs="Times New Roman"/>
                <w:sz w:val="24"/>
                <w:szCs w:val="20"/>
                <w:highlight w:val="none"/>
              </w:rPr>
              <w:t>56639828-</w:t>
            </w:r>
            <w:r>
              <w:rPr>
                <w:rFonts w:hint="eastAsia" w:ascii="宋体" w:hAnsi="宋体" w:eastAsia="宋体" w:cs="Times New Roman"/>
                <w:sz w:val="24"/>
                <w:szCs w:val="20"/>
                <w:highlight w:val="none"/>
              </w:rPr>
              <w:t>2237</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陆海玲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0" w:type="auto"/>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免费保修期为合同货物验收合格后的3年或以上保持有效。其他相关要求详见第八章“货物需求一览表及技术规格”的相关条款。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1.8</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维修与更换缺陷部件的期限：卖方收到买方通知后应在1个工作日内响应，一般问题在2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10年。同时卖方应遵守第八章中有关对售后服务条款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0" w:type="auto"/>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（1）货到验收合格后3个月内买方支付货款的100%；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0" w:type="auto"/>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2.5</w:t>
            </w:r>
          </w:p>
        </w:tc>
        <w:tc>
          <w:tcPr>
            <w:tcW w:w="0" w:type="auto"/>
            <w:vAlign w:val="center"/>
          </w:tcPr>
          <w:p>
            <w:pPr>
              <w:autoSpaceDE w:val="0"/>
              <w:autoSpaceDN w:val="0"/>
              <w:spacing w:line="360" w:lineRule="auto"/>
              <w:ind w:left="57" w:right="57" w:hanging="18"/>
              <w:rPr>
                <w:rFonts w:ascii="宋体" w:hAnsi="宋体" w:eastAsia="宋体" w:cs="Times New Roman"/>
                <w:sz w:val="24"/>
                <w:szCs w:val="20"/>
              </w:rPr>
            </w:pPr>
            <w:r>
              <w:rPr>
                <w:rFonts w:hint="eastAsia" w:ascii="宋体" w:hAnsi="宋体" w:eastAsia="宋体" w:cs="Times New Roman"/>
                <w:sz w:val="24"/>
                <w:szCs w:val="20"/>
              </w:rPr>
              <w:t>本合同项下卖方给买方的通知应用书面形式送达本专用条款第1条第7）款所示的地址；买方给卖方的通知应用书面形式送达本专用条款第1条第8）款所示的地址。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2.6</w:t>
            </w:r>
          </w:p>
        </w:tc>
        <w:tc>
          <w:tcPr>
            <w:tcW w:w="0" w:type="auto"/>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2"/>
        </w:numPr>
        <w:autoSpaceDE w:val="0"/>
        <w:autoSpaceDN w:val="0"/>
        <w:spacing w:line="360" w:lineRule="auto"/>
        <w:ind w:right="73"/>
        <w:jc w:val="center"/>
        <w:outlineLvl w:val="2"/>
        <w:rPr>
          <w:rFonts w:ascii="宋体" w:hAnsi="宋体" w:eastAsia="宋体" w:cs="Times New Roman"/>
          <w:b/>
          <w:sz w:val="36"/>
          <w:szCs w:val="20"/>
          <w:highlight w:val="none"/>
        </w:rPr>
      </w:pPr>
      <w:bookmarkStart w:id="13" w:name="_Toc9066361"/>
      <w:bookmarkStart w:id="14" w:name="_Toc11326095"/>
      <w:r>
        <w:rPr>
          <w:rFonts w:hint="eastAsia" w:ascii="宋体" w:hAnsi="宋体" w:eastAsia="宋体" w:cs="Times New Roman"/>
          <w:b/>
          <w:sz w:val="36"/>
          <w:szCs w:val="20"/>
          <w:highlight w:val="none"/>
        </w:rPr>
        <w:t>货物需求一览表及技术规格</w:t>
      </w:r>
      <w:bookmarkEnd w:id="13"/>
      <w:bookmarkEnd w:id="14"/>
    </w:p>
    <w:p>
      <w:pPr>
        <w:keepNext/>
        <w:keepLines/>
        <w:autoSpaceDE w:val="0"/>
        <w:autoSpaceDN w:val="0"/>
        <w:spacing w:line="360" w:lineRule="auto"/>
        <w:ind w:right="73"/>
        <w:outlineLvl w:val="2"/>
        <w:rPr>
          <w:rFonts w:ascii="宋体" w:hAnsi="宋体" w:eastAsia="宋体" w:cs="Times New Roman"/>
          <w:b/>
          <w:sz w:val="24"/>
          <w:szCs w:val="24"/>
        </w:rPr>
      </w:pPr>
      <w:r>
        <w:rPr>
          <w:rFonts w:hint="eastAsia" w:ascii="宋体" w:hAnsi="宋体" w:eastAsia="宋体" w:cs="Times New Roman"/>
          <w:b/>
          <w:sz w:val="24"/>
          <w:szCs w:val="24"/>
        </w:rPr>
        <w:t>包件一：</w:t>
      </w:r>
    </w:p>
    <w:p>
      <w:pPr>
        <w:pStyle w:val="57"/>
        <w:spacing w:line="360" w:lineRule="auto"/>
        <w:ind w:left="-420" w:firstLineChars="0"/>
        <w:rPr>
          <w:rFonts w:ascii="宋体" w:hAnsi="宋体" w:eastAsia="宋体"/>
          <w:sz w:val="24"/>
          <w:szCs w:val="24"/>
          <w:highlight w:val="none"/>
        </w:rPr>
      </w:pPr>
      <w:bookmarkStart w:id="15" w:name="_Toc11326096"/>
      <w:r>
        <w:rPr>
          <w:rFonts w:hint="eastAsia" w:ascii="宋体" w:hAnsi="宋体" w:eastAsia="宋体"/>
          <w:sz w:val="24"/>
          <w:szCs w:val="24"/>
        </w:rPr>
        <w:t>一、</w:t>
      </w:r>
      <w:r>
        <w:rPr>
          <w:rFonts w:hint="eastAsia" w:ascii="宋体" w:hAnsi="宋体" w:eastAsia="宋体" w:cs="Times New Roman"/>
          <w:sz w:val="24"/>
          <w:szCs w:val="24"/>
        </w:rPr>
        <w:t xml:space="preserve"> 设备名</w:t>
      </w:r>
      <w:r>
        <w:rPr>
          <w:rFonts w:hint="eastAsia" w:ascii="宋体" w:hAnsi="宋体" w:eastAsia="宋体" w:cs="Times New Roman"/>
          <w:sz w:val="24"/>
          <w:szCs w:val="24"/>
          <w:highlight w:val="none"/>
        </w:rPr>
        <w:t>称及数量：</w:t>
      </w:r>
      <w:r>
        <w:rPr>
          <w:rFonts w:hint="eastAsia" w:ascii="宋体" w:hAnsi="宋体" w:eastAsia="宋体" w:cs="Times New Roman"/>
          <w:bCs/>
          <w:sz w:val="24"/>
          <w:szCs w:val="24"/>
          <w:highlight w:val="none"/>
          <w:lang w:val="en-US" w:eastAsia="zh-CN"/>
        </w:rPr>
        <w:t>生物安全柜A2型</w:t>
      </w:r>
      <w:r>
        <w:rPr>
          <w:rFonts w:hint="eastAsia" w:ascii="宋体" w:hAnsi="宋体" w:eastAsia="宋体" w:cs="Times New Roman"/>
          <w:sz w:val="24"/>
          <w:szCs w:val="24"/>
          <w:highlight w:val="none"/>
        </w:rPr>
        <w:t>/</w:t>
      </w:r>
      <w:r>
        <w:rPr>
          <w:rFonts w:hint="eastAsia" w:ascii="宋体" w:hAnsi="宋体" w:eastAsia="宋体" w:cs="Times New Roman"/>
          <w:sz w:val="24"/>
          <w:szCs w:val="24"/>
          <w:highlight w:val="none"/>
          <w:lang w:val="en-US" w:eastAsia="zh-CN"/>
        </w:rPr>
        <w:t>叁</w:t>
      </w:r>
      <w:r>
        <w:rPr>
          <w:rFonts w:hint="eastAsia" w:ascii="宋体" w:hAnsi="宋体" w:eastAsia="宋体" w:cs="Times New Roman"/>
          <w:sz w:val="24"/>
          <w:szCs w:val="24"/>
          <w:highlight w:val="none"/>
        </w:rPr>
        <w:t>台</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二、 交货时间：签订合同后30天内</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货到验收合格后3个月内买方支付货款的100%</w:t>
      </w:r>
    </w:p>
    <w:p>
      <w:pPr>
        <w:pStyle w:val="57"/>
        <w:spacing w:line="360" w:lineRule="auto"/>
        <w:ind w:left="-42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spacing w:line="360" w:lineRule="auto"/>
        <w:ind w:left="-420" w:firstLineChars="0"/>
        <w:rPr>
          <w:rFonts w:hint="default" w:ascii="宋体" w:hAnsi="宋体" w:eastAsia="宋体"/>
          <w:sz w:val="24"/>
          <w:szCs w:val="24"/>
          <w:lang w:val="en-US"/>
        </w:rPr>
      </w:pPr>
      <w:r>
        <w:rPr>
          <w:rFonts w:hint="eastAsia" w:ascii="宋体" w:hAnsi="宋体" w:eastAsia="宋体"/>
          <w:sz w:val="24"/>
          <w:szCs w:val="24"/>
          <w:lang w:val="en-US" w:eastAsia="zh-CN"/>
        </w:rPr>
        <w:t>五、 使用科室：检验科</w:t>
      </w:r>
    </w:p>
    <w:tbl>
      <w:tblPr>
        <w:tblStyle w:val="35"/>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3400"/>
        <w:gridCol w:w="2862"/>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01"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3400"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数量（台）</w:t>
            </w:r>
          </w:p>
        </w:tc>
        <w:tc>
          <w:tcPr>
            <w:tcW w:w="2862"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c>
          <w:tcPr>
            <w:tcW w:w="1625"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01" w:type="dxa"/>
            <w:vAlign w:val="center"/>
          </w:tcPr>
          <w:p>
            <w:pPr>
              <w:pStyle w:val="57"/>
              <w:spacing w:line="360" w:lineRule="auto"/>
              <w:ind w:firstLine="0" w:firstLineChars="0"/>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3400" w:type="dxa"/>
            <w:vAlign w:val="center"/>
          </w:tcPr>
          <w:p>
            <w:pPr>
              <w:pStyle w:val="57"/>
              <w:spacing w:line="360" w:lineRule="auto"/>
              <w:ind w:firstLine="0" w:firstLineChars="0"/>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3</w:t>
            </w:r>
          </w:p>
        </w:tc>
        <w:tc>
          <w:tcPr>
            <w:tcW w:w="2862" w:type="dxa"/>
            <w:vAlign w:val="bottom"/>
          </w:tcPr>
          <w:p>
            <w:pPr>
              <w:pStyle w:val="57"/>
              <w:spacing w:line="360" w:lineRule="auto"/>
              <w:ind w:firstLine="0" w:firstLineChars="0"/>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检验科</w:t>
            </w:r>
          </w:p>
        </w:tc>
        <w:tc>
          <w:tcPr>
            <w:tcW w:w="1625" w:type="dxa"/>
            <w:vAlign w:val="center"/>
          </w:tcPr>
          <w:p>
            <w:pPr>
              <w:pStyle w:val="57"/>
              <w:spacing w:line="360" w:lineRule="auto"/>
              <w:ind w:firstLine="0" w:firstLineChars="0"/>
              <w:jc w:val="center"/>
              <w:rPr>
                <w:rFonts w:ascii="宋体" w:hAnsi="宋体" w:eastAsia="宋体"/>
                <w:sz w:val="24"/>
                <w:szCs w:val="24"/>
              </w:rPr>
            </w:pPr>
          </w:p>
        </w:tc>
      </w:tr>
    </w:tbl>
    <w:p>
      <w:pPr>
        <w:pStyle w:val="30"/>
        <w:widowControl/>
        <w:numPr>
          <w:ilvl w:val="0"/>
          <w:numId w:val="0"/>
        </w:numPr>
        <w:shd w:val="clear" w:color="auto" w:fill="FFFFFF"/>
        <w:adjustRightInd w:val="0"/>
        <w:snapToGrid w:val="0"/>
        <w:spacing w:before="0" w:beforeAutospacing="0" w:after="0" w:afterAutospacing="0" w:line="315" w:lineRule="atLeast"/>
        <w:ind w:left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w:t>
      </w:r>
      <w:r>
        <w:rPr>
          <w:rFonts w:hint="eastAsia" w:ascii="宋体" w:hAnsi="宋体" w:eastAsia="宋体"/>
          <w:b w:val="0"/>
          <w:bCs/>
          <w:szCs w:val="24"/>
        </w:rPr>
        <w:t>技术</w:t>
      </w:r>
      <w:r>
        <w:rPr>
          <w:rFonts w:hint="eastAsia" w:ascii="宋体" w:hAnsi="宋体" w:eastAsia="宋体"/>
          <w:szCs w:val="24"/>
        </w:rPr>
        <w:t>指标要求：</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（一）</w:t>
      </w:r>
      <w:r>
        <w:rPr>
          <w:rFonts w:hint="eastAsia" w:ascii="宋体" w:hAnsi="宋体" w:eastAsia="宋体" w:cs="宋体"/>
          <w:b/>
          <w:color w:val="auto"/>
          <w:sz w:val="24"/>
          <w:szCs w:val="24"/>
        </w:rPr>
        <w:t>规格一</w:t>
      </w:r>
      <w:r>
        <w:rPr>
          <w:rFonts w:hint="eastAsia" w:ascii="宋体" w:hAnsi="宋体" w:eastAsia="宋体" w:cs="宋体"/>
          <w:color w:val="auto"/>
          <w:sz w:val="24"/>
          <w:szCs w:val="24"/>
        </w:rPr>
        <w:t>/1台</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1.气流模式：30%外排，70%循环</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2.流入气流平均风速0.53±0.025m/s，下降气流平均风速0.35±0.025m/s</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3.空气过滤器，针对颗粒直径≥0.12μm，过滤效率≥99.999% </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4.安全柜出厂前使用泄露扫描仪进行不少于2次的过滤器完整性测试</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★5. 在线实时监测并条形码显示高效过滤器的使用寿命，具有过滤器失效声光报警功能，保证实验的安全性；</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★6.风机设计，风速可自动调节，与风速传感器联动；</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★7.工作区和外排出风口处各配备一个微风速传感器，非压差传感器，真实、实时检测风速</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★8.LCD液晶屏显示，可至少显示工作区温度、气流流速、时间、过滤膜使用寿命系统参数</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9.主机配有温度传感器：可实时检测并显示温度，监测风机运行及操作区安全状态</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10.前窗采用手动升降方式，具有安全高度高精度上、下限位，声光报警</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11.工作区三侧壁板为一体化成型，304不锈钢材质，双层侧壁形成负压保护</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12.整个工作台面下对应面积全部为集液槽，304不锈钢，有排污阀，方便清洗消毒</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13.玻璃前窗采用倾角人性化设计，提高了操作人员在安全柜前的操作舒适性，采用安全钢化玻璃，具有防爆、防碎及防紫外的功能</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14、紫外灯和日光灯不得安装在工作区背面或工作区侧面，避免直接照射到操作人员，确保使用安全，同时具有紫外灯预约功能，可预约紫外灯自动开启/关闭时间、灭菌时间，减少等待时间</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15. 操作台面前采用搁手架设计；</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16.出厂前通过压力衰减法检测：加压至少到500Pa，保持30min后气压不低于450Pa</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★17.通过碘化钾法测试，前窗操作口的保护因子不小于1×10</w:t>
      </w:r>
      <w:r>
        <w:rPr>
          <w:rFonts w:hint="eastAsia" w:ascii="宋体" w:hAnsi="宋体" w:eastAsia="宋体" w:cs="宋体"/>
          <w:color w:val="auto"/>
          <w:sz w:val="24"/>
          <w:szCs w:val="24"/>
          <w:vertAlign w:val="superscript"/>
        </w:rPr>
        <w:t>5；</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18.安全性能保障：具备紫外系统、荧光灯、前窗的连锁系统；具备低风速报警功能；具备前窗位置异位报警功能；具备前窗侧壁抗扰流系统，可避免泄漏； </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19.联动控制：通过联动控制芯片，与净化工程的排风系统联动，至少可提供截止阀、风机，并自动控制</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20.柜内电源：双防水插座设计，插座位于安全柜左右两侧</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21.至少具有水阀、气阀、真空阀阀门预留孔，位于安全柜左右两侧</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22.噪音≤65分贝</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★23.外形尺寸: 整体高度（含支架）≤2130mm（最低可至2030mm），工作区内部工作尺寸宽度要求≥1850mm ，工作区外部工作尺寸宽度要求≤1940mm</w:t>
      </w:r>
    </w:p>
    <w:p>
      <w:pPr>
        <w:spacing w:line="360" w:lineRule="auto"/>
        <w:rPr>
          <w:rFonts w:hint="eastAsia" w:ascii="宋体" w:hAnsi="宋体" w:eastAsia="宋体" w:cs="宋体"/>
          <w:strike/>
          <w:color w:val="auto"/>
          <w:sz w:val="24"/>
          <w:szCs w:val="24"/>
        </w:rPr>
      </w:pPr>
      <w:r>
        <w:rPr>
          <w:rFonts w:hint="eastAsia" w:ascii="宋体" w:hAnsi="宋体" w:eastAsia="宋体" w:cs="宋体"/>
          <w:color w:val="auto"/>
          <w:sz w:val="24"/>
          <w:szCs w:val="24"/>
        </w:rPr>
        <w:t>24.生产企业通过的ISO13485:2003认证和ISO9001:2008认证</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★25.原厂整机质保≥5年，出保后费率≤5%。</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26.单台配置要求：</w:t>
      </w:r>
    </w:p>
    <w:p>
      <w:pPr>
        <w:tabs>
          <w:tab w:val="left" w:pos="312"/>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26.1主机   1个</w:t>
      </w:r>
    </w:p>
    <w:p>
      <w:pPr>
        <w:tabs>
          <w:tab w:val="left" w:pos="312"/>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26.2固定式支架  1套</w:t>
      </w:r>
    </w:p>
    <w:p>
      <w:pPr>
        <w:tabs>
          <w:tab w:val="left" w:pos="312"/>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26.3紫外消毒灯  1个</w:t>
      </w:r>
    </w:p>
    <w:p>
      <w:pPr>
        <w:tabs>
          <w:tab w:val="left" w:pos="312"/>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26.4荧光灯管  1个</w:t>
      </w:r>
    </w:p>
    <w:p>
      <w:pPr>
        <w:tabs>
          <w:tab w:val="left" w:pos="312"/>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26.5过滤器   1套</w:t>
      </w:r>
    </w:p>
    <w:p>
      <w:pPr>
        <w:rPr>
          <w:rFonts w:hint="eastAsia" w:ascii="宋体" w:hAnsi="宋体" w:eastAsia="宋体" w:cs="宋体"/>
          <w:color w:val="auto"/>
          <w:sz w:val="24"/>
          <w:szCs w:val="24"/>
        </w:rPr>
      </w:pPr>
      <w:r>
        <w:rPr>
          <w:rFonts w:hint="eastAsia" w:ascii="宋体" w:hAnsi="宋体" w:eastAsia="宋体" w:cs="宋体"/>
          <w:color w:val="auto"/>
          <w:sz w:val="24"/>
          <w:szCs w:val="24"/>
        </w:rPr>
        <w:t>（二）</w:t>
      </w:r>
      <w:r>
        <w:rPr>
          <w:rFonts w:hint="eastAsia" w:ascii="宋体" w:hAnsi="宋体" w:eastAsia="宋体" w:cs="宋体"/>
          <w:b/>
          <w:color w:val="auto"/>
          <w:sz w:val="24"/>
          <w:szCs w:val="24"/>
        </w:rPr>
        <w:t>规格二/</w:t>
      </w:r>
      <w:r>
        <w:rPr>
          <w:rFonts w:hint="eastAsia" w:ascii="宋体" w:hAnsi="宋体" w:eastAsia="宋体" w:cs="宋体"/>
          <w:color w:val="auto"/>
          <w:sz w:val="24"/>
          <w:szCs w:val="24"/>
        </w:rPr>
        <w:t>2台</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1.气流模式：30%外排，70%循环</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2.流入气流平均风速0.53±0.025m/s，下降气流平均风速0.35±0.025m/s</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★3.空气过滤器，针对颗粒直径≥0.12μm，过滤效率≥99.999%，提供证明文件，如报关单</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4.安全柜出厂前使用泄露扫描仪进行不少于2次的过滤器完整性测试</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★5. 在线实时监测并条形码显示高效过滤器的使用寿命，具有过滤器失效声光报警功能，保证实验的安全性，提供证明文件；</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★6.风机设计，风速可自动调节，与风速传感器联动，提供证明文件，如报关单；</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★7.工作区和外排出风口处各配备一个微风速传感器，非压差传感器，真实、实时检测风速，提供实物图片证明</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8.LCD液晶屏显示，至少可显示工作区温度、气流流速、时间、过滤膜使用寿命系统参数</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★9. 主机配有温度传感器：可实时检测并显示温度，监测风机运行及操作区安全状态</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10.前窗采用手动升降方式，具有安全高度高精度上、下限位，声光报警</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11.工作区三侧壁板为一体化成型，304不锈钢材质，双层侧壁形成负压保护</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12.整个工作台面下对应面积全部为集液槽，304不锈钢，有排污阀，方便清洗消毒</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13.玻璃前窗采用倾角人性化设计，提高了操作人员在安全柜前的操作舒适性，采用安全钢化玻璃，具有防爆、防碎及防紫外的功能</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14、紫外灯和日光灯不得安装在工作区背面或工作区侧面，避免直接照射到操作人员，确保使用安全，同时具有紫外灯预约功能，可预约紫外灯自动开启/关闭时间、灭菌时间，减少等待时间</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15. 操作台面前采用搁手架设计。</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16.出厂前通过压力衰减法检测：加压500Pa，保持30min后气压不低于450Pa</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17.通过碘化钾法测试，前窗操作口的保护因子不小于1×10</w:t>
      </w:r>
      <w:r>
        <w:rPr>
          <w:rFonts w:hint="eastAsia" w:ascii="宋体" w:hAnsi="宋体" w:eastAsia="宋体" w:cs="宋体"/>
          <w:color w:val="auto"/>
          <w:sz w:val="24"/>
          <w:szCs w:val="24"/>
          <w:vertAlign w:val="superscript"/>
        </w:rPr>
        <w:t>5</w:t>
      </w:r>
      <w:r>
        <w:rPr>
          <w:rFonts w:hint="eastAsia" w:ascii="宋体" w:hAnsi="宋体" w:eastAsia="宋体" w:cs="宋体"/>
          <w:color w:val="auto"/>
          <w:sz w:val="24"/>
          <w:szCs w:val="24"/>
        </w:rPr>
        <w:t>；</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18.安全性能保障：具备紫外系统、荧光灯、前窗的连锁系统；具备低风速报警功能；具备前窗位置异位报警功能；具备前窗侧壁抗扰流系统，可避免泄漏； </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19.联动控制：通过专业的联动控制芯片，与净化工程的排风系统联动，可提供截止阀、风机等，并自动控制</w:t>
      </w:r>
    </w:p>
    <w:p>
      <w:pPr>
        <w:spacing w:line="360" w:lineRule="auto"/>
        <w:rPr>
          <w:rFonts w:hint="eastAsia" w:ascii="宋体" w:hAnsi="宋体" w:eastAsia="宋体" w:cs="宋体"/>
          <w:strike/>
          <w:color w:val="auto"/>
          <w:sz w:val="24"/>
          <w:szCs w:val="24"/>
        </w:rPr>
      </w:pPr>
      <w:r>
        <w:rPr>
          <w:rFonts w:hint="eastAsia" w:ascii="宋体" w:hAnsi="宋体" w:eastAsia="宋体" w:cs="宋体"/>
          <w:color w:val="auto"/>
          <w:sz w:val="24"/>
          <w:szCs w:val="24"/>
        </w:rPr>
        <w:t>20.柜内电源：双防水插座设计，插座位于安全柜左右两侧</w:t>
      </w:r>
    </w:p>
    <w:p>
      <w:pPr>
        <w:spacing w:line="360" w:lineRule="auto"/>
        <w:rPr>
          <w:rFonts w:hint="eastAsia" w:ascii="宋体" w:hAnsi="宋体" w:eastAsia="宋体" w:cs="宋体"/>
          <w:strike/>
          <w:color w:val="auto"/>
          <w:sz w:val="24"/>
          <w:szCs w:val="24"/>
        </w:rPr>
      </w:pPr>
      <w:r>
        <w:rPr>
          <w:rFonts w:hint="eastAsia" w:ascii="宋体" w:hAnsi="宋体" w:eastAsia="宋体" w:cs="宋体"/>
          <w:color w:val="auto"/>
          <w:sz w:val="24"/>
          <w:szCs w:val="24"/>
        </w:rPr>
        <w:t>21.至少具有水阀、气阀、真空阀门预留孔，位于安全柜左右两侧</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22.噪音≤65分贝</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★23.外形尺寸: 整体高度（含支架）≤2130mm（最低可至2030mm），工作区内部工作尺寸宽度要求≥1550mm ，工作区外部工作尺寸宽度要求≤1640mm</w:t>
      </w:r>
    </w:p>
    <w:p>
      <w:pPr>
        <w:spacing w:line="360" w:lineRule="auto"/>
        <w:rPr>
          <w:rFonts w:hint="eastAsia" w:ascii="宋体" w:hAnsi="宋体" w:eastAsia="宋体" w:cs="宋体"/>
          <w:strike/>
          <w:color w:val="auto"/>
          <w:sz w:val="24"/>
          <w:szCs w:val="24"/>
        </w:rPr>
      </w:pPr>
      <w:r>
        <w:rPr>
          <w:rFonts w:hint="eastAsia" w:ascii="宋体" w:hAnsi="宋体" w:eastAsia="宋体" w:cs="宋体"/>
          <w:color w:val="auto"/>
          <w:sz w:val="24"/>
          <w:szCs w:val="24"/>
        </w:rPr>
        <w:t>24.生产企业通过的ISO13485:2003认证和ISO9001:2008认证</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★25.原厂整机质保≥5年，出保后费率≤5%。</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26.单台配置要求：</w:t>
      </w:r>
    </w:p>
    <w:p>
      <w:pPr>
        <w:tabs>
          <w:tab w:val="left" w:pos="312"/>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26.1主机          1个</w:t>
      </w:r>
    </w:p>
    <w:p>
      <w:pPr>
        <w:tabs>
          <w:tab w:val="left" w:pos="312"/>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26.2固定式支架    1套</w:t>
      </w:r>
    </w:p>
    <w:p>
      <w:pPr>
        <w:tabs>
          <w:tab w:val="left" w:pos="312"/>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26.3紫外消毒灯    1个</w:t>
      </w:r>
    </w:p>
    <w:p>
      <w:pPr>
        <w:tabs>
          <w:tab w:val="left" w:pos="312"/>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26.4荧光灯管      1个</w:t>
      </w:r>
    </w:p>
    <w:p>
      <w:pPr>
        <w:tabs>
          <w:tab w:val="left" w:pos="312"/>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26.5过滤器        1套</w:t>
      </w:r>
    </w:p>
    <w:p>
      <w:pPr>
        <w:keepNext/>
        <w:keepLines/>
        <w:autoSpaceDE w:val="0"/>
        <w:autoSpaceDN w:val="0"/>
        <w:spacing w:before="260" w:after="260" w:line="360" w:lineRule="auto"/>
        <w:jc w:val="left"/>
        <w:outlineLvl w:val="2"/>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6" w:name="_Hlk72236197"/>
      <w:r>
        <w:rPr>
          <w:rFonts w:hint="eastAsia" w:ascii="宋体" w:hAnsi="宋体" w:eastAsia="宋体" w:cs="Times New Roman"/>
          <w:sz w:val="24"/>
          <w:szCs w:val="20"/>
        </w:rPr>
        <w:t>上海市中医医院</w:t>
      </w:r>
      <w:bookmarkEnd w:id="16"/>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120" w:beforeLines="50" w:after="12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7" w:name="_Toc11326097"/>
      <w:r>
        <w:rPr>
          <w:rFonts w:hint="eastAsia" w:ascii="宋体" w:hAnsi="宋体" w:eastAsia="宋体" w:cs="Times New Roman"/>
          <w:b/>
          <w:sz w:val="28"/>
          <w:szCs w:val="20"/>
        </w:rPr>
        <w:t>附件2：无行贿犯罪记录声明函（格式）</w:t>
      </w:r>
      <w:bookmarkEnd w:id="17"/>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156" w:beforeLines="50" w:after="156" w:afterLines="50" w:line="360" w:lineRule="auto"/>
        <w:jc w:val="left"/>
        <w:rPr>
          <w:rFonts w:ascii="宋体" w:hAnsi="宋体" w:eastAsia="宋体" w:cs="Times New Roman"/>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156" w:beforeLines="50" w:after="156"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000000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MS Mincho">
    <w:altName w:val="Segoe Print"/>
    <w:panose1 w:val="02020609040205080304"/>
    <w:charset w:val="00"/>
    <w:family w:val="modern"/>
    <w:pitch w:val="default"/>
    <w:sig w:usb0="00000000" w:usb1="00000000" w:usb2="00000012" w:usb3="00000000" w:csb0="0002009F" w:csb1="00000000"/>
  </w:font>
  <w:font w:name="Adobe 黑体 Std R">
    <w:altName w:val="黑体"/>
    <w:panose1 w:val="00000000000000000000"/>
    <w:charset w:val="86"/>
    <w:family w:val="swiss"/>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1</w:t>
    </w:r>
    <w:r>
      <w:rPr>
        <w:lang w:val="zh-CN"/>
      </w:rPr>
      <w:fldChar w:fldCharType="end"/>
    </w:r>
  </w:p>
  <w:p>
    <w:pPr>
      <w:pStyle w:val="23"/>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37"/>
      </w:rPr>
    </w:pPr>
    <w:r>
      <w:rPr>
        <w:rStyle w:val="37"/>
      </w:rPr>
      <w:fldChar w:fldCharType="begin"/>
    </w:r>
    <w:r>
      <w:rPr>
        <w:rStyle w:val="37"/>
      </w:rPr>
      <w:instrText xml:space="preserve">PAGE  </w:instrText>
    </w:r>
    <w:r>
      <w:rPr>
        <w:rStyle w:val="37"/>
      </w:rPr>
      <w:fldChar w:fldCharType="separate"/>
    </w:r>
    <w:r>
      <w:rPr>
        <w:rStyle w:val="37"/>
      </w:rPr>
      <w:t>77</w:t>
    </w:r>
    <w:r>
      <w:rPr>
        <w:rStyle w:val="37"/>
      </w:rPr>
      <w:fldChar w:fldCharType="end"/>
    </w:r>
  </w:p>
  <w:p>
    <w:pPr>
      <w:pStyle w:val="2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2</w:t>
    </w:r>
    <w:r>
      <w:rPr>
        <w:lang w:val="zh-CN"/>
      </w:rPr>
      <w:fldChar w:fldCharType="end"/>
    </w:r>
  </w:p>
  <w:p>
    <w:pPr>
      <w:pStyle w:val="23"/>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16</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37"/>
      </w:rPr>
    </w:pPr>
    <w:r>
      <w:rPr>
        <w:rStyle w:val="37"/>
      </w:rPr>
      <w:fldChar w:fldCharType="begin"/>
    </w:r>
    <w:r>
      <w:rPr>
        <w:rStyle w:val="37"/>
      </w:rPr>
      <w:instrText xml:space="preserve">PAGE  </w:instrText>
    </w:r>
    <w:r>
      <w:rPr>
        <w:rStyle w:val="37"/>
      </w:rPr>
      <w:fldChar w:fldCharType="separate"/>
    </w:r>
    <w:r>
      <w:rPr>
        <w:rStyle w:val="37"/>
      </w:rPr>
      <w:t>77</w:t>
    </w:r>
    <w:r>
      <w:rPr>
        <w:rStyle w:val="37"/>
      </w:rPr>
      <w:fldChar w:fldCharType="end"/>
    </w:r>
  </w:p>
  <w:p>
    <w:pPr>
      <w:pStyle w:val="23"/>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1">
    <w:nsid w:val="57FB7DDC"/>
    <w:multiLevelType w:val="multilevel"/>
    <w:tmpl w:val="57FB7DDC"/>
    <w:lvl w:ilvl="0" w:tentative="0">
      <w:start w:val="1"/>
      <w:numFmt w:val="bullet"/>
      <w:pStyle w:val="20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wMWVlYjFhODBhNjc5MzQ3MTA5NGI2YTI3YzMyNDgifQ=="/>
  </w:docVars>
  <w:rsids>
    <w:rsidRoot w:val="002264AA"/>
    <w:rsid w:val="00011506"/>
    <w:rsid w:val="000125C7"/>
    <w:rsid w:val="00017F08"/>
    <w:rsid w:val="00045E09"/>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2D6560"/>
    <w:rsid w:val="00303E75"/>
    <w:rsid w:val="00323D52"/>
    <w:rsid w:val="00337B10"/>
    <w:rsid w:val="00344EC9"/>
    <w:rsid w:val="003611C5"/>
    <w:rsid w:val="00361F91"/>
    <w:rsid w:val="00372B45"/>
    <w:rsid w:val="003B0546"/>
    <w:rsid w:val="003B5D5B"/>
    <w:rsid w:val="003C22A5"/>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4F66F1"/>
    <w:rsid w:val="00510ABE"/>
    <w:rsid w:val="00512B42"/>
    <w:rsid w:val="00527237"/>
    <w:rsid w:val="005319D6"/>
    <w:rsid w:val="00553EE8"/>
    <w:rsid w:val="00557B55"/>
    <w:rsid w:val="00565971"/>
    <w:rsid w:val="00566007"/>
    <w:rsid w:val="00581364"/>
    <w:rsid w:val="00590B33"/>
    <w:rsid w:val="0059538B"/>
    <w:rsid w:val="005B2924"/>
    <w:rsid w:val="00602192"/>
    <w:rsid w:val="00602C69"/>
    <w:rsid w:val="00607CA2"/>
    <w:rsid w:val="006158DB"/>
    <w:rsid w:val="0061641C"/>
    <w:rsid w:val="00626C56"/>
    <w:rsid w:val="00627B45"/>
    <w:rsid w:val="006324E6"/>
    <w:rsid w:val="00656680"/>
    <w:rsid w:val="00673E4F"/>
    <w:rsid w:val="00685C68"/>
    <w:rsid w:val="00685E31"/>
    <w:rsid w:val="00694A2A"/>
    <w:rsid w:val="006C588D"/>
    <w:rsid w:val="006D2788"/>
    <w:rsid w:val="006D687D"/>
    <w:rsid w:val="006E1E19"/>
    <w:rsid w:val="00713776"/>
    <w:rsid w:val="00716184"/>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439EA"/>
    <w:rsid w:val="00965881"/>
    <w:rsid w:val="00973627"/>
    <w:rsid w:val="00975668"/>
    <w:rsid w:val="0098165D"/>
    <w:rsid w:val="00991588"/>
    <w:rsid w:val="009940BC"/>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764CE"/>
    <w:rsid w:val="00B911F0"/>
    <w:rsid w:val="00BA5098"/>
    <w:rsid w:val="00BB41C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E10D3"/>
    <w:rsid w:val="00FF35FF"/>
    <w:rsid w:val="012E69FA"/>
    <w:rsid w:val="01DA343F"/>
    <w:rsid w:val="037F0B26"/>
    <w:rsid w:val="047D221A"/>
    <w:rsid w:val="053022E6"/>
    <w:rsid w:val="059503E5"/>
    <w:rsid w:val="05D709B3"/>
    <w:rsid w:val="06267614"/>
    <w:rsid w:val="06710E08"/>
    <w:rsid w:val="07C20BED"/>
    <w:rsid w:val="080005EB"/>
    <w:rsid w:val="088937C8"/>
    <w:rsid w:val="08FD6983"/>
    <w:rsid w:val="0A7753AE"/>
    <w:rsid w:val="0B001E0F"/>
    <w:rsid w:val="0B517B04"/>
    <w:rsid w:val="0BF00DA4"/>
    <w:rsid w:val="0C9A1884"/>
    <w:rsid w:val="0EB045BA"/>
    <w:rsid w:val="0EF02652"/>
    <w:rsid w:val="0F102FA9"/>
    <w:rsid w:val="124770E1"/>
    <w:rsid w:val="129544B2"/>
    <w:rsid w:val="141A7A25"/>
    <w:rsid w:val="143C0CA7"/>
    <w:rsid w:val="16425C30"/>
    <w:rsid w:val="171A5BFB"/>
    <w:rsid w:val="1738378D"/>
    <w:rsid w:val="19DC576F"/>
    <w:rsid w:val="19EE47F1"/>
    <w:rsid w:val="1A102FF2"/>
    <w:rsid w:val="1A5F06D7"/>
    <w:rsid w:val="1C582618"/>
    <w:rsid w:val="1C70162B"/>
    <w:rsid w:val="1DBC650F"/>
    <w:rsid w:val="1E4F1A12"/>
    <w:rsid w:val="206F557C"/>
    <w:rsid w:val="21452BB3"/>
    <w:rsid w:val="22AA393E"/>
    <w:rsid w:val="22E569AE"/>
    <w:rsid w:val="233F4233"/>
    <w:rsid w:val="2413315A"/>
    <w:rsid w:val="25286662"/>
    <w:rsid w:val="252C3901"/>
    <w:rsid w:val="2598727A"/>
    <w:rsid w:val="25B97D43"/>
    <w:rsid w:val="25F9444C"/>
    <w:rsid w:val="271D349F"/>
    <w:rsid w:val="2759709D"/>
    <w:rsid w:val="275B1B2A"/>
    <w:rsid w:val="275E3B93"/>
    <w:rsid w:val="28BA5071"/>
    <w:rsid w:val="2A051D79"/>
    <w:rsid w:val="2A772365"/>
    <w:rsid w:val="2B1346B0"/>
    <w:rsid w:val="2B2963D3"/>
    <w:rsid w:val="2E287082"/>
    <w:rsid w:val="2F2C5770"/>
    <w:rsid w:val="2F397E65"/>
    <w:rsid w:val="31191A5D"/>
    <w:rsid w:val="327B0210"/>
    <w:rsid w:val="34EE008B"/>
    <w:rsid w:val="357E0CC8"/>
    <w:rsid w:val="35805CB4"/>
    <w:rsid w:val="36CA3141"/>
    <w:rsid w:val="375A17A7"/>
    <w:rsid w:val="38593614"/>
    <w:rsid w:val="39301A51"/>
    <w:rsid w:val="39C11183"/>
    <w:rsid w:val="3A5D54C6"/>
    <w:rsid w:val="3AE55278"/>
    <w:rsid w:val="3BF15DAC"/>
    <w:rsid w:val="3C03549A"/>
    <w:rsid w:val="3CD70CBD"/>
    <w:rsid w:val="3DA4759C"/>
    <w:rsid w:val="3DFE745B"/>
    <w:rsid w:val="3E2B711B"/>
    <w:rsid w:val="3E2D1012"/>
    <w:rsid w:val="3F935326"/>
    <w:rsid w:val="409018AF"/>
    <w:rsid w:val="412709D8"/>
    <w:rsid w:val="41627833"/>
    <w:rsid w:val="416D419A"/>
    <w:rsid w:val="418D7FE4"/>
    <w:rsid w:val="419D0727"/>
    <w:rsid w:val="421443FB"/>
    <w:rsid w:val="427239F0"/>
    <w:rsid w:val="433E5FF5"/>
    <w:rsid w:val="43426C26"/>
    <w:rsid w:val="44307631"/>
    <w:rsid w:val="44E76487"/>
    <w:rsid w:val="4668169A"/>
    <w:rsid w:val="49B25227"/>
    <w:rsid w:val="4B863339"/>
    <w:rsid w:val="4C2652B7"/>
    <w:rsid w:val="4D25098E"/>
    <w:rsid w:val="4D77632F"/>
    <w:rsid w:val="4E7C3473"/>
    <w:rsid w:val="4EC83D94"/>
    <w:rsid w:val="501778F7"/>
    <w:rsid w:val="505A58A5"/>
    <w:rsid w:val="511278FC"/>
    <w:rsid w:val="52B54FEA"/>
    <w:rsid w:val="52C021AE"/>
    <w:rsid w:val="536F70C2"/>
    <w:rsid w:val="5371335C"/>
    <w:rsid w:val="5389510F"/>
    <w:rsid w:val="539B083F"/>
    <w:rsid w:val="56C17F84"/>
    <w:rsid w:val="56E97E3E"/>
    <w:rsid w:val="571A5DA5"/>
    <w:rsid w:val="575256B8"/>
    <w:rsid w:val="57931FDC"/>
    <w:rsid w:val="584A2B82"/>
    <w:rsid w:val="5912342D"/>
    <w:rsid w:val="599F736E"/>
    <w:rsid w:val="59A549DC"/>
    <w:rsid w:val="5A8E5499"/>
    <w:rsid w:val="5ADB606D"/>
    <w:rsid w:val="5AF47091"/>
    <w:rsid w:val="5B7B7104"/>
    <w:rsid w:val="5C3F2B37"/>
    <w:rsid w:val="5CF501E7"/>
    <w:rsid w:val="5E4E4400"/>
    <w:rsid w:val="5E5E67D4"/>
    <w:rsid w:val="5F2F2B58"/>
    <w:rsid w:val="5F9429F0"/>
    <w:rsid w:val="6013195C"/>
    <w:rsid w:val="6042276E"/>
    <w:rsid w:val="60BA47AE"/>
    <w:rsid w:val="6343656A"/>
    <w:rsid w:val="63D92820"/>
    <w:rsid w:val="64115F68"/>
    <w:rsid w:val="64917820"/>
    <w:rsid w:val="64BC23C3"/>
    <w:rsid w:val="66307F76"/>
    <w:rsid w:val="66E57EB9"/>
    <w:rsid w:val="67F0315B"/>
    <w:rsid w:val="685F15E7"/>
    <w:rsid w:val="68EF7A43"/>
    <w:rsid w:val="695A7333"/>
    <w:rsid w:val="6A0856B9"/>
    <w:rsid w:val="6A141F42"/>
    <w:rsid w:val="6A1879E8"/>
    <w:rsid w:val="6B792AC7"/>
    <w:rsid w:val="6CE12E64"/>
    <w:rsid w:val="6CEA0C57"/>
    <w:rsid w:val="6D024D8C"/>
    <w:rsid w:val="6ECC7A0D"/>
    <w:rsid w:val="6F490848"/>
    <w:rsid w:val="6FB67353"/>
    <w:rsid w:val="70EA395C"/>
    <w:rsid w:val="71A30B93"/>
    <w:rsid w:val="71A37E98"/>
    <w:rsid w:val="727F0666"/>
    <w:rsid w:val="734A52EE"/>
    <w:rsid w:val="7397006E"/>
    <w:rsid w:val="73A218A1"/>
    <w:rsid w:val="73EA1ADD"/>
    <w:rsid w:val="740D6797"/>
    <w:rsid w:val="75807D82"/>
    <w:rsid w:val="75CC49D7"/>
    <w:rsid w:val="77111160"/>
    <w:rsid w:val="77C35AEB"/>
    <w:rsid w:val="77E6082D"/>
    <w:rsid w:val="785C0ACF"/>
    <w:rsid w:val="79715BD1"/>
    <w:rsid w:val="7A5944E4"/>
    <w:rsid w:val="7B172D9A"/>
    <w:rsid w:val="7C3A20F4"/>
    <w:rsid w:val="7C574BD1"/>
    <w:rsid w:val="7CA25B04"/>
    <w:rsid w:val="7DD03920"/>
    <w:rsid w:val="7F1A1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4">
    <w:name w:val="heading 2"/>
    <w:basedOn w:val="1"/>
    <w:next w:val="1"/>
    <w:link w:val="45"/>
    <w:qFormat/>
    <w:uiPriority w:val="0"/>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1"/>
    <w:next w:val="6"/>
    <w:link w:val="46"/>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7">
    <w:name w:val="heading 4"/>
    <w:basedOn w:val="1"/>
    <w:next w:val="1"/>
    <w:link w:val="47"/>
    <w:qFormat/>
    <w:uiPriority w:val="0"/>
    <w:pPr>
      <w:keepNext/>
      <w:keepLines/>
      <w:spacing w:before="280" w:after="290" w:line="376" w:lineRule="auto"/>
      <w:outlineLvl w:val="3"/>
    </w:pPr>
    <w:rPr>
      <w:rFonts w:ascii="Arial" w:hAnsi="Arial" w:eastAsia="黑体" w:cs="Times New Roman"/>
      <w:b/>
      <w:bCs/>
      <w:sz w:val="28"/>
      <w:szCs w:val="28"/>
    </w:rPr>
  </w:style>
  <w:style w:type="paragraph" w:styleId="8">
    <w:name w:val="heading 5"/>
    <w:basedOn w:val="1"/>
    <w:next w:val="1"/>
    <w:link w:val="48"/>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9">
    <w:name w:val="heading 6"/>
    <w:basedOn w:val="1"/>
    <w:next w:val="1"/>
    <w:link w:val="49"/>
    <w:qFormat/>
    <w:uiPriority w:val="0"/>
    <w:pPr>
      <w:keepNext/>
      <w:keepLines/>
      <w:spacing w:before="240" w:after="64" w:line="320" w:lineRule="auto"/>
      <w:outlineLvl w:val="5"/>
    </w:pPr>
    <w:rPr>
      <w:rFonts w:ascii="Arial" w:hAnsi="Arial" w:eastAsia="黑体" w:cs="Times New Roman"/>
      <w:b/>
      <w:bCs/>
      <w:sz w:val="24"/>
      <w:szCs w:val="24"/>
    </w:rPr>
  </w:style>
  <w:style w:type="paragraph" w:styleId="10">
    <w:name w:val="heading 7"/>
    <w:basedOn w:val="1"/>
    <w:next w:val="1"/>
    <w:link w:val="50"/>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1">
    <w:name w:val="heading 8"/>
    <w:basedOn w:val="1"/>
    <w:next w:val="1"/>
    <w:link w:val="51"/>
    <w:qFormat/>
    <w:uiPriority w:val="0"/>
    <w:pPr>
      <w:keepNext/>
      <w:keepLines/>
      <w:spacing w:before="240" w:after="64" w:line="320" w:lineRule="auto"/>
      <w:outlineLvl w:val="7"/>
    </w:pPr>
    <w:rPr>
      <w:rFonts w:ascii="Arial" w:hAnsi="Arial" w:eastAsia="黑体" w:cs="Times New Roman"/>
      <w:sz w:val="24"/>
      <w:szCs w:val="24"/>
    </w:rPr>
  </w:style>
  <w:style w:type="paragraph" w:styleId="12">
    <w:name w:val="heading 9"/>
    <w:basedOn w:val="1"/>
    <w:next w:val="1"/>
    <w:link w:val="52"/>
    <w:qFormat/>
    <w:uiPriority w:val="0"/>
    <w:pPr>
      <w:keepNext/>
      <w:keepLines/>
      <w:spacing w:before="240" w:after="64" w:line="320" w:lineRule="auto"/>
      <w:outlineLvl w:val="8"/>
    </w:pPr>
    <w:rPr>
      <w:rFonts w:ascii="Arial" w:hAnsi="Arial" w:eastAsia="黑体" w:cs="Times New Roman"/>
      <w:szCs w:val="21"/>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napToGrid w:val="0"/>
      <w:spacing w:before="120"/>
    </w:pPr>
    <w:rPr>
      <w:rFonts w:ascii="Times New Roman" w:hAnsi="Times New Roman" w:eastAsia="宋体" w:cs="Times New Roman"/>
      <w:szCs w:val="21"/>
    </w:rPr>
  </w:style>
  <w:style w:type="paragraph" w:styleId="6">
    <w:name w:val="Normal Indent"/>
    <w:basedOn w:val="1"/>
    <w:qFormat/>
    <w:uiPriority w:val="0"/>
    <w:pPr>
      <w:ind w:firstLine="420"/>
    </w:pPr>
    <w:rPr>
      <w:rFonts w:ascii="Times New Roman" w:hAnsi="Times New Roman" w:eastAsia="宋体" w:cs="Times New Roman"/>
      <w:szCs w:val="20"/>
    </w:rPr>
  </w:style>
  <w:style w:type="paragraph" w:styleId="13">
    <w:name w:val="Document Map"/>
    <w:basedOn w:val="1"/>
    <w:link w:val="204"/>
    <w:qFormat/>
    <w:uiPriority w:val="0"/>
    <w:rPr>
      <w:rFonts w:ascii="宋体" w:hAnsi="Times New Roman" w:eastAsia="宋体" w:cs="Times New Roman"/>
      <w:sz w:val="18"/>
      <w:szCs w:val="18"/>
    </w:rPr>
  </w:style>
  <w:style w:type="paragraph" w:styleId="14">
    <w:name w:val="annotation text"/>
    <w:basedOn w:val="1"/>
    <w:link w:val="128"/>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5">
    <w:name w:val="Body Text 3"/>
    <w:basedOn w:val="1"/>
    <w:link w:val="178"/>
    <w:qFormat/>
    <w:uiPriority w:val="0"/>
    <w:rPr>
      <w:rFonts w:ascii="Times New Roman" w:hAnsi="Times New Roman" w:eastAsia="宋体" w:cs="Times New Roman"/>
      <w:sz w:val="48"/>
      <w:szCs w:val="48"/>
    </w:rPr>
  </w:style>
  <w:style w:type="paragraph" w:styleId="16">
    <w:name w:val="Body Text"/>
    <w:basedOn w:val="1"/>
    <w:link w:val="105"/>
    <w:qFormat/>
    <w:uiPriority w:val="0"/>
    <w:pPr>
      <w:spacing w:after="120"/>
    </w:pPr>
    <w:rPr>
      <w:rFonts w:ascii="Times New Roman" w:hAnsi="Times New Roman" w:eastAsia="宋体" w:cs="Times New Roman"/>
      <w:szCs w:val="20"/>
    </w:rPr>
  </w:style>
  <w:style w:type="paragraph" w:styleId="17">
    <w:name w:val="Body Text Indent"/>
    <w:basedOn w:val="1"/>
    <w:link w:val="106"/>
    <w:qFormat/>
    <w:uiPriority w:val="0"/>
    <w:pPr>
      <w:spacing w:after="120"/>
      <w:ind w:left="420" w:leftChars="200"/>
    </w:pPr>
    <w:rPr>
      <w:rFonts w:ascii="Times New Roman" w:hAnsi="Times New Roman" w:eastAsia="宋体" w:cs="Times New Roman"/>
      <w:szCs w:val="20"/>
    </w:rPr>
  </w:style>
  <w:style w:type="paragraph" w:styleId="18">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9">
    <w:name w:val="Plain Text"/>
    <w:basedOn w:val="1"/>
    <w:link w:val="54"/>
    <w:qFormat/>
    <w:uiPriority w:val="0"/>
    <w:rPr>
      <w:rFonts w:ascii="宋体" w:hAnsi="Courier New" w:eastAsia="宋体" w:cs="Times New Roman"/>
      <w:szCs w:val="20"/>
    </w:rPr>
  </w:style>
  <w:style w:type="paragraph" w:styleId="20">
    <w:name w:val="Date"/>
    <w:basedOn w:val="1"/>
    <w:next w:val="1"/>
    <w:link w:val="55"/>
    <w:qFormat/>
    <w:uiPriority w:val="0"/>
    <w:rPr>
      <w:rFonts w:ascii="宋体" w:hAnsi="Times New Roman" w:eastAsia="宋体" w:cs="Times New Roman"/>
      <w:b/>
      <w:sz w:val="36"/>
      <w:szCs w:val="20"/>
    </w:rPr>
  </w:style>
  <w:style w:type="paragraph" w:styleId="21">
    <w:name w:val="Body Text Indent 2"/>
    <w:basedOn w:val="1"/>
    <w:link w:val="112"/>
    <w:qFormat/>
    <w:uiPriority w:val="0"/>
    <w:pPr>
      <w:snapToGrid w:val="0"/>
      <w:spacing w:line="360" w:lineRule="atLeast"/>
      <w:ind w:firstLine="630"/>
    </w:pPr>
    <w:rPr>
      <w:rFonts w:ascii="华文仿宋" w:hAnsi="华文仿宋" w:eastAsia="华文仿宋" w:cs="Times New Roman"/>
      <w:sz w:val="32"/>
      <w:szCs w:val="20"/>
    </w:rPr>
  </w:style>
  <w:style w:type="paragraph" w:styleId="22">
    <w:name w:val="Balloon Text"/>
    <w:basedOn w:val="1"/>
    <w:link w:val="113"/>
    <w:semiHidden/>
    <w:qFormat/>
    <w:uiPriority w:val="0"/>
    <w:rPr>
      <w:rFonts w:ascii="Times New Roman" w:hAnsi="Times New Roman" w:eastAsia="宋体" w:cs="Times New Roman"/>
      <w:sz w:val="18"/>
      <w:szCs w:val="18"/>
    </w:rPr>
  </w:style>
  <w:style w:type="paragraph" w:styleId="23">
    <w:name w:val="footer"/>
    <w:basedOn w:val="1"/>
    <w:link w:val="43"/>
    <w:unhideWhenUsed/>
    <w:qFormat/>
    <w:uiPriority w:val="99"/>
    <w:pPr>
      <w:tabs>
        <w:tab w:val="center" w:pos="4153"/>
        <w:tab w:val="right" w:pos="8306"/>
      </w:tabs>
      <w:snapToGrid w:val="0"/>
      <w:jc w:val="left"/>
    </w:pPr>
    <w:rPr>
      <w:sz w:val="18"/>
      <w:szCs w:val="18"/>
    </w:rPr>
  </w:style>
  <w:style w:type="paragraph" w:styleId="24">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Subtitle"/>
    <w:basedOn w:val="1"/>
    <w:link w:val="107"/>
    <w:qFormat/>
    <w:uiPriority w:val="0"/>
    <w:pPr>
      <w:spacing w:before="240" w:after="60" w:line="312" w:lineRule="auto"/>
      <w:jc w:val="center"/>
      <w:outlineLvl w:val="1"/>
    </w:pPr>
    <w:rPr>
      <w:rFonts w:ascii="Arial" w:hAnsi="Arial" w:eastAsia="宋体" w:cs="Arial"/>
      <w:b/>
      <w:bCs/>
      <w:kern w:val="28"/>
      <w:sz w:val="32"/>
      <w:szCs w:val="32"/>
    </w:rPr>
  </w:style>
  <w:style w:type="paragraph" w:styleId="26">
    <w:name w:val="List"/>
    <w:basedOn w:val="1"/>
    <w:qFormat/>
    <w:uiPriority w:val="0"/>
    <w:pPr>
      <w:ind w:left="200" w:hanging="200" w:hangingChars="200"/>
    </w:pPr>
    <w:rPr>
      <w:rFonts w:ascii="Times New Roman" w:hAnsi="Times New Roman" w:eastAsia="宋体" w:cs="Times New Roman"/>
      <w:szCs w:val="20"/>
    </w:rPr>
  </w:style>
  <w:style w:type="paragraph" w:styleId="27">
    <w:name w:val="Body Text Indent 3"/>
    <w:basedOn w:val="1"/>
    <w:link w:val="114"/>
    <w:qFormat/>
    <w:uiPriority w:val="0"/>
    <w:pPr>
      <w:spacing w:line="360" w:lineRule="auto"/>
      <w:ind w:left="840"/>
    </w:pPr>
    <w:rPr>
      <w:rFonts w:ascii="华文仿宋" w:hAnsi="华文仿宋" w:eastAsia="华文仿宋" w:cs="Times New Roman"/>
      <w:sz w:val="24"/>
      <w:szCs w:val="20"/>
    </w:rPr>
  </w:style>
  <w:style w:type="paragraph" w:styleId="28">
    <w:name w:val="Body Text 2"/>
    <w:basedOn w:val="1"/>
    <w:link w:val="108"/>
    <w:qFormat/>
    <w:uiPriority w:val="0"/>
    <w:pPr>
      <w:jc w:val="center"/>
    </w:pPr>
    <w:rPr>
      <w:rFonts w:ascii="楷体_GB2312" w:hAnsi="Times New Roman" w:eastAsia="楷体_GB2312" w:cs="Times New Roman"/>
      <w:b/>
      <w:sz w:val="72"/>
      <w:szCs w:val="20"/>
    </w:rPr>
  </w:style>
  <w:style w:type="paragraph" w:styleId="29">
    <w:name w:val="HTML Preformatted"/>
    <w:basedOn w:val="1"/>
    <w:link w:val="20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30">
    <w:name w:val="Normal (Web)"/>
    <w:basedOn w:val="1"/>
    <w:qFormat/>
    <w:uiPriority w:val="0"/>
    <w:pPr>
      <w:spacing w:before="100" w:beforeAutospacing="1" w:after="100" w:afterAutospacing="1"/>
      <w:jc w:val="left"/>
    </w:pPr>
    <w:rPr>
      <w:rFonts w:cs="Times New Roman"/>
      <w:kern w:val="0"/>
      <w:sz w:val="24"/>
    </w:rPr>
  </w:style>
  <w:style w:type="paragraph" w:styleId="31">
    <w:name w:val="Title"/>
    <w:basedOn w:val="1"/>
    <w:link w:val="135"/>
    <w:qFormat/>
    <w:uiPriority w:val="0"/>
    <w:pPr>
      <w:spacing w:before="240" w:after="60"/>
      <w:jc w:val="center"/>
      <w:outlineLvl w:val="0"/>
    </w:pPr>
    <w:rPr>
      <w:rFonts w:ascii="Arial" w:hAnsi="Arial" w:eastAsia="黑体" w:cs="Times New Roman"/>
      <w:b/>
      <w:sz w:val="36"/>
      <w:szCs w:val="20"/>
    </w:rPr>
  </w:style>
  <w:style w:type="paragraph" w:styleId="32">
    <w:name w:val="annotation subject"/>
    <w:basedOn w:val="14"/>
    <w:next w:val="14"/>
    <w:link w:val="179"/>
    <w:qFormat/>
    <w:uiPriority w:val="0"/>
    <w:pPr>
      <w:adjustRightInd/>
      <w:spacing w:line="240" w:lineRule="auto"/>
      <w:textAlignment w:val="auto"/>
    </w:pPr>
    <w:rPr>
      <w:b/>
      <w:bCs/>
      <w:kern w:val="2"/>
      <w:sz w:val="21"/>
      <w:szCs w:val="24"/>
    </w:rPr>
  </w:style>
  <w:style w:type="paragraph" w:styleId="33">
    <w:name w:val="Body Text First Indent"/>
    <w:basedOn w:val="16"/>
    <w:qFormat/>
    <w:uiPriority w:val="0"/>
    <w:pPr>
      <w:autoSpaceDE w:val="0"/>
      <w:autoSpaceDN w:val="0"/>
      <w:spacing w:line="560" w:lineRule="exact"/>
      <w:ind w:firstLine="100" w:firstLineChars="100"/>
    </w:pPr>
    <w:rPr>
      <w:szCs w:val="24"/>
    </w:rPr>
  </w:style>
  <w:style w:type="table" w:styleId="35">
    <w:name w:val="Table Grid"/>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page number"/>
    <w:basedOn w:val="36"/>
    <w:qFormat/>
    <w:uiPriority w:val="0"/>
  </w:style>
  <w:style w:type="character" w:styleId="38">
    <w:name w:val="FollowedHyperlink"/>
    <w:basedOn w:val="36"/>
    <w:semiHidden/>
    <w:unhideWhenUsed/>
    <w:qFormat/>
    <w:uiPriority w:val="99"/>
    <w:rPr>
      <w:color w:val="954F72" w:themeColor="followedHyperlink"/>
      <w:u w:val="single"/>
      <w14:textFill>
        <w14:solidFill>
          <w14:schemeClr w14:val="folHlink"/>
        </w14:solidFill>
      </w14:textFill>
    </w:rPr>
  </w:style>
  <w:style w:type="character" w:styleId="39">
    <w:name w:val="Emphasis"/>
    <w:basedOn w:val="36"/>
    <w:qFormat/>
    <w:uiPriority w:val="20"/>
    <w:rPr>
      <w:i/>
    </w:rPr>
  </w:style>
  <w:style w:type="character" w:styleId="40">
    <w:name w:val="Hyperlink"/>
    <w:qFormat/>
    <w:uiPriority w:val="0"/>
    <w:rPr>
      <w:color w:val="0000FF"/>
      <w:u w:val="single"/>
    </w:rPr>
  </w:style>
  <w:style w:type="character" w:styleId="41">
    <w:name w:val="annotation reference"/>
    <w:qFormat/>
    <w:uiPriority w:val="0"/>
    <w:rPr>
      <w:sz w:val="21"/>
      <w:szCs w:val="21"/>
    </w:rPr>
  </w:style>
  <w:style w:type="character" w:customStyle="1" w:styleId="42">
    <w:name w:val="页眉 字符"/>
    <w:basedOn w:val="36"/>
    <w:link w:val="24"/>
    <w:qFormat/>
    <w:uiPriority w:val="99"/>
    <w:rPr>
      <w:sz w:val="18"/>
      <w:szCs w:val="18"/>
    </w:rPr>
  </w:style>
  <w:style w:type="character" w:customStyle="1" w:styleId="43">
    <w:name w:val="页脚 字符"/>
    <w:basedOn w:val="36"/>
    <w:link w:val="23"/>
    <w:qFormat/>
    <w:uiPriority w:val="99"/>
    <w:rPr>
      <w:sz w:val="18"/>
      <w:szCs w:val="18"/>
    </w:rPr>
  </w:style>
  <w:style w:type="character" w:customStyle="1" w:styleId="44">
    <w:name w:val="标题 1 字符"/>
    <w:basedOn w:val="36"/>
    <w:link w:val="3"/>
    <w:qFormat/>
    <w:uiPriority w:val="0"/>
    <w:rPr>
      <w:rFonts w:ascii="Times New Roman" w:hAnsi="Times New Roman" w:eastAsia="宋体" w:cs="Times New Roman"/>
      <w:b/>
      <w:kern w:val="44"/>
      <w:sz w:val="44"/>
      <w:szCs w:val="20"/>
    </w:rPr>
  </w:style>
  <w:style w:type="character" w:customStyle="1" w:styleId="45">
    <w:name w:val="标题 2 字符"/>
    <w:basedOn w:val="36"/>
    <w:link w:val="4"/>
    <w:qFormat/>
    <w:uiPriority w:val="0"/>
    <w:rPr>
      <w:rFonts w:ascii="Arial" w:hAnsi="Arial" w:eastAsia="黑体" w:cs="Times New Roman"/>
      <w:b/>
      <w:bCs/>
      <w:sz w:val="32"/>
      <w:szCs w:val="32"/>
    </w:rPr>
  </w:style>
  <w:style w:type="character" w:customStyle="1" w:styleId="46">
    <w:name w:val="标题 3 字符"/>
    <w:basedOn w:val="36"/>
    <w:link w:val="5"/>
    <w:qFormat/>
    <w:uiPriority w:val="0"/>
    <w:rPr>
      <w:rFonts w:ascii="Times New Roman" w:hAnsi="Times New Roman" w:eastAsia="宋体" w:cs="Times New Roman"/>
      <w:b/>
      <w:sz w:val="32"/>
      <w:szCs w:val="20"/>
    </w:rPr>
  </w:style>
  <w:style w:type="character" w:customStyle="1" w:styleId="47">
    <w:name w:val="标题 4 字符"/>
    <w:basedOn w:val="36"/>
    <w:link w:val="7"/>
    <w:qFormat/>
    <w:uiPriority w:val="0"/>
    <w:rPr>
      <w:rFonts w:ascii="Arial" w:hAnsi="Arial" w:eastAsia="黑体" w:cs="Times New Roman"/>
      <w:b/>
      <w:bCs/>
      <w:sz w:val="28"/>
      <w:szCs w:val="28"/>
    </w:rPr>
  </w:style>
  <w:style w:type="character" w:customStyle="1" w:styleId="48">
    <w:name w:val="标题 5 字符"/>
    <w:basedOn w:val="36"/>
    <w:link w:val="8"/>
    <w:qFormat/>
    <w:uiPriority w:val="0"/>
    <w:rPr>
      <w:rFonts w:ascii="Times New Roman" w:hAnsi="Times New Roman" w:eastAsia="宋体" w:cs="Times New Roman"/>
      <w:b/>
      <w:bCs/>
      <w:sz w:val="28"/>
      <w:szCs w:val="28"/>
    </w:rPr>
  </w:style>
  <w:style w:type="character" w:customStyle="1" w:styleId="49">
    <w:name w:val="标题 6 字符"/>
    <w:basedOn w:val="36"/>
    <w:link w:val="9"/>
    <w:qFormat/>
    <w:uiPriority w:val="0"/>
    <w:rPr>
      <w:rFonts w:ascii="Arial" w:hAnsi="Arial" w:eastAsia="黑体" w:cs="Times New Roman"/>
      <w:b/>
      <w:bCs/>
      <w:sz w:val="24"/>
      <w:szCs w:val="24"/>
    </w:rPr>
  </w:style>
  <w:style w:type="character" w:customStyle="1" w:styleId="50">
    <w:name w:val="标题 7 字符"/>
    <w:basedOn w:val="36"/>
    <w:link w:val="10"/>
    <w:qFormat/>
    <w:uiPriority w:val="0"/>
    <w:rPr>
      <w:rFonts w:ascii="Times New Roman" w:hAnsi="Times New Roman" w:eastAsia="宋体" w:cs="Times New Roman"/>
      <w:b/>
      <w:bCs/>
      <w:sz w:val="24"/>
      <w:szCs w:val="24"/>
    </w:rPr>
  </w:style>
  <w:style w:type="character" w:customStyle="1" w:styleId="51">
    <w:name w:val="标题 8 字符"/>
    <w:basedOn w:val="36"/>
    <w:link w:val="11"/>
    <w:qFormat/>
    <w:uiPriority w:val="0"/>
    <w:rPr>
      <w:rFonts w:ascii="Arial" w:hAnsi="Arial" w:eastAsia="黑体" w:cs="Times New Roman"/>
      <w:sz w:val="24"/>
      <w:szCs w:val="24"/>
    </w:rPr>
  </w:style>
  <w:style w:type="character" w:customStyle="1" w:styleId="52">
    <w:name w:val="标题 9 字符"/>
    <w:basedOn w:val="36"/>
    <w:link w:val="12"/>
    <w:qFormat/>
    <w:uiPriority w:val="0"/>
    <w:rPr>
      <w:rFonts w:ascii="Arial" w:hAnsi="Arial" w:eastAsia="黑体" w:cs="Times New Roman"/>
      <w:szCs w:val="21"/>
    </w:rPr>
  </w:style>
  <w:style w:type="paragraph" w:customStyle="1" w:styleId="53">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4">
    <w:name w:val="纯文本 字符"/>
    <w:basedOn w:val="36"/>
    <w:link w:val="19"/>
    <w:qFormat/>
    <w:uiPriority w:val="0"/>
    <w:rPr>
      <w:rFonts w:ascii="宋体" w:hAnsi="Courier New" w:eastAsia="宋体" w:cs="Times New Roman"/>
      <w:szCs w:val="20"/>
    </w:rPr>
  </w:style>
  <w:style w:type="character" w:customStyle="1" w:styleId="55">
    <w:name w:val="日期 字符"/>
    <w:basedOn w:val="36"/>
    <w:link w:val="20"/>
    <w:qFormat/>
    <w:uiPriority w:val="0"/>
    <w:rPr>
      <w:rFonts w:ascii="宋体" w:hAnsi="Times New Roman" w:eastAsia="宋体" w:cs="Times New Roman"/>
      <w:b/>
      <w:sz w:val="36"/>
      <w:szCs w:val="20"/>
    </w:rPr>
  </w:style>
  <w:style w:type="paragraph" w:customStyle="1" w:styleId="56">
    <w:name w:val="_Style 32"/>
    <w:basedOn w:val="1"/>
    <w:next w:val="57"/>
    <w:qFormat/>
    <w:uiPriority w:val="0"/>
    <w:pPr>
      <w:ind w:firstLine="420" w:firstLineChars="200"/>
    </w:pPr>
    <w:rPr>
      <w:rFonts w:ascii="Times New Roman" w:hAnsi="Times New Roman" w:eastAsia="宋体" w:cs="Times New Roman"/>
      <w:szCs w:val="21"/>
    </w:rPr>
  </w:style>
  <w:style w:type="paragraph" w:styleId="57">
    <w:name w:val="List Paragraph"/>
    <w:basedOn w:val="1"/>
    <w:qFormat/>
    <w:uiPriority w:val="34"/>
    <w:pPr>
      <w:ind w:firstLine="420" w:firstLineChars="200"/>
    </w:pPr>
  </w:style>
  <w:style w:type="paragraph" w:customStyle="1" w:styleId="58">
    <w:name w:val="itb"/>
    <w:basedOn w:val="5"/>
    <w:qFormat/>
    <w:uiPriority w:val="0"/>
    <w:pPr>
      <w:jc w:val="center"/>
    </w:pPr>
    <w:rPr>
      <w:rFonts w:ascii="楷体_GB2312" w:eastAsia="楷体_GB2312"/>
      <w:sz w:val="36"/>
    </w:rPr>
  </w:style>
  <w:style w:type="paragraph" w:customStyle="1" w:styleId="59">
    <w:name w:val="itb0"/>
    <w:basedOn w:val="58"/>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60">
    <w:name w:val="itb1"/>
    <w:basedOn w:val="6"/>
    <w:qFormat/>
    <w:uiPriority w:val="0"/>
    <w:pPr>
      <w:autoSpaceDE w:val="0"/>
      <w:autoSpaceDN w:val="0"/>
      <w:spacing w:before="120" w:after="120" w:line="360" w:lineRule="exact"/>
      <w:ind w:left="525" w:hanging="527"/>
    </w:pPr>
    <w:rPr>
      <w:rFonts w:eastAsia="华文仿宋"/>
      <w:b/>
      <w:bCs/>
      <w:sz w:val="24"/>
    </w:rPr>
  </w:style>
  <w:style w:type="paragraph" w:customStyle="1" w:styleId="61">
    <w:name w:val="itb2"/>
    <w:basedOn w:val="6"/>
    <w:qFormat/>
    <w:uiPriority w:val="0"/>
    <w:pPr>
      <w:autoSpaceDE w:val="0"/>
      <w:autoSpaceDN w:val="0"/>
      <w:spacing w:before="120" w:after="120" w:line="400" w:lineRule="exact"/>
      <w:ind w:left="527" w:hanging="527"/>
    </w:pPr>
    <w:rPr>
      <w:rFonts w:eastAsia="华文仿宋"/>
      <w:sz w:val="24"/>
    </w:rPr>
  </w:style>
  <w:style w:type="paragraph" w:customStyle="1" w:styleId="62">
    <w:name w:val="itb3"/>
    <w:basedOn w:val="6"/>
    <w:qFormat/>
    <w:uiPriority w:val="0"/>
    <w:pPr>
      <w:autoSpaceDE w:val="0"/>
      <w:autoSpaceDN w:val="0"/>
      <w:spacing w:beforeLines="50" w:afterLines="50" w:line="360" w:lineRule="exact"/>
      <w:ind w:left="845" w:hanging="318"/>
    </w:pPr>
    <w:rPr>
      <w:rFonts w:eastAsia="华文仿宋"/>
      <w:sz w:val="24"/>
    </w:rPr>
  </w:style>
  <w:style w:type="paragraph" w:customStyle="1" w:styleId="63">
    <w:name w:val="itb4"/>
    <w:basedOn w:val="6"/>
    <w:qFormat/>
    <w:uiPriority w:val="0"/>
    <w:pPr>
      <w:autoSpaceDE w:val="0"/>
      <w:autoSpaceDN w:val="0"/>
      <w:spacing w:before="60" w:after="60" w:line="360" w:lineRule="exact"/>
      <w:ind w:left="1576" w:hanging="527"/>
    </w:pPr>
    <w:rPr>
      <w:rFonts w:eastAsia="华文仿宋"/>
      <w:sz w:val="24"/>
    </w:rPr>
  </w:style>
  <w:style w:type="paragraph" w:customStyle="1" w:styleId="64">
    <w:name w:val="itb5"/>
    <w:basedOn w:val="6"/>
    <w:qFormat/>
    <w:uiPriority w:val="0"/>
    <w:pPr>
      <w:autoSpaceDE w:val="0"/>
      <w:autoSpaceDN w:val="0"/>
      <w:spacing w:line="360" w:lineRule="exact"/>
      <w:ind w:left="1996" w:hanging="420"/>
    </w:pPr>
    <w:rPr>
      <w:rFonts w:eastAsia="华文仿宋"/>
      <w:spacing w:val="6"/>
      <w:sz w:val="24"/>
    </w:rPr>
  </w:style>
  <w:style w:type="paragraph" w:customStyle="1" w:styleId="65">
    <w:name w:val="itb3t"/>
    <w:basedOn w:val="61"/>
    <w:qFormat/>
    <w:uiPriority w:val="0"/>
    <w:pPr>
      <w:ind w:left="1785" w:firstLine="0"/>
    </w:pPr>
  </w:style>
  <w:style w:type="paragraph" w:customStyle="1" w:styleId="66">
    <w:name w:val="gcc"/>
    <w:basedOn w:val="58"/>
    <w:qFormat/>
    <w:uiPriority w:val="0"/>
  </w:style>
  <w:style w:type="paragraph" w:customStyle="1" w:styleId="67">
    <w:name w:val="gcc0"/>
    <w:basedOn w:val="59"/>
    <w:qFormat/>
    <w:uiPriority w:val="0"/>
  </w:style>
  <w:style w:type="paragraph" w:customStyle="1" w:styleId="68">
    <w:name w:val="gcc1"/>
    <w:basedOn w:val="60"/>
    <w:qFormat/>
    <w:uiPriority w:val="0"/>
    <w:pPr>
      <w:ind w:left="527"/>
    </w:pPr>
  </w:style>
  <w:style w:type="paragraph" w:customStyle="1" w:styleId="69">
    <w:name w:val="gcc1t"/>
    <w:basedOn w:val="6"/>
    <w:qFormat/>
    <w:uiPriority w:val="0"/>
    <w:pPr>
      <w:spacing w:line="360" w:lineRule="auto"/>
      <w:ind w:left="525" w:firstLine="0"/>
    </w:pPr>
    <w:rPr>
      <w:rFonts w:eastAsia="楷体_GB2312"/>
      <w:sz w:val="24"/>
    </w:rPr>
  </w:style>
  <w:style w:type="paragraph" w:customStyle="1" w:styleId="70">
    <w:name w:val="gcc2"/>
    <w:basedOn w:val="61"/>
    <w:qFormat/>
    <w:uiPriority w:val="0"/>
    <w:pPr>
      <w:ind w:left="525" w:hanging="525"/>
    </w:pPr>
  </w:style>
  <w:style w:type="paragraph" w:customStyle="1" w:styleId="71">
    <w:name w:val="gcc3"/>
    <w:basedOn w:val="62"/>
    <w:qFormat/>
    <w:uiPriority w:val="0"/>
    <w:pPr>
      <w:ind w:left="947" w:hanging="420"/>
    </w:pPr>
    <w:rPr>
      <w:spacing w:val="6"/>
    </w:rPr>
  </w:style>
  <w:style w:type="paragraph" w:customStyle="1" w:styleId="72">
    <w:name w:val="gcc4t"/>
    <w:basedOn w:val="71"/>
    <w:qFormat/>
    <w:uiPriority w:val="0"/>
    <w:pPr>
      <w:ind w:left="945" w:firstLine="0"/>
    </w:pPr>
  </w:style>
  <w:style w:type="paragraph" w:customStyle="1" w:styleId="73">
    <w:name w:val="gcc4"/>
    <w:basedOn w:val="63"/>
    <w:qFormat/>
    <w:uiPriority w:val="0"/>
    <w:pPr>
      <w:ind w:left="945" w:hanging="420"/>
    </w:pPr>
  </w:style>
  <w:style w:type="paragraph" w:customStyle="1" w:styleId="74">
    <w:name w:val="cf"/>
    <w:basedOn w:val="58"/>
    <w:qFormat/>
    <w:uiPriority w:val="0"/>
    <w:pPr>
      <w:spacing w:before="0" w:after="0" w:line="415" w:lineRule="auto"/>
    </w:pPr>
  </w:style>
  <w:style w:type="paragraph" w:customStyle="1" w:styleId="75">
    <w:name w:val="cft"/>
    <w:basedOn w:val="69"/>
    <w:qFormat/>
    <w:uiPriority w:val="0"/>
    <w:pPr>
      <w:ind w:left="0"/>
    </w:pPr>
  </w:style>
  <w:style w:type="paragraph" w:customStyle="1" w:styleId="76">
    <w:name w:val="cf1"/>
    <w:basedOn w:val="60"/>
    <w:qFormat/>
    <w:uiPriority w:val="0"/>
    <w:rPr>
      <w:b w:val="0"/>
      <w:bCs w:val="0"/>
    </w:rPr>
  </w:style>
  <w:style w:type="paragraph" w:customStyle="1" w:styleId="77">
    <w:name w:val="cf2"/>
    <w:basedOn w:val="70"/>
    <w:qFormat/>
    <w:uiPriority w:val="0"/>
  </w:style>
  <w:style w:type="paragraph" w:customStyle="1" w:styleId="78">
    <w:name w:val="cf2t"/>
    <w:basedOn w:val="6"/>
    <w:qFormat/>
    <w:uiPriority w:val="0"/>
    <w:pPr>
      <w:spacing w:line="360" w:lineRule="auto"/>
      <w:ind w:left="1260" w:firstLine="0"/>
    </w:pPr>
    <w:rPr>
      <w:rFonts w:ascii="楷体_GB2312" w:eastAsia="楷体_GB2312"/>
      <w:sz w:val="24"/>
    </w:rPr>
  </w:style>
  <w:style w:type="paragraph" w:customStyle="1" w:styleId="79">
    <w:name w:val="at"/>
    <w:basedOn w:val="58"/>
    <w:qFormat/>
    <w:uiPriority w:val="0"/>
  </w:style>
  <w:style w:type="paragraph" w:customStyle="1" w:styleId="80">
    <w:name w:val="at0"/>
    <w:basedOn w:val="66"/>
    <w:qFormat/>
    <w:uiPriority w:val="0"/>
    <w:pPr>
      <w:spacing w:before="0" w:after="0" w:line="415" w:lineRule="auto"/>
    </w:pPr>
  </w:style>
  <w:style w:type="paragraph" w:customStyle="1" w:styleId="81">
    <w:name w:val="att"/>
    <w:basedOn w:val="75"/>
    <w:qFormat/>
    <w:uiPriority w:val="0"/>
  </w:style>
  <w:style w:type="paragraph" w:customStyle="1" w:styleId="82">
    <w:name w:val="at1"/>
    <w:basedOn w:val="68"/>
    <w:qFormat/>
    <w:uiPriority w:val="0"/>
    <w:rPr>
      <w:b w:val="0"/>
      <w:bCs w:val="0"/>
    </w:rPr>
  </w:style>
  <w:style w:type="paragraph" w:customStyle="1" w:styleId="83">
    <w:name w:val="at2"/>
    <w:basedOn w:val="70"/>
    <w:qFormat/>
    <w:uiPriority w:val="0"/>
    <w:pPr>
      <w:tabs>
        <w:tab w:val="left" w:pos="8295"/>
      </w:tabs>
    </w:pPr>
  </w:style>
  <w:style w:type="paragraph" w:customStyle="1" w:styleId="84">
    <w:name w:val="at3"/>
    <w:basedOn w:val="71"/>
    <w:qFormat/>
    <w:uiPriority w:val="0"/>
    <w:pPr>
      <w:tabs>
        <w:tab w:val="left" w:pos="8295"/>
      </w:tabs>
    </w:pPr>
  </w:style>
  <w:style w:type="paragraph" w:customStyle="1" w:styleId="85">
    <w:name w:val="ifb"/>
    <w:basedOn w:val="58"/>
    <w:qFormat/>
    <w:uiPriority w:val="0"/>
    <w:pPr>
      <w:spacing w:before="0" w:after="0" w:line="360" w:lineRule="auto"/>
    </w:pPr>
  </w:style>
  <w:style w:type="paragraph" w:customStyle="1" w:styleId="86">
    <w:name w:val="ifb-1"/>
    <w:basedOn w:val="1"/>
    <w:qFormat/>
    <w:uiPriority w:val="0"/>
    <w:pPr>
      <w:ind w:left="420" w:hanging="420"/>
    </w:pPr>
    <w:rPr>
      <w:rFonts w:ascii="楷体_GB2312" w:hAnsi="Times New Roman" w:eastAsia="楷体_GB2312" w:cs="Times New Roman"/>
      <w:szCs w:val="20"/>
    </w:rPr>
  </w:style>
  <w:style w:type="paragraph" w:customStyle="1" w:styleId="87">
    <w:name w:val="cf0"/>
    <w:basedOn w:val="74"/>
    <w:qFormat/>
    <w:uiPriority w:val="0"/>
  </w:style>
  <w:style w:type="paragraph" w:customStyle="1" w:styleId="88">
    <w:name w:val="sor"/>
    <w:basedOn w:val="85"/>
    <w:qFormat/>
    <w:uiPriority w:val="0"/>
  </w:style>
  <w:style w:type="paragraph" w:customStyle="1" w:styleId="89">
    <w:name w:val="itb-1.1.a"/>
    <w:basedOn w:val="1"/>
    <w:qFormat/>
    <w:uiPriority w:val="0"/>
    <w:pPr>
      <w:ind w:left="1470" w:hanging="525"/>
    </w:pPr>
    <w:rPr>
      <w:rFonts w:ascii="楷体_GB2312" w:hAnsi="Times New Roman" w:eastAsia="楷体_GB2312" w:cs="Times New Roman"/>
      <w:szCs w:val="20"/>
    </w:rPr>
  </w:style>
  <w:style w:type="paragraph" w:customStyle="1" w:styleId="90">
    <w:name w:val="atoo"/>
    <w:basedOn w:val="80"/>
    <w:qFormat/>
    <w:uiPriority w:val="0"/>
  </w:style>
  <w:style w:type="paragraph" w:customStyle="1" w:styleId="91">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92">
    <w:name w:val="itb2t"/>
    <w:basedOn w:val="61"/>
    <w:qFormat/>
    <w:uiPriority w:val="0"/>
    <w:pPr>
      <w:ind w:left="1157" w:firstLine="0"/>
    </w:pPr>
  </w:style>
  <w:style w:type="paragraph" w:customStyle="1" w:styleId="93">
    <w:name w:val="itb2.5"/>
    <w:basedOn w:val="6"/>
    <w:qFormat/>
    <w:uiPriority w:val="0"/>
    <w:pPr>
      <w:autoSpaceDE w:val="0"/>
      <w:autoSpaceDN w:val="0"/>
      <w:spacing w:before="120" w:after="120" w:line="360" w:lineRule="exact"/>
      <w:ind w:left="1367" w:hanging="737"/>
    </w:pPr>
    <w:rPr>
      <w:rFonts w:eastAsia="华文仿宋"/>
      <w:sz w:val="24"/>
    </w:rPr>
  </w:style>
  <w:style w:type="paragraph" w:customStyle="1" w:styleId="94">
    <w:name w:val="bds"/>
    <w:basedOn w:val="58"/>
    <w:qFormat/>
    <w:uiPriority w:val="0"/>
    <w:pPr>
      <w:autoSpaceDE w:val="0"/>
      <w:autoSpaceDN w:val="0"/>
      <w:spacing w:line="360" w:lineRule="exact"/>
    </w:pPr>
    <w:rPr>
      <w:rFonts w:ascii="Times New Roman" w:eastAsia="华文仿宋"/>
    </w:rPr>
  </w:style>
  <w:style w:type="paragraph" w:customStyle="1" w:styleId="95">
    <w:name w:val="cbds"/>
    <w:basedOn w:val="94"/>
    <w:qFormat/>
    <w:uiPriority w:val="0"/>
  </w:style>
  <w:style w:type="paragraph" w:customStyle="1" w:styleId="96">
    <w:name w:val="scc-14.5.1"/>
    <w:basedOn w:val="97"/>
    <w:qFormat/>
    <w:uiPriority w:val="0"/>
    <w:pPr>
      <w:spacing w:line="360" w:lineRule="exact"/>
      <w:ind w:left="1467" w:hanging="840"/>
    </w:pPr>
  </w:style>
  <w:style w:type="paragraph" w:customStyle="1" w:styleId="97">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8">
    <w:name w:val="scc-14.5.1.a"/>
    <w:basedOn w:val="99"/>
    <w:qFormat/>
    <w:uiPriority w:val="0"/>
    <w:pPr>
      <w:spacing w:line="360" w:lineRule="exact"/>
      <w:ind w:left="1992" w:hanging="525"/>
    </w:pPr>
  </w:style>
  <w:style w:type="paragraph" w:customStyle="1" w:styleId="99">
    <w:name w:val="SCC-1.1.1.1"/>
    <w:basedOn w:val="97"/>
    <w:qFormat/>
    <w:uiPriority w:val="0"/>
    <w:pPr>
      <w:ind w:left="1890" w:hanging="420"/>
    </w:pPr>
  </w:style>
  <w:style w:type="paragraph" w:customStyle="1" w:styleId="100">
    <w:name w:val="scc-14.5.1.a.i"/>
    <w:basedOn w:val="101"/>
    <w:qFormat/>
    <w:uiPriority w:val="0"/>
    <w:pPr>
      <w:spacing w:line="360" w:lineRule="exact"/>
      <w:ind w:left="2517" w:hanging="525"/>
    </w:pPr>
  </w:style>
  <w:style w:type="paragraph" w:customStyle="1" w:styleId="101">
    <w:name w:val="scc-1.1.1.1.1"/>
    <w:basedOn w:val="99"/>
    <w:qFormat/>
    <w:uiPriority w:val="0"/>
    <w:pPr>
      <w:ind w:left="2205" w:hanging="315"/>
    </w:pPr>
  </w:style>
  <w:style w:type="paragraph" w:customStyle="1" w:styleId="102">
    <w:name w:val="scc-1.1"/>
    <w:basedOn w:val="103"/>
    <w:qFormat/>
    <w:uiPriority w:val="0"/>
    <w:pPr>
      <w:ind w:left="947" w:hanging="527"/>
    </w:pPr>
    <w:rPr>
      <w:rFonts w:ascii="楷体_GB2312"/>
    </w:rPr>
  </w:style>
  <w:style w:type="paragraph" w:customStyle="1" w:styleId="103">
    <w:name w:val="gcc-1.1"/>
    <w:basedOn w:val="104"/>
    <w:qFormat/>
    <w:uiPriority w:val="0"/>
    <w:pPr>
      <w:spacing w:line="400" w:lineRule="atLeast"/>
    </w:pPr>
    <w:rPr>
      <w:rFonts w:ascii="Times New Roman"/>
      <w:sz w:val="24"/>
    </w:rPr>
  </w:style>
  <w:style w:type="paragraph" w:customStyle="1" w:styleId="104">
    <w:name w:val="itb-1.1"/>
    <w:basedOn w:val="1"/>
    <w:qFormat/>
    <w:uiPriority w:val="0"/>
    <w:pPr>
      <w:ind w:left="945" w:hanging="525"/>
    </w:pPr>
    <w:rPr>
      <w:rFonts w:ascii="楷体_GB2312" w:hAnsi="Times New Roman" w:eastAsia="楷体_GB2312" w:cs="Times New Roman"/>
      <w:szCs w:val="20"/>
    </w:rPr>
  </w:style>
  <w:style w:type="character" w:customStyle="1" w:styleId="105">
    <w:name w:val="正文文本 字符"/>
    <w:basedOn w:val="36"/>
    <w:link w:val="16"/>
    <w:qFormat/>
    <w:uiPriority w:val="0"/>
    <w:rPr>
      <w:rFonts w:ascii="Times New Roman" w:hAnsi="Times New Roman" w:eastAsia="宋体" w:cs="Times New Roman"/>
      <w:szCs w:val="20"/>
    </w:rPr>
  </w:style>
  <w:style w:type="character" w:customStyle="1" w:styleId="106">
    <w:name w:val="正文文本缩进 字符"/>
    <w:basedOn w:val="36"/>
    <w:link w:val="17"/>
    <w:qFormat/>
    <w:uiPriority w:val="0"/>
    <w:rPr>
      <w:rFonts w:ascii="Times New Roman" w:hAnsi="Times New Roman" w:eastAsia="宋体" w:cs="Times New Roman"/>
      <w:szCs w:val="20"/>
    </w:rPr>
  </w:style>
  <w:style w:type="character" w:customStyle="1" w:styleId="107">
    <w:name w:val="副标题 字符"/>
    <w:basedOn w:val="36"/>
    <w:link w:val="25"/>
    <w:qFormat/>
    <w:uiPriority w:val="0"/>
    <w:rPr>
      <w:rFonts w:ascii="Arial" w:hAnsi="Arial" w:eastAsia="宋体" w:cs="Arial"/>
      <w:b/>
      <w:bCs/>
      <w:kern w:val="28"/>
      <w:sz w:val="32"/>
      <w:szCs w:val="32"/>
    </w:rPr>
  </w:style>
  <w:style w:type="character" w:customStyle="1" w:styleId="108">
    <w:name w:val="正文文本 2 字符"/>
    <w:basedOn w:val="36"/>
    <w:link w:val="28"/>
    <w:qFormat/>
    <w:uiPriority w:val="0"/>
    <w:rPr>
      <w:rFonts w:ascii="楷体_GB2312" w:hAnsi="Times New Roman" w:eastAsia="楷体_GB2312" w:cs="Times New Roman"/>
      <w:b/>
      <w:sz w:val="72"/>
      <w:szCs w:val="20"/>
    </w:rPr>
  </w:style>
  <w:style w:type="paragraph" w:customStyle="1" w:styleId="109">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10">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11">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12">
    <w:name w:val="正文文本缩进 2 字符"/>
    <w:basedOn w:val="36"/>
    <w:link w:val="21"/>
    <w:qFormat/>
    <w:uiPriority w:val="0"/>
    <w:rPr>
      <w:rFonts w:ascii="华文仿宋" w:hAnsi="华文仿宋" w:eastAsia="华文仿宋" w:cs="Times New Roman"/>
      <w:sz w:val="32"/>
      <w:szCs w:val="20"/>
    </w:rPr>
  </w:style>
  <w:style w:type="character" w:customStyle="1" w:styleId="113">
    <w:name w:val="批注框文本 字符"/>
    <w:basedOn w:val="36"/>
    <w:link w:val="22"/>
    <w:semiHidden/>
    <w:qFormat/>
    <w:uiPriority w:val="0"/>
    <w:rPr>
      <w:rFonts w:ascii="Times New Roman" w:hAnsi="Times New Roman" w:eastAsia="宋体" w:cs="Times New Roman"/>
      <w:sz w:val="18"/>
      <w:szCs w:val="18"/>
    </w:rPr>
  </w:style>
  <w:style w:type="character" w:customStyle="1" w:styleId="114">
    <w:name w:val="正文文本缩进 3 字符"/>
    <w:basedOn w:val="36"/>
    <w:link w:val="27"/>
    <w:qFormat/>
    <w:uiPriority w:val="0"/>
    <w:rPr>
      <w:rFonts w:ascii="华文仿宋" w:hAnsi="华文仿宋" w:eastAsia="华文仿宋" w:cs="Times New Roman"/>
      <w:sz w:val="24"/>
      <w:szCs w:val="20"/>
    </w:rPr>
  </w:style>
  <w:style w:type="paragraph" w:customStyle="1" w:styleId="115">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6">
    <w:name w:val="Char Char"/>
    <w:qFormat/>
    <w:uiPriority w:val="0"/>
    <w:rPr>
      <w:rFonts w:ascii="宋体" w:eastAsia="宋体"/>
      <w:b/>
      <w:kern w:val="2"/>
      <w:sz w:val="36"/>
      <w:lang w:val="en-US" w:eastAsia="zh-CN" w:bidi="ar-SA"/>
    </w:rPr>
  </w:style>
  <w:style w:type="character" w:customStyle="1" w:styleId="117">
    <w:name w:val="Char Char1"/>
    <w:qFormat/>
    <w:uiPriority w:val="0"/>
    <w:rPr>
      <w:rFonts w:eastAsia="宋体"/>
      <w:kern w:val="2"/>
      <w:sz w:val="18"/>
      <w:lang w:val="en-US" w:eastAsia="zh-CN" w:bidi="ar-SA"/>
    </w:rPr>
  </w:style>
  <w:style w:type="character" w:customStyle="1" w:styleId="118">
    <w:name w:val="Char Char7"/>
    <w:qFormat/>
    <w:uiPriority w:val="0"/>
    <w:rPr>
      <w:rFonts w:ascii="Arial" w:hAnsi="Arial" w:eastAsia="黑体"/>
      <w:b/>
      <w:bCs/>
      <w:kern w:val="2"/>
      <w:sz w:val="28"/>
      <w:szCs w:val="28"/>
      <w:lang w:val="en-US" w:eastAsia="zh-CN" w:bidi="ar-SA"/>
    </w:rPr>
  </w:style>
  <w:style w:type="character" w:customStyle="1" w:styleId="119">
    <w:name w:val="Char Char6"/>
    <w:qFormat/>
    <w:uiPriority w:val="0"/>
    <w:rPr>
      <w:rFonts w:eastAsia="宋体"/>
      <w:b/>
      <w:bCs/>
      <w:kern w:val="2"/>
      <w:sz w:val="28"/>
      <w:szCs w:val="28"/>
      <w:lang w:val="en-US" w:eastAsia="zh-CN" w:bidi="ar-SA"/>
    </w:rPr>
  </w:style>
  <w:style w:type="character" w:customStyle="1" w:styleId="120">
    <w:name w:val="Char Char5"/>
    <w:qFormat/>
    <w:uiPriority w:val="0"/>
    <w:rPr>
      <w:rFonts w:ascii="Arial" w:hAnsi="Arial" w:eastAsia="黑体"/>
      <w:b/>
      <w:bCs/>
      <w:kern w:val="2"/>
      <w:sz w:val="24"/>
      <w:szCs w:val="24"/>
      <w:lang w:val="en-US" w:eastAsia="zh-CN" w:bidi="ar-SA"/>
    </w:rPr>
  </w:style>
  <w:style w:type="character" w:customStyle="1" w:styleId="121">
    <w:name w:val="Char Char4"/>
    <w:qFormat/>
    <w:uiPriority w:val="0"/>
    <w:rPr>
      <w:rFonts w:eastAsia="宋体"/>
      <w:b/>
      <w:bCs/>
      <w:kern w:val="2"/>
      <w:sz w:val="24"/>
      <w:szCs w:val="24"/>
      <w:lang w:val="en-US" w:eastAsia="zh-CN" w:bidi="ar-SA"/>
    </w:rPr>
  </w:style>
  <w:style w:type="character" w:customStyle="1" w:styleId="122">
    <w:name w:val="Char Char3"/>
    <w:qFormat/>
    <w:uiPriority w:val="0"/>
    <w:rPr>
      <w:rFonts w:ascii="Arial" w:hAnsi="Arial" w:eastAsia="黑体"/>
      <w:kern w:val="2"/>
      <w:sz w:val="24"/>
      <w:szCs w:val="24"/>
      <w:lang w:val="en-US" w:eastAsia="zh-CN" w:bidi="ar-SA"/>
    </w:rPr>
  </w:style>
  <w:style w:type="character" w:customStyle="1" w:styleId="123">
    <w:name w:val="Char Char2"/>
    <w:qFormat/>
    <w:uiPriority w:val="0"/>
    <w:rPr>
      <w:rFonts w:ascii="Arial" w:hAnsi="Arial" w:eastAsia="黑体"/>
      <w:kern w:val="2"/>
      <w:sz w:val="21"/>
      <w:szCs w:val="21"/>
      <w:lang w:val="en-US" w:eastAsia="zh-CN" w:bidi="ar-SA"/>
    </w:rPr>
  </w:style>
  <w:style w:type="paragraph" w:customStyle="1" w:styleId="124">
    <w:name w:val="样式1"/>
    <w:basedOn w:val="1"/>
    <w:qFormat/>
    <w:uiPriority w:val="0"/>
    <w:pPr>
      <w:spacing w:line="360" w:lineRule="auto"/>
    </w:pPr>
    <w:rPr>
      <w:rFonts w:ascii="宋体" w:hAnsi="宋体" w:eastAsia="宋体" w:cs="Times New Roman"/>
      <w:sz w:val="24"/>
      <w:szCs w:val="24"/>
    </w:rPr>
  </w:style>
  <w:style w:type="paragraph" w:customStyle="1" w:styleId="125">
    <w:name w:val="样式2"/>
    <w:basedOn w:val="1"/>
    <w:qFormat/>
    <w:uiPriority w:val="0"/>
    <w:pPr>
      <w:spacing w:line="360" w:lineRule="auto"/>
      <w:ind w:left="360"/>
    </w:pPr>
    <w:rPr>
      <w:rFonts w:ascii="宋体" w:hAnsi="宋体" w:eastAsia="宋体" w:cs="Times New Roman"/>
      <w:sz w:val="24"/>
      <w:szCs w:val="24"/>
    </w:rPr>
  </w:style>
  <w:style w:type="character" w:customStyle="1" w:styleId="126">
    <w:name w:val="样式2 Char"/>
    <w:qFormat/>
    <w:uiPriority w:val="0"/>
    <w:rPr>
      <w:rFonts w:ascii="宋体" w:hAnsi="宋体" w:eastAsia="宋体"/>
      <w:kern w:val="2"/>
      <w:sz w:val="24"/>
      <w:szCs w:val="24"/>
      <w:lang w:val="en-US" w:eastAsia="zh-CN" w:bidi="ar-SA"/>
    </w:rPr>
  </w:style>
  <w:style w:type="character" w:customStyle="1" w:styleId="127">
    <w:name w:val="普通文字1 Char"/>
    <w:qFormat/>
    <w:uiPriority w:val="0"/>
    <w:rPr>
      <w:rFonts w:ascii="宋体" w:hAnsi="Courier New" w:eastAsia="宋体"/>
      <w:kern w:val="2"/>
      <w:sz w:val="21"/>
      <w:lang w:val="en-US" w:eastAsia="zh-CN" w:bidi="ar-SA"/>
    </w:rPr>
  </w:style>
  <w:style w:type="character" w:customStyle="1" w:styleId="128">
    <w:name w:val="批注文字 字符"/>
    <w:basedOn w:val="36"/>
    <w:link w:val="14"/>
    <w:semiHidden/>
    <w:qFormat/>
    <w:uiPriority w:val="0"/>
    <w:rPr>
      <w:rFonts w:ascii="Times New Roman" w:hAnsi="Times New Roman" w:eastAsia="宋体" w:cs="Times New Roman"/>
      <w:kern w:val="0"/>
      <w:sz w:val="24"/>
      <w:szCs w:val="20"/>
    </w:rPr>
  </w:style>
  <w:style w:type="paragraph" w:customStyle="1" w:styleId="129">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30">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31">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32">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3">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4">
    <w:name w:val="标4"/>
    <w:basedOn w:val="130"/>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5">
    <w:name w:val="标题 字符"/>
    <w:basedOn w:val="36"/>
    <w:link w:val="31"/>
    <w:qFormat/>
    <w:uiPriority w:val="0"/>
    <w:rPr>
      <w:rFonts w:ascii="Arial" w:hAnsi="Arial" w:eastAsia="黑体" w:cs="Times New Roman"/>
      <w:b/>
      <w:sz w:val="36"/>
      <w:szCs w:val="20"/>
    </w:rPr>
  </w:style>
  <w:style w:type="character" w:customStyle="1" w:styleId="136">
    <w:name w:val="正文文本 Char1"/>
    <w:qFormat/>
    <w:uiPriority w:val="0"/>
    <w:rPr>
      <w:kern w:val="2"/>
      <w:sz w:val="21"/>
      <w:szCs w:val="24"/>
    </w:rPr>
  </w:style>
  <w:style w:type="character" w:customStyle="1" w:styleId="137">
    <w:name w:val="Footer Char"/>
    <w:qFormat/>
    <w:uiPriority w:val="0"/>
    <w:rPr>
      <w:rFonts w:ascii="Times New Roman" w:hAnsi="Times New Roman" w:cs="Times New Roman"/>
      <w:sz w:val="18"/>
      <w:szCs w:val="18"/>
    </w:rPr>
  </w:style>
  <w:style w:type="paragraph" w:customStyle="1" w:styleId="138">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9">
    <w:name w:val="Body Text Indent Char"/>
    <w:qFormat/>
    <w:uiPriority w:val="0"/>
    <w:rPr>
      <w:rFonts w:ascii="Times New Roman" w:hAnsi="Times New Roman" w:eastAsia="宋体" w:cs="Times New Roman"/>
      <w:sz w:val="24"/>
      <w:szCs w:val="24"/>
    </w:rPr>
  </w:style>
  <w:style w:type="character" w:customStyle="1" w:styleId="140">
    <w:name w:val="Heading 1 Char"/>
    <w:qFormat/>
    <w:uiPriority w:val="0"/>
    <w:rPr>
      <w:rFonts w:ascii="Times New Roman" w:hAnsi="Times New Roman" w:cs="Times New Roman"/>
      <w:b/>
      <w:bCs/>
      <w:kern w:val="44"/>
      <w:sz w:val="44"/>
      <w:szCs w:val="44"/>
    </w:rPr>
  </w:style>
  <w:style w:type="character" w:customStyle="1" w:styleId="141">
    <w:name w:val="Heading 2 Char"/>
    <w:qFormat/>
    <w:uiPriority w:val="0"/>
    <w:rPr>
      <w:rFonts w:ascii="Cambria" w:hAnsi="Cambria" w:eastAsia="宋体" w:cs="Cambria"/>
      <w:b/>
      <w:bCs/>
      <w:sz w:val="32"/>
      <w:szCs w:val="32"/>
    </w:rPr>
  </w:style>
  <w:style w:type="character" w:customStyle="1" w:styleId="142">
    <w:name w:val="Heading 3 Char"/>
    <w:qFormat/>
    <w:uiPriority w:val="0"/>
    <w:rPr>
      <w:rFonts w:ascii="Times New Roman" w:hAnsi="Times New Roman" w:cs="Times New Roman"/>
      <w:b/>
      <w:bCs/>
      <w:sz w:val="32"/>
      <w:szCs w:val="32"/>
    </w:rPr>
  </w:style>
  <w:style w:type="character" w:customStyle="1" w:styleId="143">
    <w:name w:val="Heading 4 Char"/>
    <w:qFormat/>
    <w:uiPriority w:val="0"/>
    <w:rPr>
      <w:rFonts w:ascii="Cambria" w:hAnsi="Cambria" w:eastAsia="宋体" w:cs="Cambria"/>
      <w:b/>
      <w:bCs/>
      <w:sz w:val="28"/>
      <w:szCs w:val="28"/>
    </w:rPr>
  </w:style>
  <w:style w:type="character" w:customStyle="1" w:styleId="144">
    <w:name w:val="Heading 5 Char"/>
    <w:qFormat/>
    <w:uiPriority w:val="0"/>
    <w:rPr>
      <w:rFonts w:ascii="Times New Roman" w:hAnsi="Times New Roman" w:cs="Times New Roman"/>
      <w:b/>
      <w:bCs/>
      <w:sz w:val="28"/>
      <w:szCs w:val="28"/>
    </w:rPr>
  </w:style>
  <w:style w:type="character" w:customStyle="1" w:styleId="145">
    <w:name w:val="Heading 6 Char"/>
    <w:qFormat/>
    <w:uiPriority w:val="0"/>
    <w:rPr>
      <w:rFonts w:ascii="Cambria" w:hAnsi="Cambria" w:eastAsia="宋体" w:cs="Cambria"/>
      <w:b/>
      <w:bCs/>
      <w:sz w:val="24"/>
      <w:szCs w:val="24"/>
    </w:rPr>
  </w:style>
  <w:style w:type="character" w:customStyle="1" w:styleId="146">
    <w:name w:val="Heading 7 Char"/>
    <w:qFormat/>
    <w:uiPriority w:val="0"/>
    <w:rPr>
      <w:rFonts w:ascii="Times New Roman" w:hAnsi="Times New Roman" w:cs="Times New Roman"/>
      <w:b/>
      <w:bCs/>
      <w:sz w:val="24"/>
      <w:szCs w:val="24"/>
    </w:rPr>
  </w:style>
  <w:style w:type="character" w:customStyle="1" w:styleId="147">
    <w:name w:val="Heading 8 Char"/>
    <w:qFormat/>
    <w:uiPriority w:val="0"/>
    <w:rPr>
      <w:rFonts w:ascii="Cambria" w:hAnsi="Cambria" w:eastAsia="宋体" w:cs="Cambria"/>
      <w:sz w:val="24"/>
      <w:szCs w:val="24"/>
    </w:rPr>
  </w:style>
  <w:style w:type="character" w:customStyle="1" w:styleId="148">
    <w:name w:val="Heading 9 Char"/>
    <w:qFormat/>
    <w:uiPriority w:val="0"/>
    <w:rPr>
      <w:rFonts w:ascii="Cambria" w:hAnsi="Cambria" w:eastAsia="宋体" w:cs="Cambria"/>
      <w:sz w:val="21"/>
      <w:szCs w:val="21"/>
    </w:rPr>
  </w:style>
  <w:style w:type="character" w:customStyle="1" w:styleId="149">
    <w:name w:val="Body Text Char"/>
    <w:qFormat/>
    <w:uiPriority w:val="0"/>
    <w:rPr>
      <w:rFonts w:ascii="Times New Roman" w:hAnsi="Times New Roman" w:cs="Times New Roman"/>
      <w:sz w:val="24"/>
      <w:szCs w:val="24"/>
    </w:rPr>
  </w:style>
  <w:style w:type="character" w:customStyle="1" w:styleId="150">
    <w:name w:val="Body Text 2 Char"/>
    <w:qFormat/>
    <w:uiPriority w:val="0"/>
    <w:rPr>
      <w:rFonts w:ascii="Times New Roman" w:hAnsi="Times New Roman" w:cs="Times New Roman"/>
      <w:sz w:val="24"/>
      <w:szCs w:val="24"/>
    </w:rPr>
  </w:style>
  <w:style w:type="character" w:customStyle="1" w:styleId="151">
    <w:name w:val="Body Text 3 Char"/>
    <w:qFormat/>
    <w:uiPriority w:val="0"/>
    <w:rPr>
      <w:rFonts w:ascii="Times New Roman" w:hAnsi="Times New Roman" w:cs="Times New Roman"/>
      <w:sz w:val="16"/>
      <w:szCs w:val="16"/>
    </w:rPr>
  </w:style>
  <w:style w:type="character" w:customStyle="1" w:styleId="152">
    <w:name w:val="Title Char"/>
    <w:qFormat/>
    <w:uiPriority w:val="0"/>
    <w:rPr>
      <w:rFonts w:ascii="Cambria" w:hAnsi="Cambria" w:cs="Cambria"/>
      <w:b/>
      <w:bCs/>
      <w:sz w:val="32"/>
      <w:szCs w:val="32"/>
    </w:rPr>
  </w:style>
  <w:style w:type="character" w:customStyle="1" w:styleId="153">
    <w:name w:val="Subtitle Char"/>
    <w:qFormat/>
    <w:uiPriority w:val="0"/>
    <w:rPr>
      <w:rFonts w:ascii="Cambria" w:hAnsi="Cambria" w:cs="Cambria"/>
      <w:b/>
      <w:bCs/>
      <w:kern w:val="28"/>
      <w:sz w:val="32"/>
      <w:szCs w:val="32"/>
    </w:rPr>
  </w:style>
  <w:style w:type="character" w:customStyle="1" w:styleId="154">
    <w:name w:val="Plain Text Char"/>
    <w:qFormat/>
    <w:uiPriority w:val="0"/>
    <w:rPr>
      <w:rFonts w:ascii="宋体" w:eastAsia="宋体" w:cs="宋体"/>
      <w:sz w:val="21"/>
      <w:szCs w:val="21"/>
    </w:rPr>
  </w:style>
  <w:style w:type="character" w:customStyle="1" w:styleId="155">
    <w:name w:val="Body Text Indent 2 Char"/>
    <w:qFormat/>
    <w:uiPriority w:val="0"/>
    <w:rPr>
      <w:rFonts w:ascii="Times New Roman" w:hAnsi="Times New Roman" w:cs="Times New Roman"/>
      <w:sz w:val="24"/>
      <w:szCs w:val="24"/>
    </w:rPr>
  </w:style>
  <w:style w:type="character" w:customStyle="1" w:styleId="156">
    <w:name w:val="Body Text Indent 3 Char"/>
    <w:qFormat/>
    <w:uiPriority w:val="0"/>
    <w:rPr>
      <w:rFonts w:ascii="Times New Roman" w:hAnsi="Times New Roman" w:cs="Times New Roman"/>
      <w:sz w:val="16"/>
      <w:szCs w:val="16"/>
    </w:rPr>
  </w:style>
  <w:style w:type="character" w:customStyle="1" w:styleId="157">
    <w:name w:val="Header Char"/>
    <w:qFormat/>
    <w:uiPriority w:val="0"/>
    <w:rPr>
      <w:rFonts w:ascii="Times New Roman" w:hAnsi="Times New Roman" w:cs="Times New Roman"/>
      <w:sz w:val="18"/>
      <w:szCs w:val="18"/>
    </w:rPr>
  </w:style>
  <w:style w:type="character" w:customStyle="1" w:styleId="158">
    <w:name w:val="Date Char"/>
    <w:qFormat/>
    <w:uiPriority w:val="0"/>
    <w:rPr>
      <w:rFonts w:ascii="Times New Roman" w:hAnsi="Times New Roman" w:cs="Times New Roman"/>
      <w:sz w:val="24"/>
      <w:szCs w:val="24"/>
    </w:rPr>
  </w:style>
  <w:style w:type="character" w:customStyle="1" w:styleId="159">
    <w:name w:val="Balloon Text Char"/>
    <w:qFormat/>
    <w:uiPriority w:val="0"/>
    <w:rPr>
      <w:rFonts w:ascii="Times New Roman" w:hAnsi="Times New Roman" w:cs="Times New Roman"/>
      <w:sz w:val="2"/>
      <w:szCs w:val="2"/>
    </w:rPr>
  </w:style>
  <w:style w:type="paragraph" w:customStyle="1" w:styleId="160">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61">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62">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3">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4">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5">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6">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7">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8">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9">
    <w:name w:val="单位名称"/>
    <w:basedOn w:val="16"/>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70">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71">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72">
    <w:name w:val="H-TextFormat"/>
    <w:qFormat/>
    <w:uiPriority w:val="0"/>
    <w:pPr>
      <w:jc w:val="center"/>
    </w:pPr>
    <w:rPr>
      <w:rFonts w:ascii="Arial" w:hAnsi="Arial" w:eastAsia="宋体" w:cs="Arial"/>
      <w:sz w:val="22"/>
      <w:szCs w:val="22"/>
      <w:lang w:val="en-US" w:eastAsia="zh-CN" w:bidi="ar-SA"/>
    </w:rPr>
  </w:style>
  <w:style w:type="paragraph" w:customStyle="1" w:styleId="173">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4">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6">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7">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8">
    <w:name w:val="正文文本 3 字符"/>
    <w:basedOn w:val="36"/>
    <w:link w:val="15"/>
    <w:qFormat/>
    <w:uiPriority w:val="0"/>
    <w:rPr>
      <w:rFonts w:ascii="Times New Roman" w:hAnsi="Times New Roman" w:eastAsia="宋体" w:cs="Times New Roman"/>
      <w:sz w:val="48"/>
      <w:szCs w:val="48"/>
    </w:rPr>
  </w:style>
  <w:style w:type="character" w:customStyle="1" w:styleId="179">
    <w:name w:val="批注主题 字符"/>
    <w:basedOn w:val="128"/>
    <w:link w:val="32"/>
    <w:qFormat/>
    <w:uiPriority w:val="0"/>
    <w:rPr>
      <w:rFonts w:ascii="Times New Roman" w:hAnsi="Times New Roman" w:eastAsia="宋体" w:cs="Times New Roman"/>
      <w:b/>
      <w:bCs/>
      <w:kern w:val="0"/>
      <w:sz w:val="24"/>
      <w:szCs w:val="24"/>
    </w:rPr>
  </w:style>
  <w:style w:type="paragraph" w:customStyle="1" w:styleId="180">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81">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82">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3">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6">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7">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0">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2">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3">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4">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5">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6">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7">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8">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9">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00">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201">
    <w:name w:val="页脚 Char"/>
    <w:qFormat/>
    <w:uiPriority w:val="99"/>
    <w:rPr>
      <w:kern w:val="2"/>
      <w:sz w:val="18"/>
    </w:rPr>
  </w:style>
  <w:style w:type="character" w:customStyle="1" w:styleId="202">
    <w:name w:val="页眉 Char"/>
    <w:qFormat/>
    <w:uiPriority w:val="99"/>
    <w:rPr>
      <w:kern w:val="2"/>
      <w:sz w:val="18"/>
    </w:rPr>
  </w:style>
  <w:style w:type="character" w:customStyle="1" w:styleId="203">
    <w:name w:val="文档结构图 字符"/>
    <w:basedOn w:val="36"/>
    <w:semiHidden/>
    <w:qFormat/>
    <w:uiPriority w:val="99"/>
    <w:rPr>
      <w:rFonts w:ascii="Microsoft YaHei UI" w:eastAsia="Microsoft YaHei UI"/>
      <w:sz w:val="18"/>
      <w:szCs w:val="18"/>
    </w:rPr>
  </w:style>
  <w:style w:type="character" w:customStyle="1" w:styleId="204">
    <w:name w:val="文档结构图 字符1"/>
    <w:link w:val="13"/>
    <w:qFormat/>
    <w:uiPriority w:val="0"/>
    <w:rPr>
      <w:rFonts w:ascii="宋体" w:hAnsi="Times New Roman" w:eastAsia="宋体" w:cs="Times New Roman"/>
      <w:sz w:val="18"/>
      <w:szCs w:val="18"/>
    </w:rPr>
  </w:style>
  <w:style w:type="character" w:customStyle="1" w:styleId="205">
    <w:name w:val="HTML 预设格式 字符"/>
    <w:basedOn w:val="36"/>
    <w:semiHidden/>
    <w:qFormat/>
    <w:uiPriority w:val="99"/>
    <w:rPr>
      <w:rFonts w:ascii="Courier New" w:hAnsi="Courier New" w:cs="Courier New"/>
      <w:sz w:val="20"/>
      <w:szCs w:val="20"/>
    </w:rPr>
  </w:style>
  <w:style w:type="character" w:customStyle="1" w:styleId="206">
    <w:name w:val="HTML 预设格式 字符1"/>
    <w:link w:val="29"/>
    <w:qFormat/>
    <w:uiPriority w:val="99"/>
    <w:rPr>
      <w:rFonts w:ascii="宋体" w:hAnsi="宋体" w:eastAsia="宋体" w:cs="Times New Roman"/>
      <w:kern w:val="0"/>
      <w:sz w:val="24"/>
      <w:szCs w:val="24"/>
    </w:rPr>
  </w:style>
  <w:style w:type="paragraph" w:customStyle="1" w:styleId="207">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8">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9">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10">
    <w:name w:val="_Style 206"/>
    <w:basedOn w:val="1"/>
    <w:next w:val="57"/>
    <w:qFormat/>
    <w:uiPriority w:val="34"/>
    <w:pPr>
      <w:ind w:firstLine="420" w:firstLineChars="200"/>
    </w:pPr>
    <w:rPr>
      <w:rFonts w:ascii="Times New Roman" w:hAnsi="Times New Roman" w:eastAsia="宋体" w:cs="Times New Roman"/>
      <w:szCs w:val="24"/>
    </w:rPr>
  </w:style>
  <w:style w:type="character" w:customStyle="1" w:styleId="211">
    <w:name w:val="font01"/>
    <w:basedOn w:val="36"/>
    <w:qFormat/>
    <w:uiPriority w:val="0"/>
    <w:rPr>
      <w:rFonts w:ascii="宋体" w:hAnsi="宋体" w:eastAsia="宋体" w:cs="宋体"/>
      <w:color w:val="000000"/>
      <w:sz w:val="46"/>
      <w:szCs w:val="46"/>
      <w:u w:val="none"/>
    </w:rPr>
  </w:style>
  <w:style w:type="character" w:customStyle="1" w:styleId="212">
    <w:name w:val="font71"/>
    <w:basedOn w:val="36"/>
    <w:qFormat/>
    <w:uiPriority w:val="0"/>
    <w:rPr>
      <w:rFonts w:ascii="宋体" w:hAnsi="宋体" w:eastAsia="宋体" w:cs="宋体"/>
      <w:color w:val="003641"/>
      <w:sz w:val="46"/>
      <w:szCs w:val="46"/>
      <w:u w:val="none"/>
    </w:rPr>
  </w:style>
  <w:style w:type="character" w:customStyle="1" w:styleId="213">
    <w:name w:val="font81"/>
    <w:basedOn w:val="36"/>
    <w:qFormat/>
    <w:uiPriority w:val="0"/>
    <w:rPr>
      <w:rFonts w:ascii="宋体" w:hAnsi="宋体" w:eastAsia="宋体" w:cs="宋体"/>
      <w:color w:val="002F34"/>
      <w:sz w:val="46"/>
      <w:szCs w:val="46"/>
      <w:u w:val="none"/>
    </w:rPr>
  </w:style>
  <w:style w:type="character" w:customStyle="1" w:styleId="214">
    <w:name w:val="font41"/>
    <w:basedOn w:val="36"/>
    <w:qFormat/>
    <w:uiPriority w:val="0"/>
    <w:rPr>
      <w:rFonts w:ascii="宋体" w:hAnsi="宋体" w:eastAsia="宋体" w:cs="宋体"/>
      <w:color w:val="002F38"/>
      <w:sz w:val="46"/>
      <w:szCs w:val="46"/>
      <w:u w:val="none"/>
    </w:rPr>
  </w:style>
  <w:style w:type="character" w:customStyle="1" w:styleId="215">
    <w:name w:val="font101"/>
    <w:basedOn w:val="36"/>
    <w:qFormat/>
    <w:uiPriority w:val="0"/>
    <w:rPr>
      <w:rFonts w:ascii="宋体" w:hAnsi="宋体" w:eastAsia="宋体" w:cs="宋体"/>
      <w:color w:val="003644"/>
      <w:sz w:val="46"/>
      <w:szCs w:val="46"/>
      <w:u w:val="none"/>
    </w:rPr>
  </w:style>
  <w:style w:type="character" w:customStyle="1" w:styleId="216">
    <w:name w:val="font112"/>
    <w:basedOn w:val="36"/>
    <w:qFormat/>
    <w:uiPriority w:val="0"/>
    <w:rPr>
      <w:rFonts w:ascii="宋体" w:hAnsi="宋体" w:eastAsia="宋体" w:cs="宋体"/>
      <w:color w:val="003B44"/>
      <w:sz w:val="46"/>
      <w:szCs w:val="46"/>
      <w:u w:val="none"/>
    </w:rPr>
  </w:style>
  <w:style w:type="character" w:customStyle="1" w:styleId="217">
    <w:name w:val="font121"/>
    <w:basedOn w:val="36"/>
    <w:qFormat/>
    <w:uiPriority w:val="0"/>
    <w:rPr>
      <w:rFonts w:ascii="宋体" w:hAnsi="宋体" w:eastAsia="宋体" w:cs="宋体"/>
      <w:color w:val="003136"/>
      <w:sz w:val="46"/>
      <w:szCs w:val="46"/>
      <w:u w:val="none"/>
    </w:rPr>
  </w:style>
  <w:style w:type="character" w:customStyle="1" w:styleId="218">
    <w:name w:val="font131"/>
    <w:basedOn w:val="36"/>
    <w:qFormat/>
    <w:uiPriority w:val="0"/>
    <w:rPr>
      <w:rFonts w:ascii="宋体" w:hAnsi="宋体" w:eastAsia="宋体" w:cs="宋体"/>
      <w:color w:val="003137"/>
      <w:sz w:val="46"/>
      <w:szCs w:val="46"/>
      <w:u w:val="none"/>
    </w:rPr>
  </w:style>
  <w:style w:type="character" w:customStyle="1" w:styleId="219">
    <w:name w:val="font141"/>
    <w:basedOn w:val="36"/>
    <w:qFormat/>
    <w:uiPriority w:val="0"/>
    <w:rPr>
      <w:rFonts w:ascii="宋体" w:hAnsi="宋体" w:eastAsia="宋体" w:cs="宋体"/>
      <w:color w:val="003E45"/>
      <w:sz w:val="46"/>
      <w:szCs w:val="46"/>
      <w:u w:val="none"/>
    </w:rPr>
  </w:style>
  <w:style w:type="character" w:customStyle="1" w:styleId="220">
    <w:name w:val="font151"/>
    <w:basedOn w:val="36"/>
    <w:qFormat/>
    <w:uiPriority w:val="0"/>
    <w:rPr>
      <w:rFonts w:ascii="宋体" w:hAnsi="宋体" w:eastAsia="宋体" w:cs="宋体"/>
      <w:color w:val="003540"/>
      <w:sz w:val="46"/>
      <w:szCs w:val="46"/>
      <w:u w:val="none"/>
    </w:rPr>
  </w:style>
  <w:style w:type="character" w:customStyle="1" w:styleId="221">
    <w:name w:val="font61"/>
    <w:basedOn w:val="36"/>
    <w:qFormat/>
    <w:uiPriority w:val="0"/>
    <w:rPr>
      <w:rFonts w:ascii="宋体" w:hAnsi="宋体" w:eastAsia="宋体" w:cs="宋体"/>
      <w:color w:val="003C43"/>
      <w:sz w:val="46"/>
      <w:szCs w:val="46"/>
      <w:u w:val="none"/>
    </w:rPr>
  </w:style>
  <w:style w:type="character" w:customStyle="1" w:styleId="222">
    <w:name w:val="font91"/>
    <w:basedOn w:val="36"/>
    <w:qFormat/>
    <w:uiPriority w:val="0"/>
    <w:rPr>
      <w:rFonts w:ascii="宋体" w:hAnsi="宋体" w:eastAsia="宋体" w:cs="宋体"/>
      <w:color w:val="00353B"/>
      <w:sz w:val="46"/>
      <w:szCs w:val="46"/>
      <w:u w:val="none"/>
    </w:rPr>
  </w:style>
  <w:style w:type="character" w:customStyle="1" w:styleId="223">
    <w:name w:val="font161"/>
    <w:basedOn w:val="36"/>
    <w:qFormat/>
    <w:uiPriority w:val="0"/>
    <w:rPr>
      <w:rFonts w:ascii="宋体" w:hAnsi="宋体" w:eastAsia="宋体" w:cs="宋体"/>
      <w:color w:val="00393F"/>
      <w:sz w:val="46"/>
      <w:szCs w:val="46"/>
      <w:u w:val="none"/>
    </w:rPr>
  </w:style>
  <w:style w:type="character" w:customStyle="1" w:styleId="224">
    <w:name w:val="font171"/>
    <w:basedOn w:val="36"/>
    <w:qFormat/>
    <w:uiPriority w:val="0"/>
    <w:rPr>
      <w:rFonts w:ascii="宋体" w:hAnsi="宋体" w:eastAsia="宋体" w:cs="宋体"/>
      <w:color w:val="003A41"/>
      <w:sz w:val="46"/>
      <w:szCs w:val="46"/>
      <w:u w:val="none"/>
    </w:rPr>
  </w:style>
  <w:style w:type="character" w:customStyle="1" w:styleId="225">
    <w:name w:val="font181"/>
    <w:basedOn w:val="36"/>
    <w:qFormat/>
    <w:uiPriority w:val="0"/>
    <w:rPr>
      <w:rFonts w:ascii="宋体" w:hAnsi="宋体" w:eastAsia="宋体" w:cs="宋体"/>
      <w:color w:val="003238"/>
      <w:sz w:val="46"/>
      <w:szCs w:val="46"/>
      <w:u w:val="none"/>
    </w:rPr>
  </w:style>
  <w:style w:type="character" w:customStyle="1" w:styleId="226">
    <w:name w:val="font191"/>
    <w:basedOn w:val="36"/>
    <w:qFormat/>
    <w:uiPriority w:val="0"/>
    <w:rPr>
      <w:rFonts w:ascii="宋体" w:hAnsi="宋体" w:eastAsia="宋体" w:cs="宋体"/>
      <w:color w:val="002F2F"/>
      <w:sz w:val="46"/>
      <w:szCs w:val="46"/>
      <w:u w:val="none"/>
    </w:rPr>
  </w:style>
  <w:style w:type="character" w:customStyle="1" w:styleId="227">
    <w:name w:val="font201"/>
    <w:basedOn w:val="36"/>
    <w:qFormat/>
    <w:uiPriority w:val="0"/>
    <w:rPr>
      <w:rFonts w:ascii="宋体" w:hAnsi="宋体" w:eastAsia="宋体" w:cs="宋体"/>
      <w:color w:val="00363C"/>
      <w:sz w:val="46"/>
      <w:szCs w:val="46"/>
      <w:u w:val="none"/>
    </w:rPr>
  </w:style>
  <w:style w:type="paragraph" w:customStyle="1" w:styleId="228">
    <w:name w:val="Default"/>
    <w:qFormat/>
    <w:uiPriority w:val="99"/>
    <w:pPr>
      <w:widowControl w:val="0"/>
      <w:autoSpaceDE w:val="0"/>
      <w:autoSpaceDN w:val="0"/>
      <w:adjustRightInd w:val="0"/>
    </w:pPr>
    <w:rPr>
      <w:rFonts w:ascii="MS Mincho" w:hAnsi="Calibri" w:eastAsia="宋体" w:cs="Times New Roman"/>
      <w:color w:val="000000"/>
      <w:kern w:val="2"/>
      <w:sz w:val="21"/>
      <w:szCs w:val="24"/>
      <w:lang w:val="en-US" w:eastAsia="zh-CN" w:bidi="ar-SA"/>
    </w:rPr>
  </w:style>
  <w:style w:type="paragraph" w:customStyle="1" w:styleId="229">
    <w:name w:val="列表段落1"/>
    <w:basedOn w:val="1"/>
    <w:qFormat/>
    <w:uiPriority w:val="0"/>
    <w:pPr>
      <w:ind w:firstLine="420" w:firstLineChars="200"/>
    </w:pPr>
    <w:rPr>
      <w:szCs w:val="24"/>
    </w:rPr>
  </w:style>
  <w:style w:type="paragraph" w:customStyle="1" w:styleId="230">
    <w:name w:val="章标题"/>
    <w:next w:val="1"/>
    <w:qFormat/>
    <w:uiPriority w:val="0"/>
    <w:pPr>
      <w:spacing w:before="156" w:beforeLines="50" w:after="156" w:afterLines="50"/>
      <w:jc w:val="both"/>
      <w:outlineLvl w:val="1"/>
    </w:pPr>
    <w:rPr>
      <w:rFonts w:ascii="黑体" w:hAnsi="Times New Roman" w:eastAsia="黑体" w:cs="Times New Roman"/>
      <w:lang w:val="en-US" w:eastAsia="zh-CN" w:bidi="ar-SA"/>
    </w:rPr>
  </w:style>
  <w:style w:type="paragraph" w:customStyle="1" w:styleId="231">
    <w:name w:val="Other|1"/>
    <w:basedOn w:val="1"/>
    <w:qFormat/>
    <w:uiPriority w:val="0"/>
    <w:pPr>
      <w:widowControl w:val="0"/>
      <w:shd w:val="clear" w:color="auto" w:fill="auto"/>
      <w:spacing w:line="317" w:lineRule="auto"/>
    </w:pPr>
    <w:rPr>
      <w:rFonts w:ascii="宋体" w:hAnsi="宋体" w:eastAsia="宋体" w:cs="宋体"/>
      <w:color w:val="544B3B"/>
      <w:sz w:val="8"/>
      <w:szCs w:val="8"/>
      <w:u w:val="none"/>
      <w:shd w:val="clear" w:color="auto" w:fill="auto"/>
    </w:rPr>
  </w:style>
  <w:style w:type="paragraph" w:customStyle="1" w:styleId="232">
    <w:name w:val="Body text|4"/>
    <w:basedOn w:val="1"/>
    <w:qFormat/>
    <w:uiPriority w:val="0"/>
    <w:pPr>
      <w:widowControl w:val="0"/>
      <w:shd w:val="clear" w:color="auto" w:fill="auto"/>
      <w:spacing w:after="200"/>
      <w:ind w:firstLine="520"/>
    </w:pPr>
    <w:rPr>
      <w:rFonts w:ascii="宋体" w:hAnsi="宋体" w:eastAsia="宋体" w:cs="宋体"/>
      <w:sz w:val="19"/>
      <w:szCs w:val="19"/>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8057</Words>
  <Characters>8827</Characters>
  <Lines>76</Lines>
  <Paragraphs>21</Paragraphs>
  <TotalTime>5</TotalTime>
  <ScaleCrop>false</ScaleCrop>
  <LinksUpToDate>false</LinksUpToDate>
  <CharactersWithSpaces>8957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Ms • lu</cp:lastModifiedBy>
  <dcterms:modified xsi:type="dcterms:W3CDTF">2023-09-20T00:31:06Z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132C9F7DD182425C8A8CC471E253B8D0_13</vt:lpwstr>
  </property>
</Properties>
</file>