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悬吊系统</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rPr>
        <w:t>0</w:t>
      </w:r>
      <w:r>
        <w:rPr>
          <w:rFonts w:hint="eastAsia" w:ascii="宋体" w:hAnsi="宋体" w:eastAsia="宋体" w:cs="Times New Roman"/>
          <w:b/>
          <w:sz w:val="36"/>
          <w:szCs w:val="36"/>
          <w:highlight w:val="yellow"/>
          <w:lang w:val="en-US" w:eastAsia="zh-CN"/>
        </w:rPr>
        <w:t>5</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30</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Times New Roman" w:hAnsi="Times New Roman" w:eastAsia="华文仿宋" w:cs="Times New Roman"/>
          <w:b/>
          <w:sz w:val="24"/>
          <w:szCs w:val="36"/>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hint="eastAsia" w:ascii="宋体" w:hAnsi="宋体" w:eastAsia="宋体" w:cs="Times New Roman"/>
          <w:b/>
          <w:color w:val="0000FF"/>
          <w:sz w:val="24"/>
          <w:szCs w:val="36"/>
          <w:u w:val="single"/>
          <w:lang w:val="en-US" w:eastAsia="zh-CN"/>
        </w:rPr>
        <w:t>请</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bookmarkStart w:id="18" w:name="_GoBack"/>
      <w:bookmarkEnd w:id="18"/>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hint="default" w:ascii="Times New Roman" w:hAnsi="Times New Roman" w:eastAsia="华文仿宋" w:cs="Times New Roman"/>
          <w:b/>
          <w:sz w:val="24"/>
          <w:szCs w:val="36"/>
          <w:lang w:val="en-US" w:eastAsia="zh-C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12</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7</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8</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t>包件一：悬吊系统</w:t>
      </w:r>
    </w:p>
    <w:p>
      <w:pPr>
        <w:autoSpaceDE w:val="0"/>
        <w:autoSpaceDN w:val="0"/>
        <w:spacing w:line="360" w:lineRule="auto"/>
        <w:ind w:left="360" w:firstLine="64" w:firstLineChars="27"/>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包件二：上下肢主被动康复训练器</w:t>
      </w:r>
      <w:r>
        <w:rPr>
          <w:rFonts w:ascii="宋体" w:hAnsi="宋体" w:eastAsia="宋体" w:cs="Times New Roman"/>
          <w:sz w:val="24"/>
          <w:szCs w:val="24"/>
        </w:rPr>
        <w:t xml:space="preserve">  </w:t>
      </w:r>
    </w:p>
    <w:p>
      <w:pPr>
        <w:spacing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t>包件三：深层肌肉刺激仪</w:t>
      </w:r>
    </w:p>
    <w:p>
      <w:pPr>
        <w:spacing w:line="360" w:lineRule="auto"/>
        <w:ind w:firstLine="1200" w:firstLineChars="500"/>
        <w:rPr>
          <w:rFonts w:ascii="宋体" w:hAnsi="宋体" w:eastAsia="宋体" w:cs="Times New Roman"/>
          <w:sz w:val="24"/>
          <w:szCs w:val="24"/>
        </w:rPr>
      </w:pPr>
      <w:r>
        <w:rPr>
          <w:rFonts w:hint="eastAsia" w:ascii="宋体" w:hAnsi="宋体" w:eastAsia="宋体" w:cs="Times New Roman"/>
          <w:sz w:val="24"/>
          <w:szCs w:val="24"/>
        </w:rPr>
        <w:t>包件四：四肢联动训练器</w:t>
      </w:r>
    </w:p>
    <w:p>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5</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30</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06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01</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2023年0</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02</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06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05</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sz w:val="24"/>
                <w:szCs w:val="20"/>
                <w:highlight w:val="yellow"/>
                <w:lang w:val="en-US" w:eastAsia="zh-CN"/>
              </w:rPr>
              <w:t>悬吊系统</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sz w:val="24"/>
                <w:szCs w:val="20"/>
                <w:highlight w:val="yellow"/>
                <w:lang w:val="en-US" w:eastAsia="zh-CN"/>
              </w:rPr>
              <w:t>悬吊系统</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w:t>
            </w:r>
            <w:r>
              <w:rPr>
                <w:rFonts w:hint="eastAsia" w:ascii="宋体" w:hAnsi="宋体" w:eastAsia="宋体" w:cs="Times New Roman"/>
                <w:sz w:val="24"/>
                <w:szCs w:val="20"/>
                <w:highlight w:val="yellow"/>
                <w:lang w:val="en-US" w:eastAsia="zh-CN"/>
              </w:rPr>
              <w:t>财政</w:t>
            </w:r>
            <w:r>
              <w:rPr>
                <w:rFonts w:hint="eastAsia" w:ascii="宋体" w:hAnsi="宋体" w:eastAsia="宋体" w:cs="Times New Roman"/>
                <w:sz w:val="24"/>
                <w:szCs w:val="20"/>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6</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08</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4"/>
        <w:numPr>
          <w:ilvl w:val="0"/>
          <w:numId w:val="3"/>
        </w:numPr>
        <w:spacing w:line="360" w:lineRule="auto"/>
        <w:ind w:firstLineChars="0"/>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悬吊系统</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3"/>
        </w:numPr>
        <w:spacing w:line="360" w:lineRule="auto"/>
        <w:ind w:left="480" w:leftChars="0" w:hanging="480" w:firstLineChars="0"/>
        <w:rPr>
          <w:rFonts w:ascii="宋体" w:hAnsi="宋体" w:eastAsia="宋体"/>
          <w:sz w:val="24"/>
          <w:szCs w:val="24"/>
        </w:rPr>
      </w:pPr>
      <w:r>
        <w:rPr>
          <w:rFonts w:hint="eastAsia" w:ascii="宋体" w:hAnsi="宋体" w:eastAsia="宋体"/>
          <w:sz w:val="24"/>
          <w:szCs w:val="24"/>
        </w:rPr>
        <w:t>交货地点：采购人指定地点</w:t>
      </w:r>
    </w:p>
    <w:p>
      <w:pPr>
        <w:numPr>
          <w:ilvl w:val="0"/>
          <w:numId w:val="3"/>
        </w:numPr>
        <w:autoSpaceDE w:val="0"/>
        <w:autoSpaceDN w:val="0"/>
        <w:adjustRightInd w:val="0"/>
        <w:spacing w:line="360" w:lineRule="auto"/>
        <w:ind w:left="480" w:leftChars="0" w:hanging="480" w:firstLineChars="0"/>
        <w:jc w:val="left"/>
        <w:rPr>
          <w:rFonts w:ascii="宋体" w:hAnsi="宋体" w:eastAsia="宋体" w:cs="宋体"/>
          <w:sz w:val="24"/>
          <w:szCs w:val="24"/>
        </w:rPr>
      </w:pPr>
      <w:r>
        <w:rPr>
          <w:rFonts w:hint="eastAsia" w:ascii="宋体" w:hAnsi="宋体" w:eastAsia="宋体"/>
          <w:sz w:val="24"/>
          <w:szCs w:val="24"/>
        </w:rPr>
        <w:t>技术指标要求：</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轨道：</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 xml:space="preserve">★单轨设计，方便移动和调节；单条轨道长度应为2.5m，误差±5% </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1.2、 </w:t>
      </w:r>
      <w:r>
        <w:rPr>
          <w:rFonts w:hint="eastAsia" w:ascii="宋体" w:hAnsi="宋体" w:eastAsia="宋体" w:cs="Times New Roman"/>
          <w:sz w:val="24"/>
          <w:szCs w:val="24"/>
        </w:rPr>
        <w:t>悬吊轨道系统最大承重</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200kg；</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落地架：</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2.1、</w:t>
      </w:r>
      <w:r>
        <w:rPr>
          <w:rFonts w:hint="eastAsia" w:ascii="宋体" w:hAnsi="宋体" w:eastAsia="宋体" w:cs="Times New Roman"/>
          <w:sz w:val="24"/>
          <w:szCs w:val="24"/>
        </w:rPr>
        <w:t>落地架最大承重200kg；尺寸2200mm(W)×2800mm(L)×2600mm(H)，误差±5%</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2.2、</w:t>
      </w:r>
      <w:r>
        <w:rPr>
          <w:rFonts w:hint="eastAsia" w:ascii="宋体" w:hAnsi="宋体" w:eastAsia="宋体" w:cs="Times New Roman"/>
          <w:sz w:val="24"/>
          <w:szCs w:val="24"/>
        </w:rPr>
        <w:t>落地架在空载和最大承重下，在任意方向10度的角度不应发生失衡</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2.3、</w:t>
      </w:r>
      <w:r>
        <w:rPr>
          <w:rFonts w:hint="eastAsia" w:ascii="宋体" w:hAnsi="宋体" w:eastAsia="宋体" w:cs="Times New Roman"/>
          <w:sz w:val="24"/>
          <w:szCs w:val="24"/>
        </w:rPr>
        <w:t>落地架设有挂钩，可以挂放全部的相关配件，不需要在墙上安装挂钩</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★落地架设有专门的挂孔，用于挂放滑轮组件，不需要挂放在悬挂件上</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2.5、</w:t>
      </w:r>
      <w:r>
        <w:rPr>
          <w:rFonts w:hint="eastAsia" w:ascii="宋体" w:hAnsi="宋体" w:eastAsia="宋体" w:cs="Times New Roman"/>
          <w:sz w:val="24"/>
          <w:szCs w:val="24"/>
        </w:rPr>
        <w:t>落地架为可组装式的结构，方便安装，产品维护</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悬挂件：</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3.1、</w:t>
      </w:r>
      <w:r>
        <w:rPr>
          <w:rFonts w:hint="eastAsia" w:ascii="宋体" w:hAnsi="宋体" w:eastAsia="宋体" w:cs="Times New Roman"/>
          <w:sz w:val="24"/>
          <w:szCs w:val="24"/>
        </w:rPr>
        <w:t>悬挂件单边最大承重100kg；</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3.2、</w:t>
      </w:r>
      <w:r>
        <w:rPr>
          <w:rFonts w:hint="eastAsia" w:ascii="宋体" w:hAnsi="宋体" w:eastAsia="宋体" w:cs="Times New Roman"/>
          <w:sz w:val="24"/>
          <w:szCs w:val="24"/>
        </w:rPr>
        <w:t>配备稳定的滑动锁定解锁装置，滑动件任意调节；</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3.3、</w:t>
      </w:r>
      <w:r>
        <w:rPr>
          <w:rFonts w:hint="eastAsia" w:ascii="宋体" w:hAnsi="宋体" w:eastAsia="宋体" w:cs="Times New Roman"/>
          <w:sz w:val="24"/>
          <w:szCs w:val="24"/>
        </w:rPr>
        <w:t>配备三个悬挂件，满足临床治疗需求；</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滑动件自由锁定：</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rPr>
        <w:t>★悬吊单轨道设计独特的锁定装置——下垂绳索拉拽式锁定解锁装置，轻拉垂绳便可打开、关闭锁定锁定装置；</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配件：</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5.1、</w:t>
      </w:r>
      <w:r>
        <w:rPr>
          <w:rFonts w:hint="eastAsia" w:ascii="宋体" w:hAnsi="宋体" w:eastAsia="宋体" w:cs="Times New Roman"/>
          <w:sz w:val="24"/>
          <w:szCs w:val="24"/>
        </w:rPr>
        <w:t>配备50kg强力弹性绳和30kg弱性弹力绳，合理减重支撑；强力弹性绳长度450mm；弱性弹力绳长度450mm和600mm；</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5.2、</w:t>
      </w:r>
      <w:r>
        <w:rPr>
          <w:rFonts w:hint="eastAsia" w:ascii="宋体" w:hAnsi="宋体" w:eastAsia="宋体" w:cs="Times New Roman"/>
          <w:sz w:val="24"/>
          <w:szCs w:val="24"/>
        </w:rPr>
        <w:t>★配备宽带、窄带、中分带、握带、握具等多种治疗配件，满足各种悬吊治疗；其中宽带长850mm宽240mm；窄带长950mm宽100mm；中分带长700mm；握带长300mm；</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5.3、</w:t>
      </w:r>
      <w:r>
        <w:rPr>
          <w:rFonts w:hint="eastAsia" w:ascii="宋体" w:hAnsi="宋体" w:eastAsia="宋体" w:cs="Times New Roman"/>
          <w:sz w:val="24"/>
          <w:szCs w:val="24"/>
        </w:rPr>
        <w:t>宽带、窄带等配件采用防滑设计，给予患者支撑更为稳定；</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5.4、</w:t>
      </w:r>
      <w:r>
        <w:rPr>
          <w:rFonts w:hint="eastAsia" w:ascii="宋体" w:hAnsi="宋体" w:eastAsia="宋体" w:cs="Times New Roman"/>
          <w:sz w:val="24"/>
          <w:szCs w:val="24"/>
        </w:rPr>
        <w:t>悬吊悬挂件两段绳长一体化调节，节省调节时间；</w:t>
      </w:r>
    </w:p>
    <w:p>
      <w:pPr>
        <w:pStyle w:val="54"/>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5.5、</w:t>
      </w:r>
      <w:r>
        <w:rPr>
          <w:rFonts w:hint="eastAsia" w:ascii="宋体" w:hAnsi="宋体" w:eastAsia="宋体" w:cs="Times New Roman"/>
          <w:sz w:val="24"/>
          <w:szCs w:val="24"/>
        </w:rPr>
        <w:t>配备全套操作系统，提高临床实用性。</w:t>
      </w:r>
    </w:p>
    <w:p>
      <w:pPr>
        <w:spacing w:line="360" w:lineRule="auto"/>
        <w:jc w:val="left"/>
        <w:rPr>
          <w:rFonts w:hint="default" w:ascii="宋体" w:hAnsi="宋体" w:eastAsia="宋体"/>
          <w:sz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Times New Roman"/>
          <w:sz w:val="24"/>
          <w:szCs w:val="24"/>
          <w:lang w:val="en-US" w:eastAsia="zh-CN"/>
        </w:rPr>
        <w:t>过保配件费，免人工。</w:t>
      </w:r>
    </w:p>
    <w:p>
      <w:pPr>
        <w:pStyle w:val="54"/>
        <w:numPr>
          <w:ilvl w:val="0"/>
          <w:numId w:val="0"/>
        </w:numPr>
        <w:spacing w:line="360" w:lineRule="auto"/>
        <w:ind w:leftChars="0"/>
        <w:rPr>
          <w:rFonts w:hint="eastAsia" w:ascii="宋体" w:hAnsi="宋体" w:eastAsia="宋体" w:cs="Times New Roman"/>
          <w:sz w:val="24"/>
          <w:szCs w:val="24"/>
        </w:rPr>
      </w:pPr>
    </w:p>
    <w:p>
      <w:pPr>
        <w:pStyle w:val="54"/>
        <w:numPr>
          <w:ilvl w:val="0"/>
          <w:numId w:val="0"/>
        </w:numPr>
        <w:spacing w:line="360" w:lineRule="auto"/>
        <w:ind w:leftChars="0"/>
        <w:rPr>
          <w:rFonts w:hint="eastAsia" w:ascii="宋体" w:hAnsi="宋体" w:eastAsia="宋体" w:cs="Times New Roman"/>
          <w:sz w:val="24"/>
          <w:szCs w:val="24"/>
        </w:rPr>
      </w:pPr>
    </w:p>
    <w:p>
      <w:pPr>
        <w:spacing w:line="440" w:lineRule="exact"/>
        <w:rPr>
          <w:rFonts w:ascii="微软雅黑" w:hAnsi="微软雅黑" w:eastAsia="微软雅黑" w:cs="微软雅黑"/>
          <w:b/>
          <w:sz w:val="24"/>
        </w:rPr>
      </w:pPr>
    </w:p>
    <w:p>
      <w:pPr>
        <w:numPr>
          <w:ilvl w:val="0"/>
          <w:numId w:val="0"/>
        </w:numPr>
        <w:autoSpaceDE w:val="0"/>
        <w:autoSpaceDN w:val="0"/>
        <w:adjustRightInd w:val="0"/>
        <w:spacing w:line="360" w:lineRule="auto"/>
        <w:ind w:leftChars="0"/>
        <w:jc w:val="left"/>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ind w:left="959" w:leftChars="228" w:hanging="480" w:hangingChars="200"/>
        <w:rPr>
          <w:rFonts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4"/>
        <w:numPr>
          <w:ilvl w:val="0"/>
          <w:numId w:val="4"/>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设备名称及数量：上下肢主被动康复训练器/</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4"/>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numPr>
          <w:ilvl w:val="0"/>
          <w:numId w:val="4"/>
        </w:numPr>
        <w:spacing w:line="360" w:lineRule="auto"/>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spacing w:line="360" w:lineRule="auto"/>
        <w:jc w:val="left"/>
        <w:rPr>
          <w:rFonts w:hint="default" w:ascii="宋体" w:hAnsi="宋体" w:eastAsia="宋体" w:cs="Arial"/>
          <w:b/>
          <w:kern w:val="0"/>
          <w:sz w:val="36"/>
        </w:rPr>
      </w:pPr>
      <w:r>
        <w:rPr>
          <w:rFonts w:hint="eastAsia" w:ascii="宋体" w:hAnsi="宋体" w:eastAsia="宋体"/>
          <w:sz w:val="24"/>
          <w:lang w:val="en-US" w:eastAsia="zh-CN"/>
        </w:rPr>
        <w:t>1、</w:t>
      </w:r>
      <w:r>
        <w:rPr>
          <w:rFonts w:hint="eastAsia" w:ascii="宋体" w:hAnsi="宋体" w:eastAsia="宋体"/>
          <w:sz w:val="24"/>
        </w:rPr>
        <w:t>提供动力、用户交互界面进行上肢及下肢功能康复训练；</w:t>
      </w:r>
    </w:p>
    <w:p>
      <w:pPr>
        <w:spacing w:line="360" w:lineRule="auto"/>
        <w:jc w:val="left"/>
        <w:rPr>
          <w:rFonts w:hint="default" w:ascii="宋体" w:hAnsi="宋体" w:eastAsia="宋体" w:cs="Arial"/>
          <w:b/>
          <w:kern w:val="0"/>
          <w:sz w:val="36"/>
        </w:rPr>
      </w:pPr>
      <w:r>
        <w:rPr>
          <w:rFonts w:hint="eastAsia" w:ascii="宋体" w:hAnsi="宋体" w:eastAsia="宋体"/>
          <w:sz w:val="24"/>
        </w:rPr>
        <w:t>2、训练模式</w:t>
      </w:r>
      <w:r>
        <w:rPr>
          <w:rFonts w:hint="eastAsia" w:ascii="宋体" w:hAnsi="宋体" w:eastAsia="宋体"/>
          <w:sz w:val="24"/>
          <w:lang w:eastAsia="zh-CN"/>
        </w:rPr>
        <w:t>：</w:t>
      </w:r>
      <w:r>
        <w:rPr>
          <w:rFonts w:hint="eastAsia" w:ascii="宋体" w:hAnsi="宋体" w:eastAsia="宋体"/>
          <w:sz w:val="24"/>
        </w:rPr>
        <w:t>≥</w:t>
      </w:r>
      <w:r>
        <w:rPr>
          <w:rFonts w:hint="eastAsia" w:ascii="宋体" w:hAnsi="宋体" w:eastAsia="宋体"/>
          <w:sz w:val="24"/>
          <w:lang w:val="en-US" w:eastAsia="zh-CN"/>
        </w:rPr>
        <w:t>3种</w:t>
      </w:r>
      <w:r>
        <w:rPr>
          <w:rFonts w:hint="eastAsia" w:ascii="宋体" w:hAnsi="宋体" w:eastAsia="宋体"/>
          <w:sz w:val="24"/>
        </w:rPr>
        <w:t>，包括被动训练、主动训练、助力训练；</w:t>
      </w:r>
    </w:p>
    <w:p>
      <w:pPr>
        <w:spacing w:line="360" w:lineRule="auto"/>
        <w:jc w:val="left"/>
        <w:rPr>
          <w:rFonts w:hint="default" w:ascii="宋体" w:hAnsi="宋体" w:eastAsia="宋体" w:cs="Arial"/>
          <w:b/>
          <w:kern w:val="0"/>
          <w:sz w:val="36"/>
        </w:rPr>
      </w:pPr>
      <w:r>
        <w:rPr>
          <w:rFonts w:hint="eastAsia" w:ascii="宋体" w:hAnsi="宋体" w:eastAsia="宋体"/>
          <w:sz w:val="24"/>
        </w:rPr>
        <w:t>3、</w:t>
      </w:r>
      <w:r>
        <w:rPr>
          <w:rFonts w:hint="eastAsia" w:ascii="宋体" w:hAnsi="宋体" w:eastAsia="宋体"/>
          <w:sz w:val="24"/>
          <w:lang w:val="en-US" w:eastAsia="zh-CN"/>
        </w:rPr>
        <w:t>切换模式：具有</w:t>
      </w:r>
      <w:r>
        <w:rPr>
          <w:rFonts w:hint="eastAsia" w:ascii="宋体" w:hAnsi="宋体" w:eastAsia="宋体"/>
          <w:sz w:val="24"/>
        </w:rPr>
        <w:t>自动切换训练模式，支持手动选择模式；</w:t>
      </w:r>
    </w:p>
    <w:p>
      <w:pPr>
        <w:spacing w:line="360" w:lineRule="auto"/>
        <w:jc w:val="left"/>
        <w:rPr>
          <w:rFonts w:hint="default" w:ascii="宋体" w:hAnsi="宋体" w:eastAsia="宋体" w:cs="Arial"/>
          <w:b/>
          <w:kern w:val="0"/>
          <w:sz w:val="36"/>
        </w:rPr>
      </w:pPr>
      <w:r>
        <w:rPr>
          <w:rFonts w:ascii="宋体" w:hAnsi="宋体" w:eastAsia="宋体" w:cs="宋体"/>
          <w:sz w:val="24"/>
        </w:rPr>
        <w:t>4、</w:t>
      </w:r>
      <w:r>
        <w:rPr>
          <w:rFonts w:hint="eastAsia" w:ascii="宋体" w:hAnsi="宋体" w:eastAsia="宋体"/>
          <w:sz w:val="24"/>
        </w:rPr>
        <w:t>水平调整</w:t>
      </w:r>
      <w:r>
        <w:rPr>
          <w:rFonts w:hint="eastAsia" w:ascii="宋体" w:hAnsi="宋体" w:eastAsia="宋体"/>
          <w:sz w:val="24"/>
          <w:lang w:eastAsia="zh-CN"/>
        </w:rPr>
        <w:t>：</w:t>
      </w:r>
      <w:r>
        <w:rPr>
          <w:rFonts w:hint="eastAsia" w:ascii="宋体" w:hAnsi="宋体" w:eastAsia="宋体"/>
          <w:sz w:val="24"/>
        </w:rPr>
        <w:t>调整角度≥1</w:t>
      </w:r>
      <w:r>
        <w:rPr>
          <w:rFonts w:ascii="宋体" w:hAnsi="宋体" w:eastAsia="宋体"/>
          <w:sz w:val="24"/>
        </w:rPr>
        <w:t>80</w:t>
      </w:r>
      <w:r>
        <w:rPr>
          <w:rFonts w:hint="eastAsia" w:ascii="宋体" w:hAnsi="宋体" w:eastAsia="宋体"/>
          <w:sz w:val="24"/>
        </w:rPr>
        <w:t>°；</w:t>
      </w:r>
    </w:p>
    <w:p>
      <w:pPr>
        <w:spacing w:line="360" w:lineRule="auto"/>
        <w:jc w:val="left"/>
        <w:rPr>
          <w:rFonts w:hint="eastAsia" w:ascii="宋体" w:hAnsi="宋体" w:eastAsia="宋体"/>
          <w:sz w:val="24"/>
        </w:rPr>
      </w:pPr>
      <w:r>
        <w:rPr>
          <w:rFonts w:hint="eastAsia" w:ascii="宋体" w:hAnsi="宋体" w:eastAsia="宋体" w:cs="宋体"/>
          <w:sz w:val="24"/>
          <w:vertAlign w:val="baseline"/>
        </w:rPr>
        <w:t>★5</w:t>
      </w:r>
      <w:r>
        <w:rPr>
          <w:rFonts w:hint="eastAsia" w:ascii="宋体" w:hAnsi="宋体" w:eastAsia="宋体"/>
          <w:sz w:val="24"/>
        </w:rPr>
        <w:t>、支持电动高度调节，根据不同身高调节适合的高度；</w:t>
      </w:r>
    </w:p>
    <w:p>
      <w:pPr>
        <w:spacing w:line="360" w:lineRule="auto"/>
        <w:jc w:val="left"/>
        <w:rPr>
          <w:rFonts w:hint="eastAsia" w:ascii="宋体" w:hAnsi="宋体" w:eastAsia="宋体"/>
          <w:sz w:val="24"/>
        </w:rPr>
      </w:pPr>
      <w:r>
        <w:rPr>
          <w:rFonts w:hint="eastAsia" w:ascii="宋体" w:hAnsi="宋体" w:eastAsia="宋体"/>
          <w:sz w:val="24"/>
        </w:rPr>
        <w:t>★6、电动升/降速度</w:t>
      </w:r>
      <w:r>
        <w:rPr>
          <w:rFonts w:hint="eastAsia" w:ascii="宋体" w:hAnsi="宋体" w:eastAsia="宋体"/>
          <w:sz w:val="24"/>
          <w:lang w:eastAsia="zh-CN"/>
        </w:rPr>
        <w:t>：</w:t>
      </w:r>
      <w:r>
        <w:rPr>
          <w:rFonts w:hint="eastAsia" w:ascii="宋体" w:hAnsi="宋体" w:eastAsia="宋体"/>
          <w:sz w:val="24"/>
        </w:rPr>
        <w:t>≥14mm/s；</w:t>
      </w:r>
    </w:p>
    <w:p>
      <w:pPr>
        <w:spacing w:line="360" w:lineRule="auto"/>
        <w:jc w:val="left"/>
        <w:rPr>
          <w:rFonts w:hint="eastAsia" w:ascii="宋体" w:hAnsi="宋体" w:eastAsia="宋体"/>
          <w:sz w:val="24"/>
        </w:rPr>
      </w:pPr>
      <w:r>
        <w:rPr>
          <w:rFonts w:hint="eastAsia" w:ascii="宋体" w:hAnsi="宋体" w:eastAsia="宋体"/>
          <w:sz w:val="24"/>
        </w:rPr>
        <w:t>★7、上肢训练器高度可以调整，可调高度≥290mm；</w:t>
      </w:r>
    </w:p>
    <w:p>
      <w:pPr>
        <w:spacing w:line="360" w:lineRule="auto"/>
        <w:jc w:val="left"/>
        <w:rPr>
          <w:rFonts w:hint="eastAsia" w:ascii="宋体" w:hAnsi="宋体" w:eastAsia="宋体"/>
          <w:sz w:val="24"/>
        </w:rPr>
      </w:pPr>
      <w:r>
        <w:rPr>
          <w:rFonts w:hint="eastAsia" w:ascii="宋体" w:hAnsi="宋体" w:eastAsia="宋体"/>
          <w:sz w:val="24"/>
        </w:rPr>
        <w:t>8、显示屏应支持倾角可调，范围60°~180°；</w:t>
      </w:r>
    </w:p>
    <w:p>
      <w:pPr>
        <w:spacing w:line="360" w:lineRule="auto"/>
        <w:jc w:val="left"/>
        <w:rPr>
          <w:rFonts w:hint="eastAsia" w:ascii="宋体" w:hAnsi="宋体" w:eastAsia="宋体"/>
          <w:sz w:val="24"/>
        </w:rPr>
      </w:pPr>
      <w:r>
        <w:rPr>
          <w:rFonts w:hint="eastAsia" w:ascii="宋体" w:hAnsi="宋体" w:eastAsia="宋体"/>
          <w:sz w:val="24"/>
        </w:rPr>
        <w:t>★9、被动训练速度可调，最大被动速度≥90r/min；</w:t>
      </w:r>
    </w:p>
    <w:p>
      <w:pPr>
        <w:spacing w:line="360" w:lineRule="auto"/>
        <w:jc w:val="left"/>
        <w:rPr>
          <w:rFonts w:hint="eastAsia" w:ascii="宋体" w:hAnsi="宋体" w:eastAsia="宋体"/>
          <w:sz w:val="24"/>
        </w:rPr>
      </w:pPr>
      <w:r>
        <w:rPr>
          <w:rFonts w:hint="eastAsia" w:ascii="宋体" w:hAnsi="宋体" w:eastAsia="宋体"/>
          <w:sz w:val="24"/>
        </w:rPr>
        <w:t>▲10、上/下肢训练器</w:t>
      </w:r>
      <w:r>
        <w:rPr>
          <w:rFonts w:hint="eastAsia" w:ascii="宋体" w:hAnsi="宋体" w:eastAsia="宋体"/>
          <w:sz w:val="24"/>
          <w:lang w:eastAsia="zh-CN"/>
        </w:rPr>
        <w:t>：</w:t>
      </w:r>
      <w:r>
        <w:rPr>
          <w:rFonts w:hint="eastAsia" w:ascii="宋体" w:hAnsi="宋体" w:eastAsia="宋体"/>
          <w:sz w:val="24"/>
        </w:rPr>
        <w:t>20Nm的最大输出动力；</w:t>
      </w:r>
    </w:p>
    <w:p>
      <w:pPr>
        <w:spacing w:line="360" w:lineRule="auto"/>
        <w:jc w:val="left"/>
        <w:rPr>
          <w:rFonts w:hint="eastAsia" w:ascii="宋体" w:hAnsi="宋体" w:eastAsia="宋体"/>
          <w:sz w:val="24"/>
        </w:rPr>
      </w:pPr>
      <w:r>
        <w:rPr>
          <w:rFonts w:hint="eastAsia" w:ascii="宋体" w:hAnsi="宋体" w:eastAsia="宋体"/>
          <w:color w:val="000000"/>
          <w:sz w:val="24"/>
        </w:rPr>
        <w:t>11、</w:t>
      </w:r>
      <w:r>
        <w:rPr>
          <w:rFonts w:hint="eastAsia" w:ascii="宋体" w:hAnsi="宋体" w:eastAsia="宋体"/>
          <w:sz w:val="24"/>
        </w:rPr>
        <w:t>上/下肢组合式训练，</w:t>
      </w:r>
      <w:r>
        <w:rPr>
          <w:rFonts w:hint="eastAsia" w:ascii="宋体" w:hAnsi="宋体" w:eastAsia="宋体"/>
          <w:sz w:val="24"/>
          <w:lang w:val="en-US" w:eastAsia="zh-CN"/>
        </w:rPr>
        <w:t>具备</w:t>
      </w:r>
      <w:r>
        <w:rPr>
          <w:rFonts w:hint="eastAsia" w:ascii="宋体" w:hAnsi="宋体" w:eastAsia="宋体"/>
          <w:sz w:val="24"/>
        </w:rPr>
        <w:t>上肢/下肢同时进行被动训练；</w:t>
      </w:r>
    </w:p>
    <w:p>
      <w:pPr>
        <w:spacing w:line="360" w:lineRule="auto"/>
        <w:jc w:val="left"/>
        <w:rPr>
          <w:rFonts w:hint="eastAsia" w:ascii="宋体" w:hAnsi="宋体" w:eastAsia="宋体"/>
          <w:sz w:val="24"/>
        </w:rPr>
      </w:pPr>
      <w:r>
        <w:rPr>
          <w:rFonts w:hint="eastAsia" w:ascii="宋体" w:hAnsi="宋体" w:eastAsia="宋体"/>
          <w:sz w:val="24"/>
        </w:rPr>
        <w:t>12、显示肌张力水平、痉挛次数、训练时长、运动速度、运动距离、能量消耗等训练分析信息，在主动、助力训练模式下，应能显示对称性信息；</w:t>
      </w:r>
    </w:p>
    <w:p>
      <w:pPr>
        <w:spacing w:line="360" w:lineRule="auto"/>
        <w:jc w:val="left"/>
        <w:rPr>
          <w:rFonts w:hint="eastAsia" w:ascii="宋体" w:hAnsi="宋体" w:eastAsia="宋体"/>
          <w:sz w:val="24"/>
        </w:rPr>
      </w:pPr>
      <w:r>
        <w:rPr>
          <w:rFonts w:hint="eastAsia" w:ascii="宋体" w:hAnsi="宋体" w:eastAsia="宋体"/>
          <w:sz w:val="24"/>
        </w:rPr>
        <w:t>13、默认用户及用户信息管理功能，包含患者管理，支持修改姓名、性别、年龄、身高、体重、上肢训练速度、下肢训练速度</w:t>
      </w:r>
      <w:r>
        <w:rPr>
          <w:rFonts w:hint="eastAsia" w:ascii="宋体" w:hAnsi="宋体" w:eastAsia="宋体"/>
          <w:sz w:val="24"/>
          <w:lang w:val="en-US" w:eastAsia="zh-CN"/>
        </w:rPr>
        <w:t>等信息</w:t>
      </w:r>
      <w:r>
        <w:rPr>
          <w:rFonts w:hint="eastAsia" w:ascii="宋体" w:hAnsi="宋体" w:eastAsia="宋体"/>
          <w:sz w:val="24"/>
        </w:rPr>
        <w:t>；</w:t>
      </w:r>
    </w:p>
    <w:p>
      <w:pPr>
        <w:spacing w:line="360" w:lineRule="auto"/>
        <w:jc w:val="left"/>
        <w:rPr>
          <w:rFonts w:hint="eastAsia" w:ascii="宋体" w:hAnsi="宋体" w:eastAsia="宋体"/>
          <w:sz w:val="24"/>
        </w:rPr>
      </w:pPr>
      <w:r>
        <w:rPr>
          <w:rFonts w:hint="eastAsia" w:ascii="宋体" w:hAnsi="宋体" w:eastAsia="宋体"/>
          <w:sz w:val="24"/>
        </w:rPr>
        <w:t>★14、提供训练计划管理功能，</w:t>
      </w:r>
      <w:r>
        <w:rPr>
          <w:rFonts w:hint="eastAsia" w:ascii="宋体" w:hAnsi="宋体" w:eastAsia="宋体"/>
          <w:sz w:val="24"/>
          <w:lang w:val="en-US" w:eastAsia="zh-CN"/>
        </w:rPr>
        <w:t>具备</w:t>
      </w:r>
      <w:r>
        <w:rPr>
          <w:rFonts w:hint="eastAsia" w:ascii="宋体" w:hAnsi="宋体" w:eastAsia="宋体"/>
          <w:sz w:val="24"/>
        </w:rPr>
        <w:t>人名搜索、程序选择、训练部位选择、执行日期和时刻选择、重复次数选择</w:t>
      </w:r>
      <w:r>
        <w:rPr>
          <w:rFonts w:hint="eastAsia" w:ascii="宋体" w:hAnsi="宋体" w:eastAsia="宋体"/>
          <w:sz w:val="24"/>
          <w:lang w:val="en-US" w:eastAsia="zh-CN"/>
        </w:rPr>
        <w:t>等功能</w:t>
      </w:r>
      <w:r>
        <w:rPr>
          <w:rFonts w:hint="eastAsia" w:ascii="宋体" w:hAnsi="宋体" w:eastAsia="宋体"/>
          <w:sz w:val="24"/>
        </w:rPr>
        <w:t>；</w:t>
      </w:r>
    </w:p>
    <w:p>
      <w:pPr>
        <w:spacing w:line="360" w:lineRule="auto"/>
        <w:jc w:val="left"/>
        <w:rPr>
          <w:rFonts w:hint="eastAsia" w:ascii="宋体" w:hAnsi="宋体" w:eastAsia="宋体"/>
          <w:sz w:val="24"/>
        </w:rPr>
      </w:pPr>
      <w:r>
        <w:rPr>
          <w:rFonts w:hint="eastAsia" w:ascii="宋体" w:hAnsi="宋体" w:eastAsia="宋体"/>
          <w:sz w:val="24"/>
        </w:rPr>
        <w:t>★15、内置纸质报告打印功能（非外接打印机）；</w:t>
      </w:r>
    </w:p>
    <w:p>
      <w:pPr>
        <w:spacing w:line="360" w:lineRule="auto"/>
        <w:jc w:val="left"/>
        <w:rPr>
          <w:rFonts w:hint="eastAsia" w:ascii="宋体" w:hAnsi="宋体" w:eastAsia="宋体"/>
          <w:sz w:val="24"/>
        </w:rPr>
      </w:pPr>
      <w:r>
        <w:rPr>
          <w:rFonts w:hint="eastAsia" w:ascii="宋体" w:hAnsi="宋体" w:eastAsia="宋体"/>
          <w:sz w:val="24"/>
        </w:rPr>
        <w:t>16、安全保护</w:t>
      </w:r>
      <w:r>
        <w:rPr>
          <w:rFonts w:hint="eastAsia" w:ascii="宋体" w:hAnsi="宋体" w:eastAsia="宋体"/>
          <w:sz w:val="24"/>
          <w:lang w:eastAsia="zh-CN"/>
        </w:rPr>
        <w:t>：</w:t>
      </w:r>
      <w:r>
        <w:rPr>
          <w:rFonts w:hint="eastAsia" w:ascii="宋体" w:hAnsi="宋体" w:eastAsia="宋体"/>
          <w:sz w:val="24"/>
        </w:rPr>
        <w:t>≥</w:t>
      </w:r>
      <w:r>
        <w:rPr>
          <w:rFonts w:hint="eastAsia" w:ascii="宋体" w:hAnsi="宋体" w:eastAsia="宋体"/>
          <w:sz w:val="24"/>
          <w:lang w:val="en-US" w:eastAsia="zh-CN"/>
        </w:rPr>
        <w:t>4种，包含</w:t>
      </w:r>
      <w:r>
        <w:rPr>
          <w:rFonts w:hint="eastAsia" w:ascii="宋体" w:hAnsi="宋体" w:eastAsia="宋体"/>
          <w:sz w:val="24"/>
        </w:rPr>
        <w:t>痉挛保护、声控急停、磁控急停、手动急停开关</w:t>
      </w:r>
      <w:r>
        <w:rPr>
          <w:rFonts w:hint="eastAsia" w:ascii="宋体" w:hAnsi="宋体" w:eastAsia="宋体"/>
          <w:sz w:val="24"/>
          <w:lang w:val="en-US" w:eastAsia="zh-CN"/>
        </w:rPr>
        <w:t>保护</w:t>
      </w:r>
      <w:r>
        <w:rPr>
          <w:rFonts w:hint="eastAsia" w:ascii="宋体" w:hAnsi="宋体" w:eastAsia="宋体"/>
          <w:sz w:val="24"/>
        </w:rPr>
        <w:t>；</w:t>
      </w:r>
    </w:p>
    <w:p>
      <w:pPr>
        <w:spacing w:line="360" w:lineRule="auto"/>
        <w:jc w:val="left"/>
        <w:rPr>
          <w:rFonts w:hint="eastAsia" w:ascii="宋体" w:hAnsi="宋体" w:eastAsia="宋体"/>
          <w:sz w:val="24"/>
        </w:rPr>
      </w:pPr>
      <w:r>
        <w:rPr>
          <w:rFonts w:hint="eastAsia" w:ascii="宋体" w:hAnsi="宋体" w:eastAsia="宋体"/>
          <w:sz w:val="24"/>
        </w:rPr>
        <w:t>17、痉挛保护</w:t>
      </w:r>
      <w:r>
        <w:rPr>
          <w:rFonts w:hint="eastAsia" w:ascii="宋体" w:hAnsi="宋体" w:eastAsia="宋体"/>
          <w:sz w:val="24"/>
          <w:lang w:eastAsia="zh-CN"/>
        </w:rPr>
        <w:t>：</w:t>
      </w:r>
      <w:r>
        <w:rPr>
          <w:rFonts w:hint="eastAsia" w:ascii="宋体" w:hAnsi="宋体" w:eastAsia="宋体"/>
          <w:sz w:val="24"/>
        </w:rPr>
        <w:t>≥</w:t>
      </w:r>
      <w:r>
        <w:rPr>
          <w:rFonts w:hint="eastAsia" w:ascii="宋体" w:hAnsi="宋体" w:eastAsia="宋体"/>
          <w:sz w:val="24"/>
          <w:lang w:val="en-US" w:eastAsia="zh-CN"/>
        </w:rPr>
        <w:t>3种，包含</w:t>
      </w:r>
      <w:r>
        <w:rPr>
          <w:rFonts w:hint="eastAsia" w:ascii="宋体" w:hAnsi="宋体" w:eastAsia="宋体"/>
          <w:sz w:val="24"/>
        </w:rPr>
        <w:t>同向运动、反向运动和保持停止</w:t>
      </w:r>
      <w:r>
        <w:rPr>
          <w:rFonts w:hint="eastAsia" w:ascii="宋体" w:hAnsi="宋体" w:eastAsia="宋体"/>
          <w:sz w:val="24"/>
          <w:lang w:val="en-US" w:eastAsia="zh-CN"/>
        </w:rPr>
        <w:t>保护</w:t>
      </w:r>
      <w:r>
        <w:rPr>
          <w:rFonts w:hint="eastAsia" w:ascii="宋体" w:hAnsi="宋体" w:eastAsia="宋体"/>
          <w:sz w:val="24"/>
        </w:rPr>
        <w:t>；</w:t>
      </w:r>
    </w:p>
    <w:p>
      <w:pPr>
        <w:spacing w:line="360" w:lineRule="auto"/>
        <w:jc w:val="left"/>
        <w:rPr>
          <w:rFonts w:hint="eastAsia" w:ascii="宋体" w:hAnsi="宋体" w:eastAsia="宋体"/>
          <w:sz w:val="24"/>
        </w:rPr>
      </w:pPr>
      <w:r>
        <w:rPr>
          <w:rFonts w:hint="eastAsia" w:ascii="宋体" w:hAnsi="宋体" w:eastAsia="宋体"/>
          <w:sz w:val="24"/>
        </w:rPr>
        <w:t>18、训练时长</w:t>
      </w:r>
      <w:r>
        <w:rPr>
          <w:rFonts w:hint="eastAsia" w:ascii="宋体" w:hAnsi="宋体" w:eastAsia="宋体"/>
          <w:sz w:val="24"/>
          <w:lang w:eastAsia="zh-CN"/>
        </w:rPr>
        <w:t>：</w:t>
      </w:r>
      <w:r>
        <w:rPr>
          <w:rFonts w:hint="eastAsia" w:ascii="宋体" w:hAnsi="宋体" w:eastAsia="宋体"/>
          <w:sz w:val="24"/>
        </w:rPr>
        <w:t>支持最长170min训练时长设定；</w:t>
      </w:r>
    </w:p>
    <w:p>
      <w:pPr>
        <w:spacing w:line="360" w:lineRule="auto"/>
        <w:jc w:val="left"/>
        <w:rPr>
          <w:rFonts w:hint="eastAsia" w:ascii="宋体" w:hAnsi="宋体" w:eastAsia="宋体"/>
          <w:sz w:val="24"/>
        </w:rPr>
      </w:pPr>
      <w:r>
        <w:rPr>
          <w:rFonts w:hint="eastAsia" w:ascii="宋体" w:hAnsi="宋体" w:eastAsia="宋体"/>
          <w:sz w:val="24"/>
        </w:rPr>
        <w:t>19、最大速度限制值</w:t>
      </w:r>
      <w:r>
        <w:rPr>
          <w:rFonts w:hint="eastAsia" w:ascii="宋体" w:hAnsi="宋体" w:eastAsia="宋体"/>
          <w:sz w:val="24"/>
          <w:lang w:eastAsia="zh-CN"/>
        </w:rPr>
        <w:t>：</w:t>
      </w:r>
      <w:r>
        <w:rPr>
          <w:rFonts w:hint="eastAsia" w:ascii="宋体" w:hAnsi="宋体" w:eastAsia="宋体"/>
          <w:sz w:val="24"/>
        </w:rPr>
        <w:t>≥150 r/min</w:t>
      </w:r>
    </w:p>
    <w:p>
      <w:pPr>
        <w:spacing w:line="360" w:lineRule="auto"/>
        <w:jc w:val="left"/>
        <w:rPr>
          <w:rFonts w:hint="eastAsia" w:ascii="宋体" w:hAnsi="宋体" w:eastAsia="宋体"/>
          <w:sz w:val="24"/>
          <w:lang w:val="en-US" w:eastAsia="zh-CN"/>
        </w:rPr>
      </w:pPr>
      <w:r>
        <w:rPr>
          <w:rFonts w:hint="eastAsia" w:ascii="宋体" w:hAnsi="宋体" w:eastAsia="宋体"/>
          <w:sz w:val="24"/>
          <w:lang w:val="en-US" w:eastAsia="zh-CN"/>
        </w:rPr>
        <w:t>20、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Times New Roman"/>
          <w:sz w:val="24"/>
          <w:szCs w:val="24"/>
          <w:lang w:val="en-US" w:eastAsia="zh-CN"/>
        </w:rPr>
        <w:t>过保配件7折，免人工。</w:t>
      </w:r>
    </w:p>
    <w:p>
      <w:pPr>
        <w:numPr>
          <w:ilvl w:val="0"/>
          <w:numId w:val="0"/>
        </w:numPr>
        <w:spacing w:line="360" w:lineRule="auto"/>
        <w:ind w:leftChars="0"/>
        <w:rPr>
          <w:rFonts w:ascii="宋体" w:hAnsi="宋体" w:eastAsia="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设备名称及数量：深层肌肉刺激仪/</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numPr>
          <w:ilvl w:val="0"/>
          <w:numId w:val="5"/>
        </w:numPr>
        <w:spacing w:line="360" w:lineRule="auto"/>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1.显示方式：液晶触控显示屏，</w:t>
      </w:r>
      <w:r>
        <w:rPr>
          <w:rFonts w:hint="eastAsia" w:ascii="宋体" w:hAnsi="宋体" w:eastAsia="宋体" w:cs="宋体"/>
          <w:sz w:val="24"/>
          <w:szCs w:val="24"/>
          <w:lang w:val="en-US" w:eastAsia="zh-CN"/>
        </w:rPr>
        <w:t>显示转速、</w:t>
      </w:r>
      <w:r>
        <w:rPr>
          <w:rFonts w:hint="eastAsia" w:ascii="宋体" w:hAnsi="宋体" w:eastAsia="宋体" w:cs="宋体"/>
          <w:sz w:val="24"/>
          <w:szCs w:val="24"/>
          <w:lang w:val="en-US" w:eastAsia="zh-Hans"/>
        </w:rPr>
        <w:t>电量</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强度</w:t>
      </w:r>
      <w:r>
        <w:rPr>
          <w:rFonts w:hint="default" w:ascii="宋体" w:hAnsi="宋体" w:eastAsia="宋体" w:cs="宋体"/>
          <w:sz w:val="24"/>
          <w:szCs w:val="24"/>
          <w:lang w:val="en-US" w:eastAsia="zh-Hans"/>
        </w:rPr>
        <w:t>等</w:t>
      </w:r>
      <w:r>
        <w:rPr>
          <w:rFonts w:hint="eastAsia" w:ascii="宋体" w:hAnsi="宋体" w:eastAsia="宋体" w:cs="宋体"/>
          <w:sz w:val="24"/>
          <w:szCs w:val="24"/>
          <w:lang w:val="en-US" w:eastAsia="zh-Hans"/>
        </w:rPr>
        <w:t>参数</w:t>
      </w:r>
    </w:p>
    <w:p>
      <w:pPr>
        <w:numPr>
          <w:ilvl w:val="0"/>
          <w:numId w:val="0"/>
        </w:numPr>
        <w:tabs>
          <w:tab w:val="left" w:pos="900"/>
        </w:tabs>
        <w:spacing w:line="360" w:lineRule="auto"/>
        <w:ind w:right="420" w:rightChars="2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电源：</w:t>
      </w:r>
      <w:r>
        <w:rPr>
          <w:rFonts w:hint="eastAsia" w:ascii="宋体" w:hAnsi="宋体" w:eastAsia="宋体" w:cs="宋体"/>
          <w:b w:val="0"/>
          <w:bCs w:val="0"/>
          <w:sz w:val="24"/>
          <w:szCs w:val="24"/>
          <w:lang w:eastAsia="zh-CN"/>
        </w:rPr>
        <w:t>采用高能锂电池，</w:t>
      </w:r>
      <w:r>
        <w:rPr>
          <w:rFonts w:hint="eastAsia" w:ascii="宋体" w:hAnsi="宋体" w:eastAsia="宋体" w:cs="宋体"/>
          <w:color w:val="auto"/>
          <w:sz w:val="24"/>
          <w:szCs w:val="24"/>
          <w:highlight w:val="none"/>
          <w:lang w:val="en-US" w:eastAsia="zh-CN"/>
        </w:rPr>
        <w:t>内部直流电源，可电源适配器（AC)：220V，50HZ。</w:t>
      </w:r>
    </w:p>
    <w:p>
      <w:pPr>
        <w:numPr>
          <w:ilvl w:val="0"/>
          <w:numId w:val="0"/>
        </w:numPr>
        <w:tabs>
          <w:tab w:val="left" w:pos="900"/>
        </w:tabs>
        <w:spacing w:line="360" w:lineRule="auto"/>
        <w:ind w:right="420" w:rightChars="200"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A、24V，允差±10%</w:t>
      </w:r>
    </w:p>
    <w:p>
      <w:pPr>
        <w:numPr>
          <w:ilvl w:val="0"/>
          <w:numId w:val="6"/>
        </w:numPr>
        <w:tabs>
          <w:tab w:val="left" w:pos="900"/>
        </w:tabs>
        <w:spacing w:line="360" w:lineRule="auto"/>
        <w:ind w:right="420" w:rightChars="20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电池容量</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≥2600mAh（6节），电能</w:t>
      </w:r>
      <w:r>
        <w:rPr>
          <w:rFonts w:hint="eastAsia" w:ascii="宋体" w:hAnsi="宋体" w:eastAsia="宋体" w:cs="宋体"/>
          <w:color w:val="auto"/>
          <w:sz w:val="24"/>
          <w:szCs w:val="24"/>
          <w:lang w:val="en-US" w:eastAsia="zh-CN"/>
        </w:rPr>
        <w:t>62.4Wh，</w:t>
      </w:r>
      <w:r>
        <w:rPr>
          <w:rFonts w:hint="eastAsia" w:ascii="宋体" w:hAnsi="宋体" w:eastAsia="宋体" w:cs="宋体"/>
          <w:sz w:val="24"/>
          <w:szCs w:val="24"/>
          <w:lang w:val="en-US" w:eastAsia="zh-CN"/>
        </w:rPr>
        <w:t>允差±10%</w:t>
      </w:r>
    </w:p>
    <w:p>
      <w:pPr>
        <w:numPr>
          <w:ilvl w:val="0"/>
          <w:numId w:val="6"/>
        </w:numPr>
        <w:tabs>
          <w:tab w:val="left" w:pos="900"/>
        </w:tabs>
        <w:spacing w:line="360" w:lineRule="auto"/>
        <w:ind w:right="420" w:rightChars="200"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续航时间 ≥3小时</w:t>
      </w:r>
    </w:p>
    <w:p>
      <w:pPr>
        <w:numPr>
          <w:ilvl w:val="0"/>
          <w:numId w:val="0"/>
        </w:numPr>
        <w:tabs>
          <w:tab w:val="left" w:pos="900"/>
        </w:tabs>
        <w:spacing w:line="360" w:lineRule="auto"/>
        <w:ind w:left="0" w:right="420" w:rightChars="200" w:firstLine="0"/>
        <w:rPr>
          <w:rFonts w:hint="eastAsia" w:ascii="宋体" w:hAnsi="宋体" w:eastAsia="宋体" w:cs="宋体"/>
          <w:sz w:val="24"/>
          <w:szCs w:val="24"/>
          <w:lang w:val="zh-CN"/>
        </w:rPr>
      </w:pPr>
      <w:r>
        <w:rPr>
          <w:rFonts w:hint="eastAsia" w:ascii="宋体" w:hAnsi="宋体" w:eastAsia="宋体" w:cs="宋体"/>
          <w:color w:val="000000" w:themeColor="text1"/>
          <w:sz w:val="24"/>
          <w:szCs w:val="24"/>
          <w14:textFill>
            <w14:solidFill>
              <w14:schemeClr w14:val="tx1"/>
            </w14:solidFill>
          </w14:textFill>
        </w:rPr>
        <w:t>★</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振动幅度：</w:t>
      </w:r>
      <w:r>
        <w:rPr>
          <w:rFonts w:hint="default"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6mm</w:t>
      </w:r>
    </w:p>
    <w:p>
      <w:pPr>
        <w:numPr>
          <w:ilvl w:val="0"/>
          <w:numId w:val="0"/>
        </w:numPr>
        <w:tabs>
          <w:tab w:val="left" w:pos="900"/>
        </w:tabs>
        <w:spacing w:line="360" w:lineRule="auto"/>
        <w:ind w:left="0" w:right="420" w:rightChars="200" w:firstLine="0"/>
        <w:rPr>
          <w:rFonts w:hint="eastAsia" w:ascii="宋体" w:hAnsi="宋体" w:eastAsia="宋体" w:cs="宋体"/>
          <w:sz w:val="24"/>
          <w:szCs w:val="24"/>
          <w:lang w:val="zh-CN"/>
        </w:rPr>
      </w:pPr>
      <w:r>
        <w:rPr>
          <w:rFonts w:hint="eastAsia" w:ascii="宋体" w:hAnsi="宋体" w:eastAsia="宋体" w:cs="宋体"/>
          <w:color w:val="000000" w:themeColor="text1"/>
          <w:sz w:val="24"/>
          <w:szCs w:val="24"/>
          <w14:textFill>
            <w14:solidFill>
              <w14:schemeClr w14:val="tx1"/>
            </w14:solidFill>
          </w14:textFill>
        </w:rPr>
        <w:t>★</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转速：400-4500rpm，允差±5%，点动按键（“+”“-”），电机速度步进100；长按按键（“+”“-”），电机速度步进10</w:t>
      </w:r>
    </w:p>
    <w:p>
      <w:pPr>
        <w:numPr>
          <w:ilvl w:val="0"/>
          <w:numId w:val="0"/>
        </w:numPr>
        <w:tabs>
          <w:tab w:val="left" w:pos="900"/>
        </w:tabs>
        <w:spacing w:line="360" w:lineRule="auto"/>
        <w:ind w:left="0" w:right="420" w:rightChars="200" w:firstLine="0"/>
        <w:rPr>
          <w:rFonts w:hint="eastAsia" w:ascii="宋体" w:hAnsi="宋体" w:eastAsia="宋体" w:cs="宋体"/>
          <w:sz w:val="24"/>
          <w:szCs w:val="24"/>
          <w:highlight w:val="none"/>
          <w:lang w:val="zh-CN"/>
        </w:rPr>
      </w:pPr>
      <w:r>
        <w:rPr>
          <w:rFonts w:hint="default" w:ascii="宋体" w:hAnsi="宋体" w:eastAsia="宋体" w:cs="宋体"/>
          <w:color w:val="000000"/>
          <w:kern w:val="2"/>
          <w:sz w:val="24"/>
          <w:szCs w:val="24"/>
          <w:highlight w:val="none"/>
          <w:lang w:val="en-US" w:eastAsia="zh-Hans" w:bidi="ar"/>
        </w:rPr>
        <w:t>5</w:t>
      </w:r>
      <w:r>
        <w:rPr>
          <w:rFonts w:hint="eastAsia" w:ascii="宋体" w:hAnsi="宋体" w:eastAsia="宋体" w:cs="宋体"/>
          <w:color w:val="000000"/>
          <w:kern w:val="2"/>
          <w:sz w:val="24"/>
          <w:szCs w:val="24"/>
          <w:highlight w:val="none"/>
          <w:lang w:val="en-US" w:eastAsia="zh-CN" w:bidi="ar"/>
        </w:rPr>
        <w:t>.</w:t>
      </w:r>
      <w:r>
        <w:rPr>
          <w:rFonts w:hint="eastAsia" w:ascii="宋体" w:hAnsi="宋体" w:eastAsia="宋体" w:cs="宋体"/>
          <w:color w:val="000000"/>
          <w:kern w:val="2"/>
          <w:sz w:val="24"/>
          <w:szCs w:val="24"/>
          <w:highlight w:val="none"/>
          <w:lang w:val="en-US" w:eastAsia="zh-Hans" w:bidi="ar"/>
        </w:rPr>
        <w:t>最高振动</w:t>
      </w:r>
      <w:r>
        <w:rPr>
          <w:rFonts w:hint="eastAsia" w:ascii="宋体" w:hAnsi="宋体" w:eastAsia="宋体" w:cs="宋体"/>
          <w:color w:val="000000"/>
          <w:kern w:val="2"/>
          <w:sz w:val="24"/>
          <w:szCs w:val="24"/>
          <w:highlight w:val="none"/>
          <w:lang w:val="en-US" w:eastAsia="zh-CN" w:bidi="ar"/>
        </w:rPr>
        <w:t>频率：≥75Hz</w:t>
      </w:r>
    </w:p>
    <w:p>
      <w:pPr>
        <w:numPr>
          <w:ilvl w:val="0"/>
          <w:numId w:val="0"/>
        </w:numPr>
        <w:tabs>
          <w:tab w:val="left" w:pos="900"/>
        </w:tabs>
        <w:spacing w:line="360" w:lineRule="auto"/>
        <w:ind w:left="0" w:right="420" w:rightChars="200" w:firstLine="0"/>
        <w:rPr>
          <w:rFonts w:hint="eastAsia" w:ascii="宋体" w:hAnsi="宋体" w:eastAsia="宋体" w:cs="宋体"/>
          <w:sz w:val="24"/>
          <w:szCs w:val="24"/>
          <w:lang w:val="zh-CN"/>
        </w:rPr>
      </w:pPr>
      <w:r>
        <w:rPr>
          <w:rFonts w:hint="default" w:ascii="宋体" w:hAnsi="宋体" w:eastAsia="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工作时间：</w:t>
      </w:r>
      <w:r>
        <w:rPr>
          <w:rFonts w:hint="eastAsia" w:ascii="宋体" w:hAnsi="宋体" w:eastAsia="宋体" w:cs="宋体"/>
          <w:b w:val="0"/>
          <w:bCs w:val="0"/>
          <w:sz w:val="24"/>
          <w:szCs w:val="24"/>
          <w:lang w:val="en-US" w:eastAsia="zh-CN"/>
        </w:rPr>
        <w:t>智能控制治疗时间，</w:t>
      </w:r>
      <w:r>
        <w:rPr>
          <w:rFonts w:hint="eastAsia" w:ascii="宋体" w:hAnsi="宋体" w:eastAsia="宋体" w:cs="宋体"/>
          <w:color w:val="auto"/>
          <w:sz w:val="24"/>
          <w:szCs w:val="24"/>
          <w:lang w:val="en-US" w:eastAsia="zh-CN"/>
        </w:rPr>
        <w:t>10min</w:t>
      </w:r>
      <w:r>
        <w:rPr>
          <w:rFonts w:hint="eastAsia" w:ascii="宋体" w:hAnsi="宋体" w:eastAsia="宋体" w:cs="宋体"/>
          <w:b w:val="0"/>
          <w:bCs w:val="0"/>
          <w:sz w:val="24"/>
          <w:szCs w:val="24"/>
          <w:lang w:val="en-US" w:eastAsia="zh-CN"/>
        </w:rPr>
        <w:t>自动断电</w:t>
      </w:r>
      <w:r>
        <w:rPr>
          <w:rFonts w:hint="eastAsia" w:ascii="宋体" w:hAnsi="宋体" w:eastAsia="宋体" w:cs="宋体"/>
          <w:color w:val="auto"/>
          <w:sz w:val="24"/>
          <w:szCs w:val="24"/>
          <w:lang w:val="en-US" w:eastAsia="zh-CN"/>
        </w:rPr>
        <w:t>，允差±5%</w:t>
      </w:r>
      <w:r>
        <w:rPr>
          <w:rFonts w:hint="default" w:ascii="宋体" w:hAnsi="宋体" w:eastAsia="宋体" w:cs="宋体"/>
          <w:color w:val="auto"/>
          <w:sz w:val="24"/>
          <w:szCs w:val="24"/>
          <w:lang w:eastAsia="zh-Hans"/>
        </w:rPr>
        <w:t>。</w:t>
      </w:r>
    </w:p>
    <w:p>
      <w:pPr>
        <w:numPr>
          <w:ilvl w:val="0"/>
          <w:numId w:val="0"/>
        </w:numPr>
        <w:tabs>
          <w:tab w:val="left" w:pos="900"/>
        </w:tabs>
        <w:spacing w:line="360" w:lineRule="auto"/>
        <w:ind w:left="0" w:right="420" w:rightChars="200" w:firstLine="0"/>
        <w:rPr>
          <w:rFonts w:hint="eastAsia" w:ascii="宋体" w:hAnsi="宋体" w:eastAsia="宋体" w:cs="宋体"/>
          <w:sz w:val="24"/>
          <w:szCs w:val="24"/>
          <w:lang w:val="zh-CN"/>
        </w:rPr>
      </w:pPr>
      <w:r>
        <w:rPr>
          <w:rFonts w:hint="default" w:ascii="宋体" w:hAnsi="宋体" w:eastAsia="宋体" w:cs="宋体"/>
          <w:sz w:val="24"/>
          <w:szCs w:val="24"/>
          <w:lang w:val="en-US"/>
        </w:rPr>
        <w:t>7</w:t>
      </w:r>
      <w:r>
        <w:rPr>
          <w:rFonts w:hint="eastAsia" w:ascii="宋体" w:hAnsi="宋体" w:eastAsia="宋体" w:cs="宋体"/>
          <w:sz w:val="24"/>
          <w:szCs w:val="24"/>
          <w:lang w:val="en-US" w:eastAsia="zh-CN"/>
        </w:rPr>
        <w:t>.</w:t>
      </w:r>
      <w:r>
        <w:rPr>
          <w:rFonts w:hint="eastAsia" w:ascii="宋体" w:hAnsi="宋体" w:eastAsia="宋体" w:cs="宋体"/>
          <w:sz w:val="24"/>
          <w:szCs w:val="24"/>
        </w:rPr>
        <w:t>主机尺寸</w:t>
      </w:r>
      <w:r>
        <w:rPr>
          <w:rFonts w:hint="eastAsia" w:ascii="宋体" w:hAnsi="宋体" w:eastAsia="宋体" w:cs="宋体"/>
          <w:sz w:val="24"/>
          <w:szCs w:val="24"/>
          <w:lang w:val="en-US" w:eastAsia="zh-CN"/>
        </w:rPr>
        <w:t>:（长宽高</w:t>
      </w:r>
      <w:r>
        <w:rPr>
          <w:rFonts w:hint="eastAsia" w:ascii="宋体" w:hAnsi="宋体" w:eastAsia="宋体" w:cs="宋体"/>
          <w:sz w:val="24"/>
          <w:szCs w:val="24"/>
          <w:highlight w:val="none"/>
          <w:lang w:val="en-US" w:eastAsia="zh-CN"/>
        </w:rPr>
        <w:t>150</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val="en-US" w:eastAsia="zh-CN"/>
        </w:rPr>
        <w:t>328</w:t>
      </w:r>
      <w:r>
        <w:rPr>
          <w:rFonts w:hint="eastAsia" w:ascii="宋体" w:hAnsi="宋体" w:eastAsia="宋体" w:cs="宋体"/>
          <w:sz w:val="24"/>
          <w:szCs w:val="24"/>
          <w:highlight w:val="none"/>
        </w:rPr>
        <w:t>mm</w:t>
      </w:r>
      <w:r>
        <w:rPr>
          <w:rFonts w:hint="eastAsia" w:ascii="宋体" w:hAnsi="宋体" w:eastAsia="宋体" w:cs="宋体"/>
          <w:sz w:val="24"/>
          <w:szCs w:val="24"/>
          <w:lang w:eastAsia="zh-CN"/>
        </w:rPr>
        <w:t>，</w:t>
      </w:r>
      <w:r>
        <w:rPr>
          <w:rFonts w:hint="eastAsia" w:ascii="宋体" w:hAnsi="宋体" w:eastAsia="宋体" w:cs="宋体"/>
          <w:sz w:val="24"/>
          <w:szCs w:val="24"/>
        </w:rPr>
        <w:t>允差：±20mm）</w:t>
      </w:r>
    </w:p>
    <w:p>
      <w:pPr>
        <w:numPr>
          <w:ilvl w:val="0"/>
          <w:numId w:val="0"/>
        </w:numPr>
        <w:tabs>
          <w:tab w:val="left" w:pos="900"/>
        </w:tabs>
        <w:spacing w:line="360" w:lineRule="auto"/>
        <w:ind w:left="0" w:right="420" w:rightChars="200" w:firstLine="0"/>
        <w:rPr>
          <w:rFonts w:hint="eastAsia" w:ascii="宋体" w:hAnsi="宋体" w:eastAsia="宋体" w:cs="宋体"/>
          <w:color w:val="auto"/>
          <w:sz w:val="24"/>
          <w:szCs w:val="24"/>
        </w:rPr>
      </w:pPr>
      <w:r>
        <w:rPr>
          <w:rFonts w:hint="default" w:ascii="宋体" w:hAnsi="宋体" w:eastAsia="宋体" w:cs="宋体"/>
          <w:color w:val="auto"/>
          <w:sz w:val="24"/>
          <w:szCs w:val="24"/>
          <w:lang w:val="en-US"/>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噪声：≤</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0dB（A）</w:t>
      </w:r>
    </w:p>
    <w:p>
      <w:pPr>
        <w:numPr>
          <w:ilvl w:val="0"/>
          <w:numId w:val="0"/>
        </w:numPr>
        <w:tabs>
          <w:tab w:val="left" w:pos="900"/>
        </w:tabs>
        <w:spacing w:line="360" w:lineRule="auto"/>
        <w:ind w:left="0" w:right="420" w:rightChars="200" w:firstLine="0"/>
        <w:rPr>
          <w:rFonts w:hint="eastAsia" w:ascii="宋体" w:hAnsi="宋体" w:eastAsia="宋体" w:cs="宋体"/>
          <w:sz w:val="24"/>
          <w:szCs w:val="24"/>
          <w:highlight w:val="none"/>
        </w:rPr>
      </w:pPr>
      <w:r>
        <w:rPr>
          <w:rFonts w:hint="eastAsia" w:ascii="宋体" w:hAnsi="宋体" w:eastAsia="宋体" w:cs="宋体"/>
          <w:color w:val="000000" w:themeColor="text1"/>
          <w:sz w:val="24"/>
          <w:szCs w:val="24"/>
          <w14:textFill>
            <w14:solidFill>
              <w14:schemeClr w14:val="tx1"/>
            </w14:solidFill>
          </w14:textFill>
        </w:rPr>
        <w:t>★</w:t>
      </w:r>
      <w:r>
        <w:rPr>
          <w:rFonts w:hint="default" w:ascii="宋体" w:hAnsi="宋体" w:eastAsia="宋体" w:cs="宋体"/>
          <w:sz w:val="24"/>
          <w:szCs w:val="24"/>
          <w:highlight w:val="none"/>
          <w:lang w:val="en-US"/>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按摩头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25</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种按摩头，</w:t>
      </w:r>
      <w:r>
        <w:rPr>
          <w:rFonts w:hint="eastAsia" w:ascii="宋体" w:hAnsi="宋体" w:eastAsia="宋体" w:cs="宋体"/>
          <w:color w:val="auto"/>
          <w:sz w:val="24"/>
          <w:szCs w:val="24"/>
          <w:highlight w:val="none"/>
          <w:lang w:val="en-US" w:eastAsia="zh-CN"/>
        </w:rPr>
        <w:t>可更换按摩头种类</w:t>
      </w:r>
    </w:p>
    <w:p>
      <w:pPr>
        <w:numPr>
          <w:ilvl w:val="0"/>
          <w:numId w:val="0"/>
        </w:numPr>
        <w:tabs>
          <w:tab w:val="left" w:pos="900"/>
        </w:tabs>
        <w:spacing w:line="360" w:lineRule="auto"/>
        <w:ind w:left="0" w:right="420" w:rightChars="200" w:firstLine="0"/>
        <w:rPr>
          <w:rFonts w:hint="eastAsia" w:ascii="宋体" w:hAnsi="宋体" w:eastAsia="宋体" w:cs="宋体"/>
          <w:sz w:val="24"/>
          <w:szCs w:val="24"/>
        </w:rPr>
      </w:pPr>
      <w:r>
        <w:rPr>
          <w:rFonts w:hint="default" w:ascii="宋体" w:hAnsi="宋体" w:eastAsia="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Times New Roman" w:hAnsi="Times New Roman" w:eastAsia="宋体" w:cs="Times New Roman"/>
          <w:b w:val="0"/>
          <w:bCs w:val="0"/>
          <w:color w:val="000000"/>
          <w:kern w:val="0"/>
          <w:sz w:val="24"/>
          <w:szCs w:val="24"/>
          <w:lang w:val="en-US" w:eastAsia="zh-CN" w:bidi="ar-SA"/>
        </w:rPr>
        <w:t>配重条：</w:t>
      </w:r>
      <w:r>
        <w:rPr>
          <w:rFonts w:hint="eastAsia" w:ascii="宋体" w:hAnsi="宋体" w:eastAsia="宋体" w:cs="宋体"/>
          <w:sz w:val="24"/>
          <w:szCs w:val="24"/>
          <w:highlight w:val="none"/>
          <w:lang w:val="en-US" w:eastAsia="zh-CN"/>
        </w:rPr>
        <w:t>配置</w:t>
      </w:r>
      <w:r>
        <w:rPr>
          <w:rFonts w:hint="eastAsia" w:ascii="Times New Roman" w:hAnsi="Times New Roman" w:eastAsia="宋体" w:cs="Times New Roman"/>
          <w:b w:val="0"/>
          <w:bCs w:val="0"/>
          <w:color w:val="000000"/>
          <w:kern w:val="0"/>
          <w:sz w:val="24"/>
          <w:szCs w:val="24"/>
          <w:lang w:val="en-US" w:eastAsia="zh-CN" w:bidi="ar-SA"/>
        </w:rPr>
        <w:t>两个（0.8kg、1.0kg）</w:t>
      </w:r>
    </w:p>
    <w:p>
      <w:pPr>
        <w:numPr>
          <w:ilvl w:val="0"/>
          <w:numId w:val="0"/>
        </w:numPr>
        <w:tabs>
          <w:tab w:val="left" w:pos="900"/>
        </w:tabs>
        <w:spacing w:line="360" w:lineRule="auto"/>
        <w:ind w:left="0" w:right="420" w:rightChars="200" w:firstLine="0"/>
        <w:rPr>
          <w:rFonts w:hint="eastAsia" w:ascii="宋体" w:hAnsi="宋体" w:eastAsia="宋体" w:cs="宋体"/>
          <w:sz w:val="24"/>
          <w:szCs w:val="24"/>
          <w:highlight w:val="none"/>
        </w:rPr>
      </w:pPr>
      <w:r>
        <w:rPr>
          <w:rFonts w:hint="default" w:ascii="宋体" w:hAnsi="宋体" w:eastAsia="宋体" w:cs="宋体"/>
          <w:b w:val="0"/>
          <w:bCs w:val="0"/>
          <w:sz w:val="24"/>
          <w:szCs w:val="24"/>
          <w:lang w:val="en-US" w:eastAsia="zh-Hans"/>
        </w:rPr>
        <w:t>11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Hans"/>
        </w:rPr>
        <w:t>手柄</w:t>
      </w:r>
      <w:r>
        <w:rPr>
          <w:rFonts w:hint="eastAsia" w:ascii="宋体" w:hAnsi="宋体" w:eastAsia="宋体" w:cs="宋体"/>
          <w:b w:val="0"/>
          <w:bCs w:val="0"/>
          <w:sz w:val="24"/>
          <w:szCs w:val="24"/>
          <w:lang w:val="en-US" w:eastAsia="zh-CN"/>
        </w:rPr>
        <w:t>套：</w:t>
      </w:r>
      <w:r>
        <w:rPr>
          <w:rFonts w:hint="eastAsia" w:ascii="宋体" w:hAnsi="宋体" w:eastAsia="宋体" w:cs="宋体"/>
          <w:b w:val="0"/>
          <w:bCs w:val="0"/>
          <w:sz w:val="24"/>
          <w:szCs w:val="24"/>
          <w:highlight w:val="none"/>
          <w:lang w:val="en-US" w:eastAsia="zh-CN"/>
        </w:rPr>
        <w:t>专用</w:t>
      </w:r>
      <w:r>
        <w:rPr>
          <w:rFonts w:hint="eastAsia" w:ascii="宋体" w:hAnsi="宋体" w:eastAsia="宋体" w:cs="宋体"/>
          <w:b w:val="0"/>
          <w:bCs w:val="0"/>
          <w:sz w:val="24"/>
          <w:szCs w:val="24"/>
          <w:highlight w:val="none"/>
          <w:lang w:val="en-US" w:eastAsia="zh-Hans"/>
        </w:rPr>
        <w:t>橡胶防滑皮套</w:t>
      </w:r>
    </w:p>
    <w:p>
      <w:pPr>
        <w:numPr>
          <w:ilvl w:val="0"/>
          <w:numId w:val="0"/>
        </w:numPr>
        <w:tabs>
          <w:tab w:val="left" w:pos="900"/>
        </w:tabs>
        <w:spacing w:line="360" w:lineRule="auto"/>
        <w:ind w:left="0" w:right="420" w:rightChars="200" w:firstLine="0"/>
        <w:rPr>
          <w:rFonts w:hint="default" w:ascii="宋体" w:hAnsi="宋体" w:eastAsia="宋体" w:cs="宋体"/>
          <w:sz w:val="24"/>
          <w:szCs w:val="24"/>
          <w:highlight w:val="none"/>
          <w:lang w:val="en-US"/>
        </w:rPr>
      </w:pPr>
      <w:r>
        <w:rPr>
          <w:rFonts w:hint="default" w:ascii="宋体" w:hAnsi="宋体" w:eastAsia="宋体" w:cs="宋体"/>
          <w:sz w:val="24"/>
          <w:szCs w:val="24"/>
          <w:highlight w:val="none"/>
          <w:lang w:val="en-US" w:eastAsia="zh-CN"/>
        </w:rPr>
        <w:t>12</w:t>
      </w:r>
      <w:r>
        <w:rPr>
          <w:rFonts w:hint="eastAsia" w:ascii="宋体" w:hAnsi="宋体" w:eastAsia="宋体" w:cs="宋体"/>
          <w:sz w:val="24"/>
          <w:szCs w:val="24"/>
          <w:highlight w:val="none"/>
          <w:lang w:val="en-US" w:eastAsia="zh-CN"/>
        </w:rPr>
        <w:t>.航空拉杆行李箱：1个</w:t>
      </w:r>
    </w:p>
    <w:p>
      <w:pPr>
        <w:numPr>
          <w:ilvl w:val="0"/>
          <w:numId w:val="0"/>
        </w:numPr>
        <w:tabs>
          <w:tab w:val="left" w:pos="900"/>
        </w:tabs>
        <w:spacing w:line="360" w:lineRule="auto"/>
        <w:ind w:left="0" w:right="420" w:rightChars="200" w:firstLine="0"/>
        <w:rPr>
          <w:rFonts w:hint="eastAsia" w:ascii="宋体" w:hAnsi="宋体" w:eastAsia="宋体" w:cs="宋体"/>
          <w:sz w:val="24"/>
          <w:szCs w:val="24"/>
          <w:highlight w:val="none"/>
        </w:rPr>
      </w:pPr>
      <w:r>
        <w:rPr>
          <w:rFonts w:hint="default" w:ascii="宋体" w:hAnsi="宋体" w:eastAsia="宋体" w:cs="宋体"/>
          <w:sz w:val="24"/>
          <w:szCs w:val="24"/>
          <w:highlight w:val="none"/>
          <w:lang w:val="en-US"/>
        </w:rPr>
        <w:t>13</w:t>
      </w:r>
      <w:r>
        <w:rPr>
          <w:rFonts w:hint="eastAsia" w:ascii="宋体" w:hAnsi="宋体" w:eastAsia="宋体" w:cs="宋体"/>
          <w:sz w:val="24"/>
          <w:szCs w:val="24"/>
          <w:highlight w:val="none"/>
          <w:lang w:val="en-US" w:eastAsia="zh-CN"/>
        </w:rPr>
        <w:t>.厂商体系认证：</w:t>
      </w:r>
      <w:r>
        <w:rPr>
          <w:rFonts w:hint="eastAsia" w:ascii="宋体" w:hAnsi="宋体" w:eastAsia="宋体" w:cs="宋体"/>
          <w:sz w:val="24"/>
          <w:szCs w:val="24"/>
          <w:highlight w:val="none"/>
        </w:rPr>
        <w:t>环境管理体系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职业健康安全管理体系认证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知识产权管理体系认证</w:t>
      </w:r>
      <w:r>
        <w:rPr>
          <w:rFonts w:hint="eastAsia" w:ascii="宋体" w:hAnsi="宋体" w:eastAsia="宋体" w:cs="宋体"/>
          <w:sz w:val="24"/>
          <w:szCs w:val="24"/>
          <w:highlight w:val="none"/>
          <w:lang w:eastAsia="zh-CN"/>
        </w:rPr>
        <w:t>；</w:t>
      </w:r>
    </w:p>
    <w:p>
      <w:pPr>
        <w:spacing w:line="360" w:lineRule="auto"/>
        <w:jc w:val="left"/>
        <w:rPr>
          <w:rFonts w:hint="default" w:ascii="宋体" w:hAnsi="宋体" w:eastAsia="宋体" w:cs="宋体"/>
          <w:b w:val="0"/>
          <w:bCs w:val="0"/>
          <w:sz w:val="21"/>
          <w:szCs w:val="21"/>
          <w:lang w:val="en-US" w:eastAsia="zh-CN"/>
        </w:rPr>
      </w:pPr>
      <w:r>
        <w:rPr>
          <w:rFonts w:hint="default" w:ascii="宋体" w:hAnsi="宋体" w:eastAsia="宋体" w:cs="宋体"/>
          <w:sz w:val="24"/>
          <w:szCs w:val="24"/>
          <w:highlight w:val="none"/>
          <w:lang w:val="en-US"/>
        </w:rPr>
        <w:t>14</w:t>
      </w:r>
      <w:r>
        <w:rPr>
          <w:rFonts w:hint="eastAsia" w:ascii="宋体" w:hAnsi="宋体" w:eastAsia="宋体" w:cs="宋体"/>
          <w:sz w:val="24"/>
          <w:szCs w:val="24"/>
          <w:highlight w:val="none"/>
          <w:lang w:val="en-US" w:eastAsia="zh-CN"/>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原厂保修：</w:t>
      </w:r>
      <w:r>
        <w:rPr>
          <w:rFonts w:hint="eastAsia" w:ascii="宋体" w:hAnsi="宋体" w:eastAsia="宋体" w:cs="宋体"/>
          <w:sz w:val="24"/>
          <w:szCs w:val="24"/>
        </w:rPr>
        <w:t>≥</w:t>
      </w: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过保费率4%。</w:t>
      </w:r>
    </w:p>
    <w:p>
      <w:pPr>
        <w:spacing w:line="360" w:lineRule="auto"/>
        <w:jc w:val="left"/>
        <w:rPr>
          <w:rFonts w:hint="default" w:ascii="宋体" w:hAnsi="宋体" w:eastAsia="宋体" w:cs="宋体"/>
          <w:b w:val="0"/>
          <w:bCs w:val="0"/>
          <w:sz w:val="21"/>
          <w:szCs w:val="21"/>
          <w:lang w:val="en-US" w:eastAsia="zh-CN"/>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ind w:left="480" w:hanging="504" w:hangingChars="200"/>
        <w:rPr>
          <w:rFonts w:hint="eastAsia" w:ascii="宋体" w:hAnsi="宋体" w:eastAsia="宋体" w:cs="宋体"/>
          <w:bCs/>
          <w:color w:val="000000" w:themeColor="text1"/>
          <w:spacing w:val="6"/>
          <w:sz w:val="24"/>
          <w:szCs w:val="24"/>
          <w:lang w:val="en-US" w:eastAsia="zh-CN"/>
          <w14:textFill>
            <w14:solidFill>
              <w14:schemeClr w14:val="tx1"/>
            </w14:solidFill>
          </w14:textFill>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4"/>
        <w:numPr>
          <w:ilvl w:val="0"/>
          <w:numId w:val="7"/>
        </w:numPr>
        <w:spacing w:line="360" w:lineRule="auto"/>
        <w:ind w:firstLineChars="0"/>
        <w:rPr>
          <w:rFonts w:ascii="宋体" w:hAnsi="宋体" w:eastAsia="宋体"/>
          <w:sz w:val="24"/>
          <w:szCs w:val="24"/>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设备名称及数量：四肢联动训练器/</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4"/>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4"/>
        <w:numPr>
          <w:ilvl w:val="0"/>
          <w:numId w:val="7"/>
        </w:numPr>
        <w:spacing w:line="360" w:lineRule="auto"/>
        <w:ind w:firstLineChars="0"/>
        <w:rPr>
          <w:rFonts w:ascii="宋体" w:hAnsi="宋体" w:eastAsia="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4"/>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4"/>
        <w:numPr>
          <w:ilvl w:val="0"/>
          <w:numId w:val="7"/>
        </w:numPr>
        <w:spacing w:line="360" w:lineRule="auto"/>
        <w:ind w:firstLineChars="0"/>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r>
        <w:rPr>
          <w:rFonts w:hint="eastAsia" w:ascii="宋体" w:hAnsi="宋体" w:eastAsia="宋体"/>
          <w:sz w:val="24"/>
          <w:szCs w:val="24"/>
          <w:lang w:eastAsia="zh-CN"/>
        </w:rPr>
        <w:t>：</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微软雅黑" w:hAnsi="微软雅黑" w:eastAsia="微软雅黑"/>
          <w:bCs/>
          <w:sz w:val="22"/>
          <w:szCs w:val="22"/>
          <w:lang w:val="en-US" w:eastAsia="zh-CN"/>
        </w:rPr>
        <w:t>1、</w:t>
      </w:r>
      <w:r>
        <w:rPr>
          <w:rFonts w:hint="eastAsia" w:ascii="宋体" w:hAnsi="宋体" w:eastAsia="宋体" w:cs="宋体"/>
          <w:kern w:val="2"/>
          <w:sz w:val="24"/>
          <w:szCs w:val="24"/>
          <w:lang w:val="en-US" w:eastAsia="zh-CN" w:bidi="ar-SA"/>
        </w:rPr>
        <w:t>★训练模式：≥2种，包含上肢模拟伸缩运动和下肢模拟蹬踏运动</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2、最大承重：≥200kg</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3、屏幕：≥10.1寸电容屏</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4、手柄支臂：快拉式结构调节，可调范围为：0~46cm</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5、★手柄设计：手托式</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6、★手柄旋转角度：≥五档可调，包含（-20°，-10°，0°，10°，20°）</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7、座椅距离：前后调节，距离为30cm</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8、座椅旋转：左右旋转90°</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9、座椅扶手：两侧、可折叠</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10、双重安全绑带设计，从多个部位固定患者躯干，可有效固定不同偏瘫侧的患者，为躯干稳定性不够的患者提供安全保护，防止患者滑落。</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11、具备手部固定套，为上肢肌力小于2级和上肢关节稳定性差的患者提供固定和保护，保证患者训练过程的连续。</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12、★标配髋膝关节支撑装置，可支撑单侧下肢，为下肢肌力小于2级和关节稳定性差的患者提供固定和保护，防止训练过程中膝过伸、髋外旋、足内外翻等异常姿势。</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13、髋膝关节支撑装置长度3档可调，宽度15档可调，调节髋外展外旋的幅度。</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14、★一键锁定功能，可锁定手部支臂和踏板，使其保持固定状态，避免手部支臂及踏板的不稳定在患者上下座椅过程中造成不利影响。</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15、使用大型船型脚踏板，踏板上配有缓冲软垫，并配备芭扣结构固定足部</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16、电磁控阻力装置，极小的启动阻力，患者可轻松开始训练。</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17、电磁阻力等级可调：1~10级可调。</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18、训练时间可设置：1~99min可调。</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19、训练过程中可实时显示功率、卡路里、速度、累计的训练距离和圈数等参数。</w:t>
      </w:r>
    </w:p>
    <w:p>
      <w:pPr>
        <w:pStyle w:val="54"/>
        <w:numPr>
          <w:ilvl w:val="0"/>
          <w:numId w:val="0"/>
        </w:num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20、具备训练结束后，训练数据统计功能。</w:t>
      </w:r>
    </w:p>
    <w:p>
      <w:pPr>
        <w:pStyle w:val="54"/>
        <w:numPr>
          <w:ilvl w:val="0"/>
          <w:numId w:val="0"/>
        </w:numPr>
        <w:spacing w:line="44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21、★原厂保修：≥7年，</w:t>
      </w:r>
      <w:r>
        <w:rPr>
          <w:rFonts w:hint="eastAsia" w:ascii="宋体" w:hAnsi="宋体" w:eastAsia="宋体" w:cs="Times New Roman"/>
          <w:sz w:val="24"/>
          <w:szCs w:val="24"/>
          <w:lang w:val="en-US" w:eastAsia="zh-CN"/>
        </w:rPr>
        <w:t>过保配件费，免人工。</w:t>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DAB79F7"/>
    <w:multiLevelType w:val="singleLevel"/>
    <w:tmpl w:val="ADAB79F7"/>
    <w:lvl w:ilvl="0" w:tentative="0">
      <w:start w:val="1"/>
      <w:numFmt w:val="chineseCounting"/>
      <w:suff w:val="nothing"/>
      <w:lvlText w:val="%1、"/>
      <w:lvlJc w:val="left"/>
      <w:pPr>
        <w:ind w:left="-420" w:firstLine="420"/>
      </w:pPr>
      <w:rPr>
        <w:rFonts w:hint="eastAsia"/>
      </w:rPr>
    </w:lvl>
  </w:abstractNum>
  <w:abstractNum w:abstractNumId="2">
    <w:nsid w:val="00000001"/>
    <w:multiLevelType w:val="singleLevel"/>
    <w:tmpl w:val="00000001"/>
    <w:lvl w:ilvl="0" w:tentative="0">
      <w:start w:val="2"/>
      <w:numFmt w:val="upperLetter"/>
      <w:suff w:val="nothing"/>
      <w:lvlText w:val="%1、"/>
      <w:lvlJc w:val="left"/>
    </w:lvl>
  </w:abstractNum>
  <w:abstractNum w:abstractNumId="3">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5">
    <w:nsid w:val="55BFDC90"/>
    <w:multiLevelType w:val="singleLevel"/>
    <w:tmpl w:val="55BFDC90"/>
    <w:lvl w:ilvl="0" w:tentative="0">
      <w:start w:val="1"/>
      <w:numFmt w:val="chineseCounting"/>
      <w:suff w:val="nothing"/>
      <w:lvlText w:val="%1、"/>
      <w:lvlJc w:val="left"/>
      <w:pPr>
        <w:ind w:left="-420" w:firstLine="420"/>
      </w:pPr>
      <w:rPr>
        <w:rFonts w:hint="eastAsia"/>
      </w:rPr>
    </w:lvl>
  </w:abstractNum>
  <w:abstractNum w:abstractNumId="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07CA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8362EB"/>
    <w:rsid w:val="01DA343F"/>
    <w:rsid w:val="037F0B26"/>
    <w:rsid w:val="059503E5"/>
    <w:rsid w:val="05D709B3"/>
    <w:rsid w:val="06710E08"/>
    <w:rsid w:val="07C20BED"/>
    <w:rsid w:val="08FD6983"/>
    <w:rsid w:val="0A7753AE"/>
    <w:rsid w:val="0BF00DA4"/>
    <w:rsid w:val="0C9A1884"/>
    <w:rsid w:val="0EF02652"/>
    <w:rsid w:val="0EFE5203"/>
    <w:rsid w:val="0F656A2C"/>
    <w:rsid w:val="129544B2"/>
    <w:rsid w:val="185E437A"/>
    <w:rsid w:val="189D7D8B"/>
    <w:rsid w:val="19DC576F"/>
    <w:rsid w:val="1A144382"/>
    <w:rsid w:val="1A5F06D7"/>
    <w:rsid w:val="1B88563C"/>
    <w:rsid w:val="1DBC650F"/>
    <w:rsid w:val="1E4F1A12"/>
    <w:rsid w:val="206F557C"/>
    <w:rsid w:val="22AA393E"/>
    <w:rsid w:val="271D349F"/>
    <w:rsid w:val="28777A40"/>
    <w:rsid w:val="2B2963D3"/>
    <w:rsid w:val="2C2C5CD7"/>
    <w:rsid w:val="2CB56373"/>
    <w:rsid w:val="2E287082"/>
    <w:rsid w:val="2F2C5770"/>
    <w:rsid w:val="30781DE2"/>
    <w:rsid w:val="32BF7FCB"/>
    <w:rsid w:val="34EE008B"/>
    <w:rsid w:val="35805CB4"/>
    <w:rsid w:val="366E7814"/>
    <w:rsid w:val="36CA3141"/>
    <w:rsid w:val="38593614"/>
    <w:rsid w:val="39301A51"/>
    <w:rsid w:val="3BF15DAC"/>
    <w:rsid w:val="3DA4759C"/>
    <w:rsid w:val="3DFE745B"/>
    <w:rsid w:val="3E2B711B"/>
    <w:rsid w:val="3E2D1012"/>
    <w:rsid w:val="3F4A37A5"/>
    <w:rsid w:val="409018AF"/>
    <w:rsid w:val="412709D8"/>
    <w:rsid w:val="41627833"/>
    <w:rsid w:val="416D419A"/>
    <w:rsid w:val="421443FB"/>
    <w:rsid w:val="427239F0"/>
    <w:rsid w:val="43426C26"/>
    <w:rsid w:val="44E76487"/>
    <w:rsid w:val="47477395"/>
    <w:rsid w:val="489D2DBB"/>
    <w:rsid w:val="49B25227"/>
    <w:rsid w:val="4B863339"/>
    <w:rsid w:val="4C35607D"/>
    <w:rsid w:val="4C6D6F48"/>
    <w:rsid w:val="4D25098E"/>
    <w:rsid w:val="4D77632F"/>
    <w:rsid w:val="4E7C3473"/>
    <w:rsid w:val="501778F7"/>
    <w:rsid w:val="52C021AE"/>
    <w:rsid w:val="5371335C"/>
    <w:rsid w:val="5389510F"/>
    <w:rsid w:val="56E97E3E"/>
    <w:rsid w:val="57CC7219"/>
    <w:rsid w:val="58240E03"/>
    <w:rsid w:val="59A549DC"/>
    <w:rsid w:val="5CF501E7"/>
    <w:rsid w:val="5E4E4400"/>
    <w:rsid w:val="5E5E67D4"/>
    <w:rsid w:val="603D625F"/>
    <w:rsid w:val="605E5793"/>
    <w:rsid w:val="60BA47AE"/>
    <w:rsid w:val="62AC5EF5"/>
    <w:rsid w:val="63D92820"/>
    <w:rsid w:val="64917820"/>
    <w:rsid w:val="685F15E7"/>
    <w:rsid w:val="6A0856B9"/>
    <w:rsid w:val="6B792AC7"/>
    <w:rsid w:val="6CE12E64"/>
    <w:rsid w:val="6CEA0C57"/>
    <w:rsid w:val="6D024D8C"/>
    <w:rsid w:val="6ECC7A0D"/>
    <w:rsid w:val="70EA395C"/>
    <w:rsid w:val="7397006E"/>
    <w:rsid w:val="740D6797"/>
    <w:rsid w:val="74AF0907"/>
    <w:rsid w:val="75CC49D7"/>
    <w:rsid w:val="77C35AEB"/>
    <w:rsid w:val="79715BD1"/>
    <w:rsid w:val="799C4EC1"/>
    <w:rsid w:val="7A5944E4"/>
    <w:rsid w:val="7B3878CD"/>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字符"/>
    <w:basedOn w:val="33"/>
    <w:link w:val="23"/>
    <w:qFormat/>
    <w:uiPriority w:val="99"/>
    <w:rPr>
      <w:sz w:val="18"/>
      <w:szCs w:val="18"/>
    </w:rPr>
  </w:style>
  <w:style w:type="character" w:customStyle="1" w:styleId="40">
    <w:name w:val="页脚 字符"/>
    <w:basedOn w:val="33"/>
    <w:link w:val="22"/>
    <w:qFormat/>
    <w:uiPriority w:val="99"/>
    <w:rPr>
      <w:sz w:val="18"/>
      <w:szCs w:val="18"/>
    </w:rPr>
  </w:style>
  <w:style w:type="character" w:customStyle="1" w:styleId="41">
    <w:name w:val="标题 1 字符"/>
    <w:basedOn w:val="33"/>
    <w:link w:val="2"/>
    <w:qFormat/>
    <w:uiPriority w:val="0"/>
    <w:rPr>
      <w:rFonts w:ascii="Times New Roman" w:hAnsi="Times New Roman" w:eastAsia="宋体" w:cs="Times New Roman"/>
      <w:b/>
      <w:kern w:val="44"/>
      <w:sz w:val="44"/>
      <w:szCs w:val="20"/>
    </w:rPr>
  </w:style>
  <w:style w:type="character" w:customStyle="1" w:styleId="42">
    <w:name w:val="标题 2 字符"/>
    <w:basedOn w:val="33"/>
    <w:link w:val="3"/>
    <w:qFormat/>
    <w:uiPriority w:val="0"/>
    <w:rPr>
      <w:rFonts w:ascii="Arial" w:hAnsi="Arial" w:eastAsia="黑体" w:cs="Times New Roman"/>
      <w:b/>
      <w:bCs/>
      <w:sz w:val="32"/>
      <w:szCs w:val="32"/>
    </w:rPr>
  </w:style>
  <w:style w:type="character" w:customStyle="1" w:styleId="43">
    <w:name w:val="标题 3 字符"/>
    <w:basedOn w:val="33"/>
    <w:link w:val="4"/>
    <w:qFormat/>
    <w:uiPriority w:val="0"/>
    <w:rPr>
      <w:rFonts w:ascii="Times New Roman" w:hAnsi="Times New Roman" w:eastAsia="宋体" w:cs="Times New Roman"/>
      <w:b/>
      <w:sz w:val="32"/>
      <w:szCs w:val="20"/>
    </w:rPr>
  </w:style>
  <w:style w:type="character" w:customStyle="1" w:styleId="44">
    <w:name w:val="标题 4 字符"/>
    <w:basedOn w:val="33"/>
    <w:link w:val="6"/>
    <w:qFormat/>
    <w:uiPriority w:val="0"/>
    <w:rPr>
      <w:rFonts w:ascii="Arial" w:hAnsi="Arial" w:eastAsia="黑体" w:cs="Times New Roman"/>
      <w:b/>
      <w:bCs/>
      <w:sz w:val="28"/>
      <w:szCs w:val="28"/>
    </w:rPr>
  </w:style>
  <w:style w:type="character" w:customStyle="1" w:styleId="45">
    <w:name w:val="标题 5 字符"/>
    <w:basedOn w:val="33"/>
    <w:link w:val="7"/>
    <w:qFormat/>
    <w:uiPriority w:val="0"/>
    <w:rPr>
      <w:rFonts w:ascii="Times New Roman" w:hAnsi="Times New Roman" w:eastAsia="宋体" w:cs="Times New Roman"/>
      <w:b/>
      <w:bCs/>
      <w:sz w:val="28"/>
      <w:szCs w:val="28"/>
    </w:rPr>
  </w:style>
  <w:style w:type="character" w:customStyle="1" w:styleId="46">
    <w:name w:val="标题 6 字符"/>
    <w:basedOn w:val="33"/>
    <w:link w:val="8"/>
    <w:qFormat/>
    <w:uiPriority w:val="0"/>
    <w:rPr>
      <w:rFonts w:ascii="Arial" w:hAnsi="Arial" w:eastAsia="黑体" w:cs="Times New Roman"/>
      <w:b/>
      <w:bCs/>
      <w:sz w:val="24"/>
      <w:szCs w:val="24"/>
    </w:rPr>
  </w:style>
  <w:style w:type="character" w:customStyle="1" w:styleId="47">
    <w:name w:val="标题 7 字符"/>
    <w:basedOn w:val="33"/>
    <w:link w:val="9"/>
    <w:qFormat/>
    <w:uiPriority w:val="0"/>
    <w:rPr>
      <w:rFonts w:ascii="Times New Roman" w:hAnsi="Times New Roman" w:eastAsia="宋体" w:cs="Times New Roman"/>
      <w:b/>
      <w:bCs/>
      <w:sz w:val="24"/>
      <w:szCs w:val="24"/>
    </w:rPr>
  </w:style>
  <w:style w:type="character" w:customStyle="1" w:styleId="48">
    <w:name w:val="标题 8 字符"/>
    <w:basedOn w:val="33"/>
    <w:link w:val="10"/>
    <w:qFormat/>
    <w:uiPriority w:val="0"/>
    <w:rPr>
      <w:rFonts w:ascii="Arial" w:hAnsi="Arial" w:eastAsia="黑体" w:cs="Times New Roman"/>
      <w:sz w:val="24"/>
      <w:szCs w:val="24"/>
    </w:rPr>
  </w:style>
  <w:style w:type="character" w:customStyle="1" w:styleId="49">
    <w:name w:val="标题 9 字符"/>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字符"/>
    <w:basedOn w:val="33"/>
    <w:link w:val="18"/>
    <w:qFormat/>
    <w:uiPriority w:val="0"/>
    <w:rPr>
      <w:rFonts w:ascii="宋体" w:hAnsi="Courier New" w:eastAsia="宋体" w:cs="Times New Roman"/>
      <w:szCs w:val="20"/>
    </w:rPr>
  </w:style>
  <w:style w:type="character" w:customStyle="1" w:styleId="52">
    <w:name w:val="日期 字符"/>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字符"/>
    <w:basedOn w:val="33"/>
    <w:link w:val="15"/>
    <w:qFormat/>
    <w:uiPriority w:val="0"/>
    <w:rPr>
      <w:rFonts w:ascii="Times New Roman" w:hAnsi="Times New Roman" w:eastAsia="宋体" w:cs="Times New Roman"/>
      <w:szCs w:val="20"/>
    </w:rPr>
  </w:style>
  <w:style w:type="character" w:customStyle="1" w:styleId="103">
    <w:name w:val="正文文本缩进 字符"/>
    <w:basedOn w:val="33"/>
    <w:link w:val="16"/>
    <w:qFormat/>
    <w:uiPriority w:val="0"/>
    <w:rPr>
      <w:rFonts w:ascii="Times New Roman" w:hAnsi="Times New Roman" w:eastAsia="宋体" w:cs="Times New Roman"/>
      <w:szCs w:val="20"/>
    </w:rPr>
  </w:style>
  <w:style w:type="character" w:customStyle="1" w:styleId="104">
    <w:name w:val="副标题 字符"/>
    <w:basedOn w:val="33"/>
    <w:link w:val="24"/>
    <w:qFormat/>
    <w:uiPriority w:val="0"/>
    <w:rPr>
      <w:rFonts w:ascii="Arial" w:hAnsi="Arial" w:eastAsia="宋体" w:cs="Arial"/>
      <w:b/>
      <w:bCs/>
      <w:kern w:val="28"/>
      <w:sz w:val="32"/>
      <w:szCs w:val="32"/>
    </w:rPr>
  </w:style>
  <w:style w:type="character" w:customStyle="1" w:styleId="105">
    <w:name w:val="正文文本 2 字符"/>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字符"/>
    <w:basedOn w:val="33"/>
    <w:link w:val="20"/>
    <w:qFormat/>
    <w:uiPriority w:val="0"/>
    <w:rPr>
      <w:rFonts w:ascii="华文仿宋" w:hAnsi="华文仿宋" w:eastAsia="华文仿宋" w:cs="Times New Roman"/>
      <w:sz w:val="32"/>
      <w:szCs w:val="20"/>
    </w:rPr>
  </w:style>
  <w:style w:type="character" w:customStyle="1" w:styleId="110">
    <w:name w:val="批注框文本 字符"/>
    <w:basedOn w:val="33"/>
    <w:link w:val="21"/>
    <w:semiHidden/>
    <w:qFormat/>
    <w:uiPriority w:val="0"/>
    <w:rPr>
      <w:rFonts w:ascii="Times New Roman" w:hAnsi="Times New Roman" w:eastAsia="宋体" w:cs="Times New Roman"/>
      <w:sz w:val="18"/>
      <w:szCs w:val="18"/>
    </w:rPr>
  </w:style>
  <w:style w:type="character" w:customStyle="1" w:styleId="111">
    <w:name w:val="正文文本缩进 3 字符"/>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字符"/>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字符"/>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字符"/>
    <w:basedOn w:val="33"/>
    <w:link w:val="14"/>
    <w:qFormat/>
    <w:uiPriority w:val="0"/>
    <w:rPr>
      <w:rFonts w:ascii="Times New Roman" w:hAnsi="Times New Roman" w:eastAsia="宋体" w:cs="Times New Roman"/>
      <w:sz w:val="48"/>
      <w:szCs w:val="48"/>
    </w:rPr>
  </w:style>
  <w:style w:type="character" w:customStyle="1" w:styleId="176">
    <w:name w:val="批注主题 字符"/>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字符1"/>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字符1"/>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8937</Words>
  <Characters>9785</Characters>
  <Lines>63</Lines>
  <Paragraphs>17</Paragraphs>
  <TotalTime>14</TotalTime>
  <ScaleCrop>false</ScaleCrop>
  <LinksUpToDate>false</LinksUpToDate>
  <CharactersWithSpaces>9920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2023-05-29T06:52:52Z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