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bCs/>
          <w:snapToGrid w:val="0"/>
          <w:sz w:val="28"/>
        </w:rPr>
      </w:pPr>
    </w:p>
    <w:p>
      <w:pPr>
        <w:rPr>
          <w:rFonts w:ascii="宋体" w:hAnsi="宋体"/>
          <w:snapToGrid w:val="0"/>
          <w:sz w:val="28"/>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hint="eastAsia" w:ascii="宋体" w:hAnsi="宋体"/>
        </w:rPr>
      </w:pPr>
    </w:p>
    <w:p>
      <w:pPr>
        <w:jc w:val="center"/>
        <w:rPr>
          <w:rFonts w:ascii="宋体" w:hAnsi="宋体"/>
          <w:b/>
          <w:bCs/>
          <w:snapToGrid w:val="0"/>
          <w:sz w:val="28"/>
        </w:rPr>
      </w:pPr>
      <w:r>
        <w:rPr>
          <w:rFonts w:hint="eastAsia" w:ascii="宋体" w:hAnsi="宋体"/>
          <w:b/>
          <w:sz w:val="72"/>
          <w:szCs w:val="72"/>
        </w:rPr>
        <w:t>磋</w:t>
      </w:r>
      <w:r>
        <w:rPr>
          <w:rFonts w:ascii="宋体" w:hAnsi="宋体"/>
          <w:b/>
          <w:sz w:val="72"/>
          <w:szCs w:val="72"/>
        </w:rPr>
        <w:t xml:space="preserve">  </w:t>
      </w:r>
      <w:r>
        <w:rPr>
          <w:rFonts w:hint="eastAsia" w:ascii="宋体" w:hAnsi="宋体"/>
          <w:b/>
          <w:sz w:val="72"/>
          <w:szCs w:val="72"/>
        </w:rPr>
        <w:t>商</w:t>
      </w:r>
      <w:r>
        <w:rPr>
          <w:rFonts w:ascii="宋体" w:hAnsi="宋体"/>
          <w:b/>
          <w:sz w:val="72"/>
          <w:szCs w:val="72"/>
        </w:rPr>
        <w:t xml:space="preserve">  文  件</w:t>
      </w:r>
    </w:p>
    <w:p>
      <w:pPr>
        <w:jc w:val="center"/>
        <w:rPr>
          <w:rFonts w:ascii="宋体" w:hAnsi="宋体"/>
          <w:b/>
          <w:bCs/>
          <w:snapToGrid w:val="0"/>
          <w:sz w:val="44"/>
          <w:szCs w:val="44"/>
        </w:rPr>
      </w:pPr>
    </w:p>
    <w:p>
      <w:pPr>
        <w:spacing w:line="360" w:lineRule="auto"/>
        <w:jc w:val="center"/>
        <w:rPr>
          <w:rFonts w:ascii="宋体" w:hAnsi="宋体"/>
          <w:b/>
          <w:bCs/>
          <w:sz w:val="44"/>
          <w:szCs w:val="44"/>
        </w:rPr>
      </w:pPr>
    </w:p>
    <w:p>
      <w:pPr>
        <w:spacing w:line="360" w:lineRule="auto"/>
        <w:jc w:val="center"/>
        <w:rPr>
          <w:rFonts w:ascii="宋体" w:hAnsi="宋体"/>
          <w:b/>
          <w:bCs/>
          <w:sz w:val="44"/>
          <w:szCs w:val="44"/>
        </w:rPr>
      </w:pPr>
    </w:p>
    <w:p>
      <w:pPr>
        <w:spacing w:line="360" w:lineRule="auto"/>
        <w:jc w:val="center"/>
        <w:rPr>
          <w:rFonts w:hint="default" w:ascii="宋体" w:hAnsi="宋体" w:eastAsia="宋体"/>
          <w:b/>
          <w:bCs/>
          <w:sz w:val="32"/>
          <w:szCs w:val="32"/>
          <w:lang w:val="en-US" w:eastAsia="zh-CN"/>
        </w:rPr>
      </w:pPr>
      <w:r>
        <w:rPr>
          <w:rFonts w:hint="eastAsia" w:ascii="宋体" w:hAnsi="宋体"/>
          <w:b/>
          <w:bCs/>
          <w:sz w:val="32"/>
          <w:szCs w:val="32"/>
        </w:rPr>
        <w:t>项目名称：</w:t>
      </w:r>
      <w:r>
        <w:rPr>
          <w:rFonts w:hint="eastAsia" w:ascii="宋体" w:hAnsi="宋体"/>
          <w:b/>
          <w:bCs/>
          <w:sz w:val="32"/>
          <w:szCs w:val="32"/>
          <w:lang w:val="en-US" w:eastAsia="zh-Hans"/>
        </w:rPr>
        <w:t>次氯酸钠消毒液</w:t>
      </w:r>
      <w:r>
        <w:rPr>
          <w:rFonts w:hint="eastAsia" w:ascii="宋体" w:hAnsi="宋体"/>
          <w:b/>
          <w:bCs/>
          <w:sz w:val="32"/>
          <w:szCs w:val="32"/>
          <w:lang w:val="en-US" w:eastAsia="zh-CN"/>
        </w:rPr>
        <w:t>等耗材</w:t>
      </w:r>
    </w:p>
    <w:p>
      <w:pPr>
        <w:rPr>
          <w:rFonts w:hint="eastAsia"/>
        </w:rPr>
      </w:pPr>
    </w:p>
    <w:p/>
    <w:p/>
    <w:p/>
    <w:p/>
    <w:p/>
    <w:p/>
    <w:p/>
    <w:p/>
    <w:p/>
    <w:p/>
    <w:p/>
    <w:p/>
    <w:p/>
    <w:p>
      <w:pPr>
        <w:spacing w:line="360" w:lineRule="auto"/>
        <w:jc w:val="center"/>
        <w:rPr>
          <w:rFonts w:hint="eastAsia" w:ascii="宋体" w:hAnsi="宋体"/>
          <w:b/>
          <w:bCs/>
          <w:sz w:val="32"/>
          <w:szCs w:val="32"/>
        </w:rPr>
      </w:pPr>
      <w:r>
        <w:rPr>
          <w:rFonts w:hint="eastAsia" w:ascii="宋体" w:hAnsi="宋体"/>
          <w:b/>
          <w:bCs/>
          <w:sz w:val="32"/>
          <w:szCs w:val="32"/>
        </w:rPr>
        <w:t>采   购   人</w:t>
      </w:r>
      <w:r>
        <w:rPr>
          <w:rFonts w:ascii="宋体" w:hAnsi="宋体"/>
          <w:b/>
          <w:bCs/>
          <w:sz w:val="32"/>
          <w:szCs w:val="32"/>
        </w:rPr>
        <w:t>：</w:t>
      </w:r>
      <w:r>
        <w:rPr>
          <w:rFonts w:hint="eastAsia" w:ascii="宋体" w:hAnsi="宋体"/>
          <w:b/>
          <w:bCs/>
          <w:sz w:val="32"/>
          <w:szCs w:val="32"/>
        </w:rPr>
        <w:t>上海市中医医院</w:t>
      </w:r>
    </w:p>
    <w:p>
      <w:pPr>
        <w:spacing w:line="360" w:lineRule="auto"/>
        <w:jc w:val="center"/>
        <w:rPr>
          <w:rFonts w:ascii="宋体" w:hAnsi="宋体"/>
          <w:sz w:val="32"/>
          <w:szCs w:val="36"/>
        </w:rPr>
        <w:sectPr>
          <w:headerReference r:id="rId3" w:type="default"/>
          <w:pgSz w:w="11850" w:h="16783"/>
          <w:pgMar w:top="1440" w:right="1800" w:bottom="1440" w:left="1800" w:header="720" w:footer="720" w:gutter="0"/>
          <w:pgNumType w:fmt="upperRoman"/>
          <w:cols w:space="720" w:num="1"/>
          <w:docGrid w:linePitch="285" w:charSpace="0"/>
        </w:sectPr>
      </w:pPr>
      <w:r>
        <w:rPr>
          <w:rFonts w:hint="eastAsia" w:ascii="宋体" w:hAnsi="宋体"/>
          <w:sz w:val="28"/>
          <w:szCs w:val="28"/>
        </w:rPr>
        <w:t>2023</w:t>
      </w:r>
      <w:r>
        <w:rPr>
          <w:rFonts w:ascii="宋体" w:hAnsi="宋体"/>
          <w:sz w:val="28"/>
          <w:szCs w:val="28"/>
        </w:rPr>
        <w:t>年</w:t>
      </w:r>
      <w:r>
        <w:rPr>
          <w:rFonts w:hint="eastAsia" w:ascii="宋体" w:hAnsi="宋体"/>
          <w:sz w:val="28"/>
          <w:szCs w:val="28"/>
          <w:lang w:val="en-US" w:eastAsia="zh-CN"/>
        </w:rPr>
        <w:t>2</w:t>
      </w:r>
      <w:r>
        <w:rPr>
          <w:rFonts w:ascii="宋体" w:hAnsi="宋体"/>
          <w:sz w:val="28"/>
          <w:szCs w:val="28"/>
        </w:rPr>
        <w:t>月</w:t>
      </w:r>
    </w:p>
    <w:p>
      <w:pPr>
        <w:ind w:firstLine="1807" w:firstLineChars="600"/>
        <w:jc w:val="center"/>
        <w:rPr>
          <w:rFonts w:ascii="宋体" w:hAnsi="宋体"/>
          <w:b/>
          <w:sz w:val="30"/>
          <w:szCs w:val="30"/>
        </w:rPr>
      </w:pPr>
      <w:bookmarkStart w:id="0" w:name="_Toc458971209"/>
      <w:bookmarkStart w:id="1" w:name="_Toc392227728"/>
      <w:bookmarkStart w:id="2" w:name="_Toc457747910"/>
      <w:bookmarkStart w:id="3" w:name="_Toc152045511"/>
      <w:bookmarkStart w:id="4" w:name="_Toc144974479"/>
      <w:bookmarkStart w:id="5" w:name="_Toc152042287"/>
      <w:r>
        <w:rPr>
          <w:rFonts w:ascii="宋体" w:hAnsi="宋体"/>
          <w:b/>
          <w:sz w:val="30"/>
          <w:szCs w:val="30"/>
        </w:rPr>
        <w:t xml:space="preserve">第一章 </w:t>
      </w:r>
      <w:r>
        <w:rPr>
          <w:rFonts w:hint="eastAsia" w:ascii="宋体" w:hAnsi="宋体"/>
          <w:b/>
          <w:sz w:val="30"/>
          <w:szCs w:val="30"/>
        </w:rPr>
        <w:t>磋商采购</w:t>
      </w:r>
      <w:r>
        <w:rPr>
          <w:rFonts w:ascii="宋体" w:hAnsi="宋体"/>
          <w:b/>
          <w:sz w:val="30"/>
          <w:szCs w:val="30"/>
        </w:rPr>
        <w:t>公告</w:t>
      </w:r>
      <w:bookmarkEnd w:id="0"/>
      <w:bookmarkEnd w:id="1"/>
      <w:bookmarkEnd w:id="2"/>
      <w:bookmarkStart w:id="6" w:name="_Toc392227729"/>
    </w:p>
    <w:p>
      <w:pPr>
        <w:spacing w:line="360" w:lineRule="auto"/>
        <w:outlineLvl w:val="1"/>
        <w:rPr>
          <w:rFonts w:ascii="宋体" w:hAnsi="宋体"/>
          <w:b/>
          <w:szCs w:val="21"/>
        </w:rPr>
      </w:pPr>
      <w:bookmarkStart w:id="7" w:name="_Toc457747911"/>
      <w:bookmarkStart w:id="8" w:name="_Toc458971210"/>
      <w:r>
        <w:rPr>
          <w:rFonts w:hint="eastAsia" w:ascii="宋体" w:hAnsi="宋体"/>
          <w:b/>
          <w:szCs w:val="21"/>
        </w:rPr>
        <w:t>一、采购</w:t>
      </w:r>
      <w:r>
        <w:rPr>
          <w:rFonts w:ascii="宋体" w:hAnsi="宋体"/>
          <w:b/>
          <w:szCs w:val="21"/>
        </w:rPr>
        <w:t>条件</w:t>
      </w:r>
      <w:bookmarkEnd w:id="6"/>
      <w:bookmarkEnd w:id="7"/>
    </w:p>
    <w:bookmarkEnd w:id="8"/>
    <w:p>
      <w:pPr>
        <w:tabs>
          <w:tab w:val="left" w:pos="1080"/>
        </w:tabs>
        <w:autoSpaceDE w:val="0"/>
        <w:autoSpaceDN w:val="0"/>
        <w:adjustRightInd w:val="0"/>
        <w:spacing w:line="360" w:lineRule="auto"/>
        <w:ind w:left="283" w:leftChars="135"/>
        <w:jc w:val="left"/>
        <w:rPr>
          <w:rFonts w:hint="eastAsia" w:ascii="宋体" w:hAnsi="宋体"/>
          <w:i/>
          <w:iCs/>
          <w:szCs w:val="21"/>
          <w:highlight w:val="yellow"/>
        </w:rPr>
      </w:pPr>
      <w:r>
        <w:rPr>
          <w:rFonts w:hint="eastAsia" w:ascii="宋体" w:hAnsi="宋体"/>
          <w:color w:val="0000FF"/>
          <w:szCs w:val="21"/>
          <w:lang w:val="en-US" w:eastAsia="zh-Hans"/>
        </w:rPr>
        <w:t>次氯酸钠消毒液</w:t>
      </w:r>
      <w:r>
        <w:rPr>
          <w:rFonts w:hint="eastAsia" w:ascii="宋体" w:hAnsi="宋体"/>
          <w:color w:val="0000FF"/>
          <w:szCs w:val="21"/>
          <w:lang w:val="en-US" w:eastAsia="zh-CN"/>
        </w:rPr>
        <w:t>等耗材的招标</w:t>
      </w:r>
      <w:r>
        <w:rPr>
          <w:rFonts w:hint="eastAsia" w:ascii="宋体" w:hAnsi="宋体"/>
          <w:szCs w:val="21"/>
        </w:rPr>
        <w:t>的采购人</w:t>
      </w:r>
      <w:r>
        <w:rPr>
          <w:rFonts w:ascii="宋体" w:hAnsi="宋体"/>
          <w:szCs w:val="21"/>
        </w:rPr>
        <w:t>为</w:t>
      </w:r>
      <w:r>
        <w:rPr>
          <w:rFonts w:hint="eastAsia" w:ascii="宋体" w:hAnsi="宋体"/>
          <w:szCs w:val="21"/>
        </w:rPr>
        <w:t>上海市中医医院（以下称“采购人”）</w:t>
      </w:r>
      <w:r>
        <w:rPr>
          <w:rFonts w:ascii="宋体" w:hAnsi="宋体"/>
          <w:szCs w:val="21"/>
        </w:rPr>
        <w:t>，资金来源</w:t>
      </w:r>
      <w:r>
        <w:rPr>
          <w:rFonts w:hint="eastAsia" w:ascii="宋体" w:hAnsi="宋体"/>
          <w:szCs w:val="21"/>
        </w:rPr>
        <w:t>为医院自筹</w:t>
      </w:r>
      <w:r>
        <w:rPr>
          <w:rFonts w:ascii="宋体" w:hAnsi="宋体"/>
          <w:szCs w:val="21"/>
        </w:rPr>
        <w:t>，现对</w:t>
      </w:r>
      <w:r>
        <w:rPr>
          <w:rFonts w:hint="eastAsia" w:ascii="宋体" w:hAnsi="宋体"/>
          <w:szCs w:val="21"/>
        </w:rPr>
        <w:t>本项目</w:t>
      </w:r>
      <w:r>
        <w:rPr>
          <w:rFonts w:ascii="宋体" w:hAnsi="宋体"/>
          <w:szCs w:val="21"/>
        </w:rPr>
        <w:t>进行</w:t>
      </w:r>
      <w:r>
        <w:rPr>
          <w:rFonts w:hint="eastAsia" w:ascii="宋体" w:hAnsi="宋体"/>
          <w:szCs w:val="21"/>
        </w:rPr>
        <w:t>竞争性磋商采购。在此欢迎中华人民共和国境内</w:t>
      </w:r>
      <w:r>
        <w:rPr>
          <w:rFonts w:ascii="宋体" w:hAnsi="宋体"/>
          <w:szCs w:val="21"/>
        </w:rPr>
        <w:t>的</w:t>
      </w:r>
      <w:r>
        <w:rPr>
          <w:rFonts w:hint="eastAsia" w:ascii="宋体" w:hAnsi="宋体"/>
          <w:szCs w:val="21"/>
        </w:rPr>
        <w:t>合格供应商参加磋商</w:t>
      </w:r>
      <w:r>
        <w:rPr>
          <w:rFonts w:ascii="宋体" w:hAnsi="宋体"/>
          <w:szCs w:val="21"/>
        </w:rPr>
        <w:t>。</w:t>
      </w:r>
    </w:p>
    <w:p>
      <w:pPr>
        <w:spacing w:line="360" w:lineRule="auto"/>
        <w:outlineLvl w:val="1"/>
        <w:rPr>
          <w:rFonts w:ascii="宋体" w:hAnsi="宋体"/>
          <w:b/>
          <w:szCs w:val="21"/>
        </w:rPr>
      </w:pPr>
      <w:r>
        <w:rPr>
          <w:rFonts w:hint="eastAsia" w:ascii="宋体" w:hAnsi="宋体"/>
          <w:b/>
          <w:szCs w:val="21"/>
        </w:rPr>
        <w:t>二、项目概况</w:t>
      </w:r>
    </w:p>
    <w:p>
      <w:pPr>
        <w:tabs>
          <w:tab w:val="left" w:pos="1080"/>
        </w:tabs>
        <w:autoSpaceDE w:val="0"/>
        <w:autoSpaceDN w:val="0"/>
        <w:adjustRightInd w:val="0"/>
        <w:spacing w:line="360" w:lineRule="auto"/>
        <w:ind w:left="283" w:leftChars="135"/>
        <w:jc w:val="left"/>
        <w:rPr>
          <w:rFonts w:hint="eastAsia" w:ascii="宋体" w:hAnsi="宋体" w:eastAsiaTheme="minorEastAsia"/>
          <w:szCs w:val="21"/>
          <w:lang w:eastAsia="zh-CN"/>
        </w:rPr>
      </w:pPr>
      <w:r>
        <w:rPr>
          <w:rFonts w:hint="eastAsia" w:ascii="宋体" w:hAnsi="宋体"/>
          <w:bCs/>
          <w:szCs w:val="21"/>
        </w:rPr>
        <w:t>项目名称：</w:t>
      </w:r>
      <w:r>
        <w:rPr>
          <w:rFonts w:hint="eastAsia" w:ascii="宋体" w:hAnsi="宋体"/>
          <w:color w:val="0000FF"/>
          <w:szCs w:val="21"/>
          <w:lang w:val="en-US" w:eastAsia="zh-Hans"/>
        </w:rPr>
        <w:t>次氯酸钠消毒液</w:t>
      </w:r>
      <w:r>
        <w:rPr>
          <w:rFonts w:hint="eastAsia" w:ascii="宋体" w:hAnsi="宋体"/>
          <w:color w:val="0000FF"/>
          <w:szCs w:val="21"/>
          <w:lang w:val="en-US" w:eastAsia="zh-CN"/>
        </w:rPr>
        <w:t>等耗材的招标</w:t>
      </w:r>
    </w:p>
    <w:p>
      <w:pPr>
        <w:tabs>
          <w:tab w:val="left" w:pos="1080"/>
        </w:tabs>
        <w:autoSpaceDE w:val="0"/>
        <w:autoSpaceDN w:val="0"/>
        <w:adjustRightInd w:val="0"/>
        <w:spacing w:line="360" w:lineRule="auto"/>
        <w:ind w:left="283" w:leftChars="135" w:firstLine="1050" w:firstLineChars="500"/>
        <w:jc w:val="left"/>
        <w:rPr>
          <w:rFonts w:ascii="宋体" w:hAnsi="宋体"/>
          <w:szCs w:val="21"/>
          <w:lang w:eastAsia="zh-Hans"/>
        </w:rPr>
      </w:pPr>
      <w:r>
        <w:rPr>
          <w:rFonts w:hint="eastAsia" w:ascii="宋体" w:hAnsi="宋体"/>
          <w:szCs w:val="21"/>
          <w:lang w:eastAsia="zh-Hans"/>
        </w:rPr>
        <w:t>项目内容</w:t>
      </w:r>
      <w:r>
        <w:rPr>
          <w:rFonts w:ascii="宋体" w:hAnsi="宋体"/>
          <w:szCs w:val="21"/>
          <w:lang w:eastAsia="zh-Hans"/>
        </w:rPr>
        <w:t>：</w:t>
      </w:r>
    </w:p>
    <w:p>
      <w:pPr>
        <w:tabs>
          <w:tab w:val="left" w:pos="1080"/>
        </w:tabs>
        <w:autoSpaceDE w:val="0"/>
        <w:autoSpaceDN w:val="0"/>
        <w:adjustRightInd w:val="0"/>
        <w:spacing w:line="360" w:lineRule="auto"/>
        <w:ind w:left="283" w:leftChars="135" w:firstLine="1050" w:firstLineChars="500"/>
        <w:jc w:val="left"/>
        <w:rPr>
          <w:rFonts w:hint="default" w:ascii="宋体" w:hAnsi="宋体" w:eastAsia="宋体"/>
          <w:szCs w:val="21"/>
          <w:lang w:val="en-US" w:eastAsia="zh-CN"/>
        </w:rPr>
      </w:pPr>
      <w:r>
        <w:rPr>
          <w:rFonts w:hint="eastAsia" w:ascii="宋体" w:hAnsi="宋体" w:eastAsia="宋体"/>
          <w:szCs w:val="21"/>
          <w:lang w:eastAsia="zh-Hans"/>
        </w:rPr>
        <w:t>包件一：</w:t>
      </w:r>
      <w:r>
        <w:rPr>
          <w:rFonts w:hint="eastAsia" w:ascii="宋体" w:hAnsi="宋体" w:eastAsia="宋体"/>
          <w:szCs w:val="21"/>
          <w:lang w:val="en-US" w:eastAsia="zh-Hans"/>
        </w:rPr>
        <w:t>次氯酸钠消毒液</w:t>
      </w:r>
    </w:p>
    <w:p>
      <w:pPr>
        <w:tabs>
          <w:tab w:val="left" w:pos="1080"/>
        </w:tabs>
        <w:autoSpaceDE w:val="0"/>
        <w:autoSpaceDN w:val="0"/>
        <w:adjustRightInd w:val="0"/>
        <w:spacing w:line="360" w:lineRule="auto"/>
        <w:ind w:left="283" w:leftChars="135" w:firstLine="1050" w:firstLineChars="500"/>
        <w:jc w:val="left"/>
        <w:rPr>
          <w:rFonts w:hint="eastAsia" w:ascii="宋体" w:hAnsi="宋体" w:eastAsia="宋体"/>
          <w:szCs w:val="21"/>
          <w:lang w:val="en-US" w:eastAsia="zh-CN"/>
        </w:rPr>
      </w:pPr>
      <w:r>
        <w:rPr>
          <w:rFonts w:hint="eastAsia" w:ascii="宋体" w:hAnsi="宋体" w:eastAsia="宋体"/>
          <w:szCs w:val="21"/>
          <w:lang w:val="en-US" w:eastAsia="zh-CN"/>
        </w:rPr>
        <w:t>包二：柠檬酸消毒液</w:t>
      </w:r>
    </w:p>
    <w:p>
      <w:pPr>
        <w:tabs>
          <w:tab w:val="left" w:pos="1080"/>
        </w:tabs>
        <w:autoSpaceDE w:val="0"/>
        <w:autoSpaceDN w:val="0"/>
        <w:adjustRightInd w:val="0"/>
        <w:spacing w:line="360" w:lineRule="auto"/>
        <w:ind w:left="283" w:leftChars="135" w:firstLine="1050" w:firstLineChars="500"/>
        <w:jc w:val="left"/>
        <w:rPr>
          <w:rFonts w:hint="eastAsia" w:ascii="宋体" w:hAnsi="宋体" w:eastAsia="宋体"/>
          <w:szCs w:val="21"/>
          <w:lang w:val="en-US" w:eastAsia="zh-Hans"/>
        </w:rPr>
      </w:pPr>
      <w:r>
        <w:rPr>
          <w:rFonts w:hint="eastAsia" w:ascii="宋体" w:hAnsi="宋体" w:eastAsia="宋体"/>
          <w:szCs w:val="21"/>
          <w:lang w:val="en-US" w:eastAsia="zh-CN"/>
        </w:rPr>
        <w:t>包三：</w:t>
      </w:r>
      <w:r>
        <w:rPr>
          <w:rFonts w:hint="eastAsia" w:ascii="宋体" w:hAnsi="宋体" w:eastAsia="宋体"/>
          <w:szCs w:val="21"/>
          <w:lang w:val="en-US" w:eastAsia="zh-Hans"/>
        </w:rPr>
        <w:t>无尘吸水纸</w:t>
      </w:r>
    </w:p>
    <w:p>
      <w:pPr>
        <w:tabs>
          <w:tab w:val="left" w:pos="1080"/>
        </w:tabs>
        <w:autoSpaceDE w:val="0"/>
        <w:autoSpaceDN w:val="0"/>
        <w:adjustRightInd w:val="0"/>
        <w:spacing w:line="360" w:lineRule="auto"/>
        <w:ind w:left="283" w:leftChars="135" w:firstLine="1050" w:firstLineChars="500"/>
        <w:jc w:val="left"/>
        <w:rPr>
          <w:rFonts w:hint="eastAsia" w:ascii="宋体" w:hAnsi="宋体" w:eastAsia="宋体"/>
          <w:szCs w:val="21"/>
          <w:lang w:val="en-US" w:eastAsia="zh-CN"/>
        </w:rPr>
      </w:pPr>
      <w:r>
        <w:rPr>
          <w:rFonts w:hint="eastAsia" w:ascii="宋体" w:hAnsi="宋体" w:eastAsia="宋体"/>
          <w:szCs w:val="21"/>
          <w:lang w:val="en-US" w:eastAsia="zh-CN"/>
        </w:rPr>
        <w:t>包四：理疗电极片</w:t>
      </w:r>
    </w:p>
    <w:p>
      <w:pPr>
        <w:tabs>
          <w:tab w:val="left" w:pos="1080"/>
        </w:tabs>
        <w:autoSpaceDE w:val="0"/>
        <w:autoSpaceDN w:val="0"/>
        <w:adjustRightInd w:val="0"/>
        <w:spacing w:line="360" w:lineRule="auto"/>
        <w:ind w:left="283" w:leftChars="135" w:firstLine="1050" w:firstLineChars="500"/>
        <w:jc w:val="left"/>
        <w:rPr>
          <w:rFonts w:hint="eastAsia" w:ascii="宋体" w:hAnsi="宋体" w:eastAsia="宋体"/>
          <w:szCs w:val="21"/>
          <w:lang w:val="en-US" w:eastAsia="zh-CN"/>
        </w:rPr>
      </w:pPr>
      <w:r>
        <w:rPr>
          <w:rFonts w:hint="eastAsia" w:ascii="宋体" w:hAnsi="宋体" w:eastAsia="宋体"/>
          <w:szCs w:val="21"/>
          <w:lang w:val="en-US" w:eastAsia="zh-CN"/>
        </w:rPr>
        <w:t>包件五：皮肤粘膜消毒液</w:t>
      </w:r>
    </w:p>
    <w:p>
      <w:pPr>
        <w:tabs>
          <w:tab w:val="left" w:pos="1080"/>
        </w:tabs>
        <w:autoSpaceDE w:val="0"/>
        <w:autoSpaceDN w:val="0"/>
        <w:adjustRightInd w:val="0"/>
        <w:spacing w:line="360" w:lineRule="auto"/>
        <w:ind w:left="283" w:leftChars="135" w:firstLine="1050" w:firstLineChars="500"/>
        <w:jc w:val="left"/>
        <w:rPr>
          <w:rFonts w:hint="eastAsia" w:ascii="宋体" w:hAnsi="宋体" w:eastAsia="宋体"/>
          <w:szCs w:val="21"/>
          <w:lang w:val="en-US" w:eastAsia="zh-CN"/>
        </w:rPr>
      </w:pPr>
      <w:r>
        <w:rPr>
          <w:rFonts w:hint="eastAsia" w:ascii="宋体" w:hAnsi="宋体" w:eastAsia="宋体"/>
          <w:szCs w:val="21"/>
          <w:lang w:val="en-US" w:eastAsia="zh-CN"/>
        </w:rPr>
        <w:t>包件六：2%戊二醛消毒液</w:t>
      </w:r>
    </w:p>
    <w:p>
      <w:pPr>
        <w:tabs>
          <w:tab w:val="left" w:pos="1080"/>
        </w:tabs>
        <w:autoSpaceDE w:val="0"/>
        <w:autoSpaceDN w:val="0"/>
        <w:adjustRightInd w:val="0"/>
        <w:spacing w:line="360" w:lineRule="auto"/>
        <w:ind w:left="283" w:leftChars="135" w:firstLine="1050" w:firstLineChars="500"/>
        <w:jc w:val="left"/>
        <w:rPr>
          <w:rFonts w:hint="eastAsia" w:ascii="宋体" w:hAnsi="宋体" w:eastAsia="宋体"/>
          <w:szCs w:val="21"/>
          <w:lang w:val="en-US" w:eastAsia="zh-CN"/>
        </w:rPr>
      </w:pPr>
      <w:r>
        <w:rPr>
          <w:rFonts w:hint="eastAsia" w:ascii="宋体" w:hAnsi="宋体" w:eastAsia="宋体"/>
          <w:szCs w:val="21"/>
          <w:lang w:val="en-US" w:eastAsia="zh-CN"/>
        </w:rPr>
        <w:t>包件七：邻苯二甲醛</w:t>
      </w:r>
    </w:p>
    <w:p>
      <w:pPr>
        <w:tabs>
          <w:tab w:val="left" w:pos="1080"/>
        </w:tabs>
        <w:autoSpaceDE w:val="0"/>
        <w:autoSpaceDN w:val="0"/>
        <w:adjustRightInd w:val="0"/>
        <w:spacing w:line="360" w:lineRule="auto"/>
        <w:ind w:left="283" w:leftChars="135" w:firstLine="1050" w:firstLineChars="500"/>
        <w:jc w:val="left"/>
        <w:rPr>
          <w:rFonts w:hint="eastAsia" w:ascii="宋体" w:hAnsi="宋体" w:eastAsia="宋体"/>
          <w:szCs w:val="21"/>
          <w:lang w:val="en-US" w:eastAsia="zh-CN"/>
        </w:rPr>
      </w:pPr>
      <w:r>
        <w:rPr>
          <w:rFonts w:hint="eastAsia" w:ascii="宋体" w:hAnsi="宋体" w:eastAsia="宋体"/>
          <w:szCs w:val="21"/>
          <w:lang w:val="en-US" w:eastAsia="zh-CN"/>
        </w:rPr>
        <w:t>包件八：免洗手消毒液</w:t>
      </w:r>
    </w:p>
    <w:p>
      <w:pPr>
        <w:tabs>
          <w:tab w:val="left" w:pos="1080"/>
        </w:tabs>
        <w:autoSpaceDE w:val="0"/>
        <w:autoSpaceDN w:val="0"/>
        <w:adjustRightInd w:val="0"/>
        <w:spacing w:line="360" w:lineRule="auto"/>
        <w:ind w:left="283" w:leftChars="135" w:firstLine="1050" w:firstLineChars="500"/>
        <w:jc w:val="left"/>
        <w:rPr>
          <w:rFonts w:hint="eastAsia" w:ascii="宋体" w:hAnsi="宋体" w:eastAsia="宋体"/>
          <w:szCs w:val="21"/>
          <w:lang w:val="en-US" w:eastAsia="zh-CN"/>
        </w:rPr>
      </w:pPr>
      <w:r>
        <w:rPr>
          <w:rFonts w:hint="eastAsia" w:ascii="宋体" w:hAnsi="宋体" w:eastAsia="宋体"/>
          <w:szCs w:val="21"/>
          <w:lang w:val="en-US" w:eastAsia="zh-CN"/>
        </w:rPr>
        <w:t>包件九：血液透析浓缩液</w:t>
      </w:r>
    </w:p>
    <w:p>
      <w:pPr>
        <w:tabs>
          <w:tab w:val="left" w:pos="1080"/>
        </w:tabs>
        <w:autoSpaceDE w:val="0"/>
        <w:autoSpaceDN w:val="0"/>
        <w:adjustRightInd w:val="0"/>
        <w:spacing w:line="360" w:lineRule="auto"/>
        <w:ind w:left="283" w:leftChars="135" w:firstLine="1050" w:firstLineChars="500"/>
        <w:jc w:val="left"/>
        <w:rPr>
          <w:rFonts w:hint="default"/>
          <w:lang w:val="en-US" w:eastAsia="zh-CN"/>
        </w:rPr>
      </w:pPr>
      <w:r>
        <w:rPr>
          <w:rFonts w:hint="eastAsia" w:ascii="宋体" w:hAnsi="宋体" w:eastAsia="宋体"/>
          <w:szCs w:val="21"/>
          <w:lang w:val="en-US" w:eastAsia="zh-CN"/>
        </w:rPr>
        <w:t>包件十：血液透析浓缩物</w:t>
      </w:r>
    </w:p>
    <w:p>
      <w:pPr>
        <w:spacing w:line="360" w:lineRule="auto"/>
        <w:outlineLvl w:val="1"/>
        <w:rPr>
          <w:rFonts w:ascii="宋体" w:hAnsi="宋体"/>
          <w:szCs w:val="21"/>
        </w:rPr>
      </w:pPr>
      <w:bookmarkStart w:id="9" w:name="_Toc392227731"/>
      <w:bookmarkStart w:id="10" w:name="_Toc457747913"/>
      <w:bookmarkStart w:id="11" w:name="_Toc458971212"/>
      <w:r>
        <w:rPr>
          <w:rFonts w:hint="eastAsia" w:ascii="宋体" w:hAnsi="宋体"/>
          <w:b/>
          <w:szCs w:val="21"/>
        </w:rPr>
        <w:t>三、对供应商的</w:t>
      </w:r>
      <w:r>
        <w:rPr>
          <w:rFonts w:ascii="宋体" w:hAnsi="宋体"/>
          <w:b/>
          <w:szCs w:val="21"/>
        </w:rPr>
        <w:t>资格要求</w:t>
      </w:r>
      <w:bookmarkEnd w:id="9"/>
    </w:p>
    <w:bookmarkEnd w:id="10"/>
    <w:bookmarkEnd w:id="11"/>
    <w:p>
      <w:pPr>
        <w:numPr>
          <w:ilvl w:val="0"/>
          <w:numId w:val="1"/>
        </w:numPr>
        <w:spacing w:line="360" w:lineRule="auto"/>
        <w:ind w:left="713"/>
        <w:rPr>
          <w:rFonts w:hint="eastAsia" w:ascii="宋体" w:hAnsi="宋体"/>
          <w:szCs w:val="21"/>
        </w:rPr>
      </w:pPr>
      <w:r>
        <w:rPr>
          <w:rFonts w:hint="eastAsia" w:ascii="宋体" w:hAnsi="宋体"/>
          <w:szCs w:val="21"/>
        </w:rPr>
        <w:t>供应商应是在中华人民共和国境内注册法人或其他组织，并提供身份的证明文件（企业营业执照、事业法人登记证书或其他组织证明其身份的文件）；</w:t>
      </w:r>
    </w:p>
    <w:p>
      <w:pPr>
        <w:numPr>
          <w:ilvl w:val="0"/>
          <w:numId w:val="1"/>
        </w:numPr>
        <w:spacing w:line="360" w:lineRule="auto"/>
        <w:ind w:left="713"/>
        <w:rPr>
          <w:rFonts w:hint="eastAsia" w:ascii="宋体" w:hAnsi="宋体"/>
          <w:szCs w:val="21"/>
        </w:rPr>
      </w:pPr>
      <w:r>
        <w:rPr>
          <w:rFonts w:hint="eastAsia" w:ascii="宋体" w:hAnsi="宋体"/>
          <w:szCs w:val="21"/>
        </w:rPr>
        <w:t>供应商参加本次采购活动前三年内在经营活动中没有重大违法记录。</w:t>
      </w:r>
    </w:p>
    <w:p>
      <w:pPr>
        <w:numPr>
          <w:ilvl w:val="0"/>
          <w:numId w:val="1"/>
        </w:numPr>
        <w:spacing w:line="360" w:lineRule="auto"/>
        <w:ind w:left="713"/>
        <w:rPr>
          <w:rFonts w:hint="eastAsia" w:ascii="宋体" w:hAnsi="宋体"/>
          <w:szCs w:val="21"/>
        </w:rPr>
      </w:pPr>
      <w:r>
        <w:rPr>
          <w:rFonts w:hint="eastAsia" w:ascii="宋体" w:hAnsi="宋体"/>
          <w:szCs w:val="21"/>
        </w:rPr>
        <w:t>本次招标不接受联合体投标。</w:t>
      </w:r>
    </w:p>
    <w:p>
      <w:pPr>
        <w:widowControl/>
        <w:spacing w:line="360" w:lineRule="auto"/>
        <w:rPr>
          <w:rFonts w:hint="eastAsia" w:ascii="宋体" w:hAnsi="宋体"/>
          <w:b/>
          <w:sz w:val="21"/>
          <w:szCs w:val="21"/>
        </w:rPr>
      </w:pPr>
      <w:bookmarkStart w:id="12" w:name="_Toc392227732"/>
      <w:bookmarkStart w:id="13" w:name="_Toc458971213"/>
      <w:bookmarkStart w:id="14" w:name="_Toc457747914"/>
      <w:r>
        <w:rPr>
          <w:rFonts w:hint="eastAsia" w:ascii="宋体" w:hAnsi="宋体"/>
          <w:b/>
          <w:sz w:val="21"/>
          <w:szCs w:val="21"/>
        </w:rPr>
        <w:t>四</w:t>
      </w:r>
      <w:bookmarkEnd w:id="12"/>
      <w:bookmarkEnd w:id="13"/>
      <w:bookmarkEnd w:id="14"/>
      <w:bookmarkStart w:id="15" w:name="_Toc458971214"/>
      <w:bookmarkStart w:id="16" w:name="_Toc457747915"/>
      <w:bookmarkStart w:id="17" w:name="_Toc392227733"/>
      <w:r>
        <w:rPr>
          <w:rFonts w:hint="eastAsia" w:ascii="宋体" w:hAnsi="宋体"/>
          <w:b/>
          <w:sz w:val="21"/>
          <w:szCs w:val="21"/>
        </w:rPr>
        <w:t>、获取招标文件时间：</w:t>
      </w:r>
    </w:p>
    <w:p>
      <w:pPr>
        <w:widowControl/>
        <w:spacing w:line="360" w:lineRule="auto"/>
        <w:ind w:firstLine="420" w:firstLineChars="200"/>
        <w:rPr>
          <w:rFonts w:ascii="宋体" w:hAnsi="宋体"/>
          <w:color w:val="0000FF"/>
          <w:szCs w:val="21"/>
        </w:rPr>
      </w:pPr>
      <w:r>
        <w:rPr>
          <w:rFonts w:hint="eastAsia" w:ascii="宋体" w:hAnsi="宋体"/>
          <w:color w:val="0000FF"/>
          <w:szCs w:val="21"/>
        </w:rPr>
        <w:t>2023年</w:t>
      </w:r>
      <w:r>
        <w:rPr>
          <w:rFonts w:hint="eastAsia" w:ascii="宋体" w:hAnsi="宋体"/>
          <w:color w:val="0000FF"/>
          <w:szCs w:val="21"/>
          <w:lang w:val="en-US" w:eastAsia="zh-CN"/>
        </w:rPr>
        <w:t>2</w:t>
      </w:r>
      <w:r>
        <w:rPr>
          <w:rFonts w:hint="eastAsia" w:ascii="宋体" w:hAnsi="宋体"/>
          <w:color w:val="0000FF"/>
          <w:szCs w:val="21"/>
        </w:rPr>
        <w:t xml:space="preserve">月 </w:t>
      </w:r>
      <w:r>
        <w:rPr>
          <w:rFonts w:hint="eastAsia" w:ascii="宋体" w:hAnsi="宋体"/>
          <w:color w:val="0000FF"/>
          <w:szCs w:val="21"/>
          <w:lang w:val="en-US" w:eastAsia="zh-CN"/>
        </w:rPr>
        <w:t>14</w:t>
      </w:r>
      <w:r>
        <w:rPr>
          <w:rFonts w:hint="eastAsia" w:ascii="宋体" w:hAnsi="宋体"/>
          <w:color w:val="0000FF"/>
          <w:szCs w:val="21"/>
        </w:rPr>
        <w:t xml:space="preserve"> 日～2023年</w:t>
      </w:r>
      <w:r>
        <w:rPr>
          <w:rFonts w:hint="eastAsia" w:ascii="宋体" w:hAnsi="宋体"/>
          <w:color w:val="0000FF"/>
          <w:szCs w:val="21"/>
          <w:lang w:val="en-US" w:eastAsia="zh-CN"/>
        </w:rPr>
        <w:t>2</w:t>
      </w:r>
      <w:r>
        <w:rPr>
          <w:rFonts w:hint="eastAsia" w:ascii="宋体" w:hAnsi="宋体"/>
          <w:color w:val="0000FF"/>
          <w:szCs w:val="21"/>
        </w:rPr>
        <w:t xml:space="preserve">月 </w:t>
      </w:r>
      <w:r>
        <w:rPr>
          <w:rFonts w:hint="eastAsia" w:ascii="宋体" w:hAnsi="宋体"/>
          <w:color w:val="0000FF"/>
          <w:szCs w:val="21"/>
          <w:lang w:val="en-US" w:eastAsia="zh-CN"/>
        </w:rPr>
        <w:t>18</w:t>
      </w:r>
      <w:r>
        <w:rPr>
          <w:rFonts w:hint="eastAsia" w:ascii="宋体" w:hAnsi="宋体"/>
          <w:color w:val="0000FF"/>
          <w:szCs w:val="21"/>
        </w:rPr>
        <w:t>日</w:t>
      </w:r>
    </w:p>
    <w:p>
      <w:pPr>
        <w:widowControl/>
        <w:numPr>
          <w:ilvl w:val="0"/>
          <w:numId w:val="2"/>
        </w:numPr>
        <w:spacing w:line="360" w:lineRule="auto"/>
        <w:ind w:firstLine="155" w:firstLineChars="74"/>
        <w:rPr>
          <w:rFonts w:ascii="宋体" w:hAnsi="宋体"/>
          <w:szCs w:val="21"/>
        </w:rPr>
      </w:pPr>
      <w:r>
        <w:rPr>
          <w:rFonts w:hint="eastAsia" w:ascii="宋体" w:hAnsi="宋体"/>
          <w:szCs w:val="21"/>
        </w:rPr>
        <w:t>获取招标文件地点：见上海市中医医院官网</w:t>
      </w:r>
    </w:p>
    <w:p>
      <w:pPr>
        <w:widowControl/>
        <w:numPr>
          <w:ilvl w:val="0"/>
          <w:numId w:val="2"/>
        </w:numPr>
        <w:spacing w:line="360" w:lineRule="auto"/>
        <w:ind w:firstLine="155" w:firstLineChars="74"/>
        <w:rPr>
          <w:rFonts w:ascii="宋体" w:hAnsi="宋体"/>
          <w:szCs w:val="21"/>
        </w:rPr>
      </w:pPr>
      <w:r>
        <w:rPr>
          <w:rFonts w:hint="eastAsia" w:ascii="宋体" w:hAnsi="宋体"/>
          <w:szCs w:val="21"/>
        </w:rPr>
        <w:t>招标文件</w:t>
      </w:r>
      <w:r>
        <w:rPr>
          <w:rFonts w:hint="eastAsia" w:ascii="宋体" w:hAnsi="宋体" w:cs="Tahoma"/>
          <w:color w:val="000000"/>
          <w:szCs w:val="21"/>
        </w:rPr>
        <w:t>工本费</w:t>
      </w:r>
      <w:r>
        <w:rPr>
          <w:rFonts w:hint="eastAsia" w:ascii="宋体" w:hAnsi="宋体"/>
          <w:szCs w:val="21"/>
        </w:rPr>
        <w:t>：无</w:t>
      </w:r>
    </w:p>
    <w:p>
      <w:pPr>
        <w:widowControl/>
        <w:numPr>
          <w:ilvl w:val="0"/>
          <w:numId w:val="2"/>
        </w:numPr>
        <w:spacing w:line="360" w:lineRule="auto"/>
        <w:ind w:firstLine="155" w:firstLineChars="74"/>
        <w:jc w:val="left"/>
        <w:rPr>
          <w:rFonts w:ascii="宋体" w:hAnsi="宋体"/>
          <w:szCs w:val="21"/>
        </w:rPr>
      </w:pPr>
      <w:r>
        <w:rPr>
          <w:rFonts w:hint="eastAsia" w:ascii="宋体" w:hAnsi="宋体"/>
          <w:szCs w:val="21"/>
        </w:rPr>
        <w:t>获取招标文件方式：官网自行下载</w:t>
      </w:r>
    </w:p>
    <w:p>
      <w:pPr>
        <w:spacing w:line="360" w:lineRule="auto"/>
        <w:outlineLvl w:val="1"/>
        <w:rPr>
          <w:rFonts w:ascii="宋体" w:hAnsi="宋体"/>
          <w:b/>
          <w:szCs w:val="21"/>
        </w:rPr>
      </w:pPr>
      <w:r>
        <w:rPr>
          <w:rFonts w:hint="eastAsia" w:ascii="宋体" w:hAnsi="宋体"/>
          <w:b/>
          <w:szCs w:val="21"/>
        </w:rPr>
        <w:t>五、响应文件</w:t>
      </w:r>
      <w:r>
        <w:rPr>
          <w:rFonts w:ascii="宋体" w:hAnsi="宋体"/>
          <w:b/>
          <w:szCs w:val="21"/>
        </w:rPr>
        <w:t>的递交</w:t>
      </w:r>
      <w:bookmarkEnd w:id="15"/>
      <w:bookmarkEnd w:id="16"/>
      <w:bookmarkEnd w:id="17"/>
    </w:p>
    <w:p>
      <w:pPr>
        <w:spacing w:line="360" w:lineRule="auto"/>
        <w:ind w:left="567" w:leftChars="270" w:firstLine="155" w:firstLineChars="74"/>
        <w:jc w:val="left"/>
        <w:rPr>
          <w:rFonts w:ascii="宋体" w:hAnsi="宋体"/>
          <w:color w:val="0000FF"/>
          <w:szCs w:val="21"/>
        </w:rPr>
      </w:pPr>
      <w:bookmarkStart w:id="18" w:name="_Toc457747916"/>
      <w:bookmarkStart w:id="19" w:name="_Toc392227734"/>
      <w:bookmarkStart w:id="20" w:name="_Toc458971215"/>
      <w:r>
        <w:rPr>
          <w:rFonts w:hint="eastAsia" w:ascii="宋体" w:hAnsi="宋体"/>
          <w:color w:val="000000"/>
          <w:szCs w:val="21"/>
        </w:rPr>
        <w:t>截止时间：</w:t>
      </w:r>
      <w:r>
        <w:rPr>
          <w:rFonts w:hint="eastAsia" w:ascii="宋体" w:hAnsi="宋体"/>
          <w:color w:val="0000FF"/>
          <w:szCs w:val="21"/>
        </w:rPr>
        <w:t>2023年</w:t>
      </w:r>
      <w:r>
        <w:rPr>
          <w:rFonts w:hint="eastAsia" w:ascii="宋体" w:hAnsi="宋体"/>
          <w:color w:val="0000FF"/>
          <w:szCs w:val="21"/>
          <w:lang w:val="en-US" w:eastAsia="zh-CN"/>
        </w:rPr>
        <w:t>2</w:t>
      </w:r>
      <w:r>
        <w:rPr>
          <w:rFonts w:hint="eastAsia" w:ascii="宋体" w:hAnsi="宋体"/>
          <w:color w:val="0000FF"/>
          <w:szCs w:val="21"/>
        </w:rPr>
        <w:t xml:space="preserve"> 月 </w:t>
      </w:r>
      <w:r>
        <w:rPr>
          <w:rFonts w:hint="eastAsia" w:ascii="宋体" w:hAnsi="宋体"/>
          <w:color w:val="0000FF"/>
          <w:szCs w:val="21"/>
          <w:lang w:val="en-US" w:eastAsia="zh-CN"/>
        </w:rPr>
        <w:t>23</w:t>
      </w:r>
      <w:r>
        <w:rPr>
          <w:rFonts w:hint="eastAsia" w:ascii="宋体" w:hAnsi="宋体"/>
          <w:color w:val="0000FF"/>
          <w:szCs w:val="21"/>
        </w:rPr>
        <w:t>日 北京时间 1</w:t>
      </w:r>
      <w:r>
        <w:rPr>
          <w:rFonts w:hint="eastAsia" w:ascii="宋体" w:hAnsi="宋体"/>
          <w:color w:val="0000FF"/>
          <w:szCs w:val="21"/>
          <w:lang w:val="en-US" w:eastAsia="zh-CN"/>
        </w:rPr>
        <w:t>6</w:t>
      </w:r>
      <w:r>
        <w:rPr>
          <w:rFonts w:hint="eastAsia" w:ascii="宋体" w:hAnsi="宋体"/>
          <w:color w:val="0000FF"/>
          <w:szCs w:val="21"/>
        </w:rPr>
        <w:t>:00</w:t>
      </w:r>
    </w:p>
    <w:p>
      <w:pPr>
        <w:spacing w:line="360" w:lineRule="auto"/>
        <w:ind w:firstLine="840" w:firstLineChars="400"/>
        <w:jc w:val="left"/>
        <w:rPr>
          <w:rFonts w:ascii="宋体" w:hAnsi="宋体"/>
          <w:szCs w:val="21"/>
        </w:rPr>
      </w:pPr>
      <w:r>
        <w:rPr>
          <w:rFonts w:hint="eastAsia" w:ascii="宋体" w:hAnsi="宋体"/>
          <w:szCs w:val="21"/>
        </w:rPr>
        <w:t>地点：中国上海市静安区芷江中路274号上海市中医医院采购处</w:t>
      </w:r>
    </w:p>
    <w:p>
      <w:pPr>
        <w:spacing w:line="360" w:lineRule="auto"/>
        <w:ind w:left="851" w:firstLine="155" w:firstLineChars="74"/>
        <w:jc w:val="left"/>
        <w:rPr>
          <w:rFonts w:ascii="宋体" w:hAnsi="宋体"/>
          <w:szCs w:val="21"/>
        </w:rPr>
      </w:pPr>
      <w:r>
        <w:rPr>
          <w:rFonts w:hint="eastAsia" w:ascii="宋体" w:hAnsi="宋体"/>
          <w:szCs w:val="21"/>
        </w:rPr>
        <w:t>响应文件份数：正本1份，副本2份。</w:t>
      </w:r>
    </w:p>
    <w:bookmarkEnd w:id="18"/>
    <w:bookmarkEnd w:id="19"/>
    <w:bookmarkEnd w:id="20"/>
    <w:p>
      <w:pPr>
        <w:spacing w:line="360" w:lineRule="auto"/>
        <w:outlineLvl w:val="1"/>
        <w:rPr>
          <w:rFonts w:ascii="宋体" w:hAnsi="宋体"/>
          <w:b/>
          <w:szCs w:val="21"/>
        </w:rPr>
      </w:pPr>
      <w:bookmarkStart w:id="21" w:name="_Toc457747917"/>
      <w:bookmarkStart w:id="22" w:name="_Toc392227735"/>
      <w:bookmarkStart w:id="23" w:name="_Toc458971216"/>
      <w:r>
        <w:rPr>
          <w:rFonts w:hint="eastAsia" w:ascii="宋体" w:hAnsi="宋体"/>
          <w:b/>
          <w:szCs w:val="21"/>
        </w:rPr>
        <w:t>七、</w:t>
      </w:r>
      <w:r>
        <w:rPr>
          <w:rFonts w:ascii="宋体" w:hAnsi="宋体"/>
          <w:b/>
          <w:szCs w:val="21"/>
        </w:rPr>
        <w:t>联系方式</w:t>
      </w:r>
      <w:bookmarkEnd w:id="21"/>
      <w:bookmarkEnd w:id="22"/>
      <w:bookmarkEnd w:id="23"/>
    </w:p>
    <w:bookmarkEnd w:id="3"/>
    <w:bookmarkEnd w:id="4"/>
    <w:bookmarkEnd w:id="5"/>
    <w:p>
      <w:pPr>
        <w:tabs>
          <w:tab w:val="left" w:pos="1080"/>
        </w:tabs>
        <w:autoSpaceDE w:val="0"/>
        <w:autoSpaceDN w:val="0"/>
        <w:adjustRightInd w:val="0"/>
        <w:spacing w:line="360" w:lineRule="auto"/>
        <w:ind w:left="283" w:leftChars="135"/>
        <w:jc w:val="left"/>
        <w:rPr>
          <w:rFonts w:hint="eastAsia" w:ascii="宋体" w:hAnsi="宋体"/>
          <w:szCs w:val="21"/>
        </w:rPr>
      </w:pPr>
      <w:bookmarkStart w:id="24" w:name="_Toc352691457"/>
      <w:bookmarkStart w:id="25" w:name="_Toc247513936"/>
      <w:bookmarkStart w:id="26" w:name="_Toc152045514"/>
      <w:bookmarkStart w:id="27" w:name="_Toc369531499"/>
      <w:bookmarkStart w:id="28" w:name="_Toc300834931"/>
      <w:bookmarkStart w:id="29" w:name="_Toc361508564"/>
      <w:bookmarkStart w:id="30" w:name="_Toc144974482"/>
      <w:bookmarkStart w:id="31" w:name="_Toc384308189"/>
      <w:bookmarkStart w:id="32" w:name="_Toc247527537"/>
      <w:bookmarkStart w:id="33" w:name="_Toc152042290"/>
      <w:bookmarkStart w:id="34" w:name="_Toc2312"/>
      <w:r>
        <w:rPr>
          <w:rFonts w:hint="eastAsia" w:ascii="宋体" w:hAnsi="宋体"/>
          <w:szCs w:val="21"/>
        </w:rPr>
        <w:t>采 购 人：上海市中医医院</w:t>
      </w:r>
    </w:p>
    <w:p>
      <w:pPr>
        <w:tabs>
          <w:tab w:val="left" w:pos="1080"/>
        </w:tabs>
        <w:autoSpaceDE w:val="0"/>
        <w:autoSpaceDN w:val="0"/>
        <w:adjustRightInd w:val="0"/>
        <w:spacing w:line="360" w:lineRule="auto"/>
        <w:ind w:left="283" w:leftChars="135"/>
        <w:jc w:val="left"/>
        <w:rPr>
          <w:rFonts w:hint="eastAsia" w:ascii="宋体" w:hAnsi="宋体"/>
          <w:szCs w:val="21"/>
        </w:rPr>
      </w:pPr>
      <w:r>
        <w:rPr>
          <w:rFonts w:hint="eastAsia" w:ascii="宋体" w:hAnsi="宋体"/>
          <w:szCs w:val="21"/>
        </w:rPr>
        <w:t>详细地址：上海市静安区芷江中路274号</w:t>
      </w:r>
    </w:p>
    <w:p>
      <w:pPr>
        <w:tabs>
          <w:tab w:val="left" w:pos="1080"/>
        </w:tabs>
        <w:autoSpaceDE w:val="0"/>
        <w:autoSpaceDN w:val="0"/>
        <w:adjustRightInd w:val="0"/>
        <w:spacing w:line="360" w:lineRule="auto"/>
        <w:ind w:left="283" w:leftChars="135"/>
        <w:jc w:val="left"/>
        <w:rPr>
          <w:rFonts w:hint="eastAsia" w:ascii="宋体" w:hAnsi="宋体" w:eastAsia="宋体"/>
          <w:szCs w:val="21"/>
          <w:lang w:eastAsia="zh-CN"/>
        </w:rPr>
      </w:pPr>
      <w:r>
        <w:rPr>
          <w:rFonts w:hint="eastAsia" w:ascii="宋体" w:hAnsi="宋体"/>
          <w:szCs w:val="21"/>
        </w:rPr>
        <w:t>联 系 人：</w:t>
      </w:r>
      <w:r>
        <w:rPr>
          <w:rFonts w:hint="eastAsia" w:ascii="宋体" w:hAnsi="宋体"/>
          <w:szCs w:val="21"/>
          <w:lang w:val="en-US" w:eastAsia="zh-CN"/>
        </w:rPr>
        <w:t>陆海玲</w:t>
      </w:r>
    </w:p>
    <w:p>
      <w:pPr>
        <w:tabs>
          <w:tab w:val="left" w:pos="1080"/>
        </w:tabs>
        <w:autoSpaceDE w:val="0"/>
        <w:autoSpaceDN w:val="0"/>
        <w:adjustRightInd w:val="0"/>
        <w:spacing w:line="360" w:lineRule="auto"/>
        <w:ind w:left="283" w:leftChars="135"/>
        <w:jc w:val="left"/>
        <w:rPr>
          <w:rFonts w:hint="eastAsia" w:ascii="宋体" w:hAnsi="宋体"/>
          <w:szCs w:val="21"/>
        </w:rPr>
      </w:pPr>
      <w:r>
        <w:rPr>
          <w:rFonts w:hint="eastAsia" w:ascii="宋体" w:hAnsi="宋体"/>
          <w:szCs w:val="21"/>
        </w:rPr>
        <w:t>电    话：021-56639828</w:t>
      </w:r>
    </w:p>
    <w:bookmarkEnd w:id="24"/>
    <w:bookmarkEnd w:id="25"/>
    <w:bookmarkEnd w:id="26"/>
    <w:bookmarkEnd w:id="27"/>
    <w:bookmarkEnd w:id="28"/>
    <w:bookmarkEnd w:id="29"/>
    <w:bookmarkEnd w:id="30"/>
    <w:bookmarkEnd w:id="31"/>
    <w:bookmarkEnd w:id="32"/>
    <w:bookmarkEnd w:id="33"/>
    <w:bookmarkEnd w:id="34"/>
    <w:p>
      <w:pPr>
        <w:jc w:val="center"/>
        <w:rPr>
          <w:rFonts w:ascii="宋体" w:hAnsi="宋体"/>
          <w:sz w:val="30"/>
          <w:szCs w:val="30"/>
        </w:rPr>
      </w:pPr>
      <w:bookmarkStart w:id="35" w:name="_Toc458971226"/>
      <w:bookmarkStart w:id="36" w:name="_Toc392227745"/>
      <w:bookmarkStart w:id="37" w:name="_Toc457747927"/>
      <w:r>
        <w:rPr>
          <w:rFonts w:ascii="宋体" w:hAnsi="宋体"/>
          <w:b/>
          <w:bCs/>
          <w:sz w:val="30"/>
          <w:szCs w:val="30"/>
        </w:rPr>
        <w:t xml:space="preserve">第二章 </w:t>
      </w:r>
      <w:r>
        <w:rPr>
          <w:rFonts w:hint="eastAsia" w:ascii="宋体" w:hAnsi="宋体"/>
          <w:b/>
          <w:bCs/>
          <w:sz w:val="30"/>
          <w:szCs w:val="30"/>
        </w:rPr>
        <w:t>供应商</w:t>
      </w:r>
      <w:r>
        <w:rPr>
          <w:rFonts w:ascii="宋体" w:hAnsi="宋体"/>
          <w:b/>
          <w:bCs/>
          <w:sz w:val="30"/>
          <w:szCs w:val="30"/>
        </w:rPr>
        <w:t>须知</w:t>
      </w:r>
      <w:bookmarkEnd w:id="35"/>
      <w:bookmarkEnd w:id="36"/>
      <w:bookmarkEnd w:id="37"/>
    </w:p>
    <w:p>
      <w:pPr>
        <w:spacing w:line="360" w:lineRule="auto"/>
        <w:rPr>
          <w:rFonts w:ascii="宋体" w:hAnsi="宋体"/>
        </w:rPr>
      </w:pPr>
    </w:p>
    <w:p>
      <w:pPr>
        <w:pStyle w:val="3"/>
        <w:keepNext w:val="0"/>
        <w:keepLines w:val="0"/>
        <w:spacing w:before="0" w:after="0" w:line="360" w:lineRule="auto"/>
        <w:jc w:val="center"/>
        <w:rPr>
          <w:rFonts w:ascii="宋体" w:hAnsi="宋体"/>
          <w:sz w:val="30"/>
          <w:szCs w:val="30"/>
        </w:rPr>
      </w:pPr>
      <w:bookmarkStart w:id="38" w:name="_Toc392227746"/>
      <w:bookmarkStart w:id="39" w:name="_Toc457747928"/>
      <w:bookmarkStart w:id="40" w:name="_Toc458971227"/>
      <w:r>
        <w:rPr>
          <w:rFonts w:hint="eastAsia" w:ascii="宋体" w:hAnsi="宋体"/>
          <w:sz w:val="30"/>
          <w:szCs w:val="30"/>
        </w:rPr>
        <w:t>供应商</w:t>
      </w:r>
      <w:r>
        <w:rPr>
          <w:rFonts w:ascii="宋体" w:hAnsi="宋体"/>
          <w:sz w:val="30"/>
          <w:szCs w:val="30"/>
        </w:rPr>
        <w:t>须知前附表</w:t>
      </w:r>
      <w:bookmarkEnd w:id="38"/>
      <w:bookmarkEnd w:id="39"/>
      <w:bookmarkEnd w:id="40"/>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861"/>
        <w:gridCol w:w="1941"/>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 w:type="dxa"/>
            <w:noWrap w:val="0"/>
            <w:vAlign w:val="center"/>
          </w:tcPr>
          <w:p>
            <w:pPr>
              <w:spacing w:line="360" w:lineRule="auto"/>
              <w:jc w:val="center"/>
              <w:rPr>
                <w:rFonts w:ascii="宋体" w:hAnsi="宋体"/>
                <w:b/>
                <w:szCs w:val="21"/>
              </w:rPr>
            </w:pPr>
            <w:r>
              <w:rPr>
                <w:rFonts w:ascii="宋体" w:hAnsi="宋体"/>
                <w:b/>
                <w:szCs w:val="21"/>
              </w:rPr>
              <w:t>条款号</w:t>
            </w:r>
          </w:p>
        </w:tc>
        <w:tc>
          <w:tcPr>
            <w:tcW w:w="1941" w:type="dxa"/>
            <w:noWrap w:val="0"/>
            <w:vAlign w:val="center"/>
          </w:tcPr>
          <w:p>
            <w:pPr>
              <w:spacing w:line="360" w:lineRule="auto"/>
              <w:jc w:val="center"/>
              <w:rPr>
                <w:rFonts w:ascii="宋体" w:hAnsi="宋体"/>
                <w:b/>
                <w:szCs w:val="21"/>
              </w:rPr>
            </w:pPr>
            <w:r>
              <w:rPr>
                <w:rFonts w:ascii="宋体" w:hAnsi="宋体"/>
                <w:b/>
                <w:szCs w:val="21"/>
              </w:rPr>
              <w:t>条款名称</w:t>
            </w:r>
          </w:p>
        </w:tc>
        <w:tc>
          <w:tcPr>
            <w:tcW w:w="5664" w:type="dxa"/>
            <w:noWrap w:val="0"/>
            <w:vAlign w:val="center"/>
          </w:tcPr>
          <w:p>
            <w:pPr>
              <w:spacing w:line="360" w:lineRule="auto"/>
              <w:jc w:val="center"/>
              <w:rPr>
                <w:rFonts w:ascii="宋体" w:hAnsi="宋体"/>
                <w:b/>
                <w:szCs w:val="21"/>
              </w:rPr>
            </w:pPr>
            <w:r>
              <w:rPr>
                <w:rFonts w:ascii="宋体" w:hAnsi="宋体"/>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861" w:type="dxa"/>
            <w:noWrap w:val="0"/>
            <w:vAlign w:val="center"/>
          </w:tcPr>
          <w:p>
            <w:pPr>
              <w:spacing w:line="360" w:lineRule="auto"/>
              <w:jc w:val="center"/>
              <w:rPr>
                <w:rFonts w:ascii="宋体" w:hAnsi="宋体"/>
                <w:szCs w:val="21"/>
              </w:rPr>
            </w:pPr>
            <w:r>
              <w:rPr>
                <w:rFonts w:ascii="宋体" w:hAnsi="宋体"/>
                <w:szCs w:val="21"/>
              </w:rPr>
              <w:t>1.1.2</w:t>
            </w:r>
          </w:p>
        </w:tc>
        <w:tc>
          <w:tcPr>
            <w:tcW w:w="1941" w:type="dxa"/>
            <w:noWrap w:val="0"/>
            <w:vAlign w:val="center"/>
          </w:tcPr>
          <w:p>
            <w:pPr>
              <w:spacing w:line="360" w:lineRule="auto"/>
              <w:jc w:val="center"/>
              <w:rPr>
                <w:rFonts w:hint="eastAsia" w:ascii="宋体" w:hAnsi="宋体"/>
                <w:szCs w:val="21"/>
              </w:rPr>
            </w:pPr>
            <w:r>
              <w:rPr>
                <w:rFonts w:hint="eastAsia" w:ascii="宋体" w:hAnsi="宋体"/>
                <w:szCs w:val="21"/>
              </w:rPr>
              <w:t>采购人</w:t>
            </w:r>
          </w:p>
        </w:tc>
        <w:tc>
          <w:tcPr>
            <w:tcW w:w="5664" w:type="dxa"/>
            <w:noWrap w:val="0"/>
            <w:vAlign w:val="center"/>
          </w:tcPr>
          <w:p>
            <w:pPr>
              <w:spacing w:line="360" w:lineRule="auto"/>
              <w:rPr>
                <w:rFonts w:hint="eastAsia" w:ascii="宋体" w:hAnsi="宋体"/>
                <w:szCs w:val="21"/>
              </w:rPr>
            </w:pPr>
            <w:r>
              <w:rPr>
                <w:rFonts w:ascii="宋体" w:hAnsi="宋体"/>
                <w:szCs w:val="21"/>
              </w:rPr>
              <w:t>名称：</w:t>
            </w:r>
            <w:r>
              <w:rPr>
                <w:rFonts w:hint="eastAsia" w:ascii="宋体" w:hAnsi="宋体"/>
                <w:szCs w:val="21"/>
              </w:rPr>
              <w:t>上海市中医医院</w:t>
            </w:r>
          </w:p>
          <w:p>
            <w:pPr>
              <w:spacing w:line="360" w:lineRule="auto"/>
              <w:rPr>
                <w:rFonts w:hint="eastAsia" w:ascii="宋体" w:hAnsi="宋体"/>
                <w:szCs w:val="21"/>
              </w:rPr>
            </w:pPr>
            <w:r>
              <w:rPr>
                <w:rFonts w:ascii="宋体" w:hAnsi="宋体"/>
                <w:szCs w:val="21"/>
              </w:rPr>
              <w:t>地址：</w:t>
            </w:r>
            <w:r>
              <w:rPr>
                <w:rFonts w:hint="eastAsia" w:ascii="宋体" w:hAnsi="宋体"/>
                <w:szCs w:val="21"/>
              </w:rPr>
              <w:t>上海市静安区芷江中路274号</w:t>
            </w:r>
          </w:p>
          <w:p>
            <w:pPr>
              <w:spacing w:line="360" w:lineRule="auto"/>
              <w:rPr>
                <w:rFonts w:hint="eastAsia" w:ascii="宋体" w:hAnsi="宋体" w:eastAsia="宋体"/>
                <w:szCs w:val="21"/>
                <w:lang w:eastAsia="zh-CN"/>
              </w:rPr>
            </w:pPr>
            <w:r>
              <w:rPr>
                <w:rFonts w:ascii="宋体" w:hAnsi="宋体"/>
                <w:szCs w:val="21"/>
              </w:rPr>
              <w:t>联系人：</w:t>
            </w:r>
            <w:r>
              <w:rPr>
                <w:rFonts w:hint="eastAsia" w:ascii="宋体" w:hAnsi="宋体"/>
                <w:szCs w:val="21"/>
                <w:lang w:val="en-US" w:eastAsia="zh-CN"/>
              </w:rPr>
              <w:t>陆海玲</w:t>
            </w:r>
          </w:p>
          <w:p>
            <w:pPr>
              <w:spacing w:line="360" w:lineRule="auto"/>
              <w:rPr>
                <w:rFonts w:hint="eastAsia" w:ascii="宋体" w:hAnsi="宋体"/>
                <w:szCs w:val="21"/>
              </w:rPr>
            </w:pPr>
            <w:r>
              <w:rPr>
                <w:rFonts w:ascii="宋体" w:hAnsi="宋体"/>
                <w:szCs w:val="21"/>
              </w:rPr>
              <w:t>电话：</w:t>
            </w:r>
            <w:r>
              <w:rPr>
                <w:rFonts w:hint="eastAsia" w:ascii="宋体" w:hAnsi="宋体"/>
                <w:szCs w:val="21"/>
              </w:rPr>
              <w:t>021-56639828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 w:type="dxa"/>
            <w:noWrap w:val="0"/>
            <w:vAlign w:val="center"/>
          </w:tcPr>
          <w:p>
            <w:pPr>
              <w:spacing w:line="360" w:lineRule="auto"/>
              <w:jc w:val="center"/>
              <w:rPr>
                <w:rFonts w:ascii="宋体" w:hAnsi="宋体"/>
                <w:szCs w:val="21"/>
              </w:rPr>
            </w:pPr>
            <w:r>
              <w:rPr>
                <w:rFonts w:ascii="宋体" w:hAnsi="宋体"/>
                <w:szCs w:val="21"/>
              </w:rPr>
              <w:t>1.1.4</w:t>
            </w:r>
          </w:p>
          <w:p>
            <w:pPr>
              <w:spacing w:line="360" w:lineRule="auto"/>
              <w:jc w:val="center"/>
              <w:rPr>
                <w:rFonts w:ascii="宋体" w:hAnsi="宋体"/>
                <w:szCs w:val="21"/>
              </w:rPr>
            </w:pPr>
            <w:r>
              <w:rPr>
                <w:rFonts w:hint="eastAsia" w:ascii="宋体" w:hAnsi="宋体"/>
                <w:szCs w:val="21"/>
              </w:rPr>
              <w:t>1.1.5</w:t>
            </w:r>
          </w:p>
        </w:tc>
        <w:tc>
          <w:tcPr>
            <w:tcW w:w="1941" w:type="dxa"/>
            <w:noWrap w:val="0"/>
            <w:vAlign w:val="center"/>
          </w:tcPr>
          <w:p>
            <w:pPr>
              <w:spacing w:line="360" w:lineRule="auto"/>
              <w:jc w:val="center"/>
              <w:rPr>
                <w:rFonts w:ascii="宋体" w:hAnsi="宋体"/>
                <w:szCs w:val="21"/>
              </w:rPr>
            </w:pPr>
            <w:r>
              <w:rPr>
                <w:rFonts w:hint="eastAsia" w:ascii="宋体" w:hAnsi="宋体"/>
                <w:szCs w:val="21"/>
              </w:rPr>
              <w:t>采购项目</w:t>
            </w:r>
            <w:r>
              <w:rPr>
                <w:rFonts w:ascii="宋体" w:hAnsi="宋体"/>
                <w:szCs w:val="21"/>
              </w:rPr>
              <w:t>名称</w:t>
            </w:r>
          </w:p>
        </w:tc>
        <w:tc>
          <w:tcPr>
            <w:tcW w:w="5664" w:type="dxa"/>
            <w:noWrap w:val="0"/>
            <w:vAlign w:val="center"/>
          </w:tcPr>
          <w:p>
            <w:pPr>
              <w:spacing w:line="360" w:lineRule="auto"/>
              <w:rPr>
                <w:rFonts w:hint="eastAsia" w:ascii="宋体" w:hAnsi="宋体"/>
                <w:szCs w:val="21"/>
              </w:rPr>
            </w:pPr>
            <w:r>
              <w:rPr>
                <w:rFonts w:hint="eastAsia" w:ascii="宋体" w:hAnsi="宋体"/>
                <w:color w:val="0000FF"/>
                <w:szCs w:val="21"/>
                <w:lang w:val="en-US" w:eastAsia="zh-Hans"/>
              </w:rPr>
              <w:t>次氯酸钠消毒液</w:t>
            </w:r>
            <w:r>
              <w:rPr>
                <w:rFonts w:hint="eastAsia" w:ascii="宋体" w:hAnsi="宋体"/>
                <w:color w:val="0000FF"/>
                <w:szCs w:val="21"/>
                <w:lang w:val="en-US" w:eastAsia="zh-CN"/>
              </w:rPr>
              <w:t>等耗材的招标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 w:type="dxa"/>
            <w:noWrap w:val="0"/>
            <w:vAlign w:val="center"/>
          </w:tcPr>
          <w:p>
            <w:pPr>
              <w:spacing w:line="360" w:lineRule="auto"/>
              <w:jc w:val="center"/>
              <w:rPr>
                <w:rFonts w:hint="eastAsia" w:ascii="宋体" w:hAnsi="宋体"/>
                <w:szCs w:val="21"/>
              </w:rPr>
            </w:pPr>
            <w:r>
              <w:rPr>
                <w:rFonts w:hint="eastAsia" w:ascii="宋体" w:hAnsi="宋体"/>
                <w:szCs w:val="21"/>
              </w:rPr>
              <w:t>1.1.6</w:t>
            </w:r>
          </w:p>
        </w:tc>
        <w:tc>
          <w:tcPr>
            <w:tcW w:w="1941" w:type="dxa"/>
            <w:noWrap w:val="0"/>
            <w:vAlign w:val="center"/>
          </w:tcPr>
          <w:p>
            <w:pPr>
              <w:spacing w:line="360" w:lineRule="auto"/>
              <w:rPr>
                <w:rFonts w:ascii="宋体" w:hAnsi="宋体"/>
                <w:szCs w:val="21"/>
              </w:rPr>
            </w:pPr>
            <w:r>
              <w:rPr>
                <w:rFonts w:hint="eastAsia" w:ascii="宋体" w:hAnsi="宋体"/>
                <w:szCs w:val="21"/>
              </w:rPr>
              <w:t>是否划分标段</w:t>
            </w:r>
          </w:p>
        </w:tc>
        <w:tc>
          <w:tcPr>
            <w:tcW w:w="5664" w:type="dxa"/>
            <w:noWrap w:val="0"/>
            <w:vAlign w:val="center"/>
          </w:tcPr>
          <w:p>
            <w:pPr>
              <w:spacing w:line="360" w:lineRule="auto"/>
              <w:rPr>
                <w:rFonts w:hint="eastAsia" w:ascii="宋体" w:hAnsi="宋体"/>
                <w:szCs w:val="21"/>
              </w:rPr>
            </w:pPr>
            <w:r>
              <w:rPr>
                <w:rFonts w:hint="eastAsia" w:ascii="宋体" w:hAnsi="宋体"/>
                <w:szCs w:val="21"/>
              </w:rPr>
              <w:t>不划分</w:t>
            </w:r>
            <w:r>
              <w:rPr>
                <w:rFonts w:ascii="宋体" w:hAnsi="宋体"/>
                <w:szCs w:val="21"/>
              </w:rPr>
              <w:t>标段</w:t>
            </w:r>
            <w:r>
              <w:rPr>
                <w:rFonts w:hint="eastAsia" w:ascii="宋体" w:hAnsi="宋体"/>
                <w:szCs w:val="21"/>
              </w:rPr>
              <w:t>，供应商须以标段为单位</w:t>
            </w:r>
            <w:r>
              <w:rPr>
                <w:rFonts w:ascii="宋体" w:hAnsi="宋体"/>
                <w:szCs w:val="21"/>
              </w:rPr>
              <w:t>，</w:t>
            </w:r>
            <w:r>
              <w:rPr>
                <w:rFonts w:hint="eastAsia" w:ascii="宋体" w:hAnsi="宋体"/>
                <w:szCs w:val="21"/>
              </w:rPr>
              <w:t>对</w:t>
            </w:r>
            <w:r>
              <w:rPr>
                <w:rFonts w:ascii="宋体" w:hAnsi="宋体"/>
                <w:szCs w:val="21"/>
              </w:rPr>
              <w:t>该</w:t>
            </w:r>
            <w:r>
              <w:rPr>
                <w:rFonts w:hint="eastAsia" w:ascii="宋体" w:hAnsi="宋体"/>
                <w:szCs w:val="21"/>
              </w:rPr>
              <w:t>标段</w:t>
            </w:r>
            <w:r>
              <w:rPr>
                <w:rFonts w:ascii="宋体" w:hAnsi="宋体"/>
                <w:szCs w:val="21"/>
              </w:rPr>
              <w:t>中</w:t>
            </w:r>
            <w:r>
              <w:rPr>
                <w:rFonts w:hint="eastAsia" w:ascii="宋体" w:hAnsi="宋体"/>
                <w:szCs w:val="21"/>
              </w:rPr>
              <w:t>所有招标产品进行报价，不接受仅对其中部分产品进行报价。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 w:type="dxa"/>
            <w:noWrap w:val="0"/>
            <w:vAlign w:val="center"/>
          </w:tcPr>
          <w:p>
            <w:pPr>
              <w:spacing w:line="360" w:lineRule="auto"/>
              <w:jc w:val="center"/>
              <w:rPr>
                <w:rFonts w:ascii="宋体" w:hAnsi="宋体"/>
                <w:szCs w:val="21"/>
              </w:rPr>
            </w:pPr>
            <w:r>
              <w:rPr>
                <w:rFonts w:ascii="宋体" w:hAnsi="宋体"/>
                <w:szCs w:val="21"/>
              </w:rPr>
              <w:t>1.2.1</w:t>
            </w:r>
          </w:p>
        </w:tc>
        <w:tc>
          <w:tcPr>
            <w:tcW w:w="1941" w:type="dxa"/>
            <w:noWrap w:val="0"/>
            <w:vAlign w:val="center"/>
          </w:tcPr>
          <w:p>
            <w:pPr>
              <w:spacing w:line="360" w:lineRule="auto"/>
              <w:jc w:val="center"/>
              <w:rPr>
                <w:rFonts w:ascii="宋体" w:hAnsi="宋体"/>
                <w:szCs w:val="21"/>
              </w:rPr>
            </w:pPr>
            <w:r>
              <w:rPr>
                <w:rFonts w:ascii="宋体" w:hAnsi="宋体"/>
                <w:szCs w:val="21"/>
              </w:rPr>
              <w:t>资金来源及比例</w:t>
            </w:r>
          </w:p>
        </w:tc>
        <w:tc>
          <w:tcPr>
            <w:tcW w:w="5664" w:type="dxa"/>
            <w:noWrap w:val="0"/>
            <w:vAlign w:val="center"/>
          </w:tcPr>
          <w:p>
            <w:pPr>
              <w:spacing w:line="360" w:lineRule="auto"/>
              <w:jc w:val="left"/>
              <w:rPr>
                <w:rFonts w:ascii="宋体" w:hAnsi="宋体"/>
                <w:szCs w:val="21"/>
              </w:rPr>
            </w:pPr>
            <w:r>
              <w:rPr>
                <w:rFonts w:hint="eastAsia" w:ascii="宋体" w:hAnsi="宋体"/>
                <w:szCs w:val="21"/>
              </w:rPr>
              <w:t>医院自筹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 w:type="dxa"/>
            <w:noWrap w:val="0"/>
            <w:vAlign w:val="center"/>
          </w:tcPr>
          <w:p>
            <w:pPr>
              <w:spacing w:line="360" w:lineRule="auto"/>
              <w:jc w:val="center"/>
              <w:rPr>
                <w:rFonts w:ascii="宋体" w:hAnsi="宋体"/>
                <w:szCs w:val="21"/>
              </w:rPr>
            </w:pPr>
            <w:r>
              <w:rPr>
                <w:rFonts w:ascii="宋体" w:hAnsi="宋体"/>
                <w:szCs w:val="21"/>
              </w:rPr>
              <w:t>1.2.2</w:t>
            </w:r>
          </w:p>
        </w:tc>
        <w:tc>
          <w:tcPr>
            <w:tcW w:w="1941" w:type="dxa"/>
            <w:noWrap w:val="0"/>
            <w:vAlign w:val="center"/>
          </w:tcPr>
          <w:p>
            <w:pPr>
              <w:spacing w:line="360" w:lineRule="auto"/>
              <w:jc w:val="center"/>
              <w:rPr>
                <w:rFonts w:ascii="宋体" w:hAnsi="宋体"/>
                <w:szCs w:val="21"/>
              </w:rPr>
            </w:pPr>
            <w:r>
              <w:rPr>
                <w:rFonts w:ascii="宋体" w:hAnsi="宋体"/>
                <w:szCs w:val="21"/>
              </w:rPr>
              <w:t>资金落实情况</w:t>
            </w:r>
          </w:p>
        </w:tc>
        <w:tc>
          <w:tcPr>
            <w:tcW w:w="5664" w:type="dxa"/>
            <w:noWrap w:val="0"/>
            <w:vAlign w:val="center"/>
          </w:tcPr>
          <w:p>
            <w:pPr>
              <w:spacing w:line="360" w:lineRule="auto"/>
              <w:jc w:val="left"/>
              <w:rPr>
                <w:rFonts w:hint="eastAsia"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 w:type="dxa"/>
            <w:noWrap w:val="0"/>
            <w:vAlign w:val="center"/>
          </w:tcPr>
          <w:p>
            <w:pPr>
              <w:spacing w:line="360" w:lineRule="auto"/>
              <w:jc w:val="center"/>
              <w:rPr>
                <w:rFonts w:ascii="宋体" w:hAnsi="宋体"/>
                <w:szCs w:val="21"/>
              </w:rPr>
            </w:pPr>
            <w:r>
              <w:rPr>
                <w:rFonts w:ascii="宋体" w:hAnsi="宋体"/>
                <w:szCs w:val="21"/>
              </w:rPr>
              <w:t>1.3.1</w:t>
            </w:r>
          </w:p>
        </w:tc>
        <w:tc>
          <w:tcPr>
            <w:tcW w:w="1941" w:type="dxa"/>
            <w:noWrap w:val="0"/>
            <w:vAlign w:val="center"/>
          </w:tcPr>
          <w:p>
            <w:pPr>
              <w:spacing w:line="360" w:lineRule="auto"/>
              <w:jc w:val="center"/>
              <w:rPr>
                <w:rFonts w:ascii="宋体" w:hAnsi="宋体"/>
                <w:szCs w:val="21"/>
              </w:rPr>
            </w:pPr>
            <w:r>
              <w:rPr>
                <w:rFonts w:hint="eastAsia" w:ascii="宋体" w:hAnsi="宋体"/>
                <w:szCs w:val="21"/>
              </w:rPr>
              <w:t>供应商</w:t>
            </w:r>
            <w:r>
              <w:rPr>
                <w:rFonts w:ascii="宋体" w:hAnsi="宋体"/>
                <w:szCs w:val="21"/>
              </w:rPr>
              <w:t>资格要求及需提供的证明材料</w:t>
            </w:r>
          </w:p>
        </w:tc>
        <w:tc>
          <w:tcPr>
            <w:tcW w:w="5664" w:type="dxa"/>
            <w:noWrap w:val="0"/>
            <w:vAlign w:val="center"/>
          </w:tcPr>
          <w:p>
            <w:pPr>
              <w:spacing w:line="360" w:lineRule="auto"/>
              <w:jc w:val="left"/>
              <w:rPr>
                <w:rFonts w:hint="eastAsia" w:ascii="宋体" w:hAnsi="宋体"/>
                <w:szCs w:val="21"/>
              </w:rPr>
            </w:pPr>
            <w:r>
              <w:rPr>
                <w:rFonts w:hint="eastAsia" w:ascii="宋体" w:hAnsi="宋体"/>
                <w:szCs w:val="21"/>
              </w:rPr>
              <w:t>供应商提交的证明其成交后能履行合同的资格证明文件应符合磋商文件要求，即</w:t>
            </w:r>
          </w:p>
          <w:p>
            <w:pPr>
              <w:rPr>
                <w:szCs w:val="21"/>
              </w:rPr>
            </w:pPr>
            <w:r>
              <w:rPr>
                <w:rFonts w:hint="eastAsia"/>
                <w:sz w:val="24"/>
                <w:szCs w:val="24"/>
              </w:rPr>
              <w:t>1）</w:t>
            </w:r>
            <w:r>
              <w:rPr>
                <w:rFonts w:hint="eastAsia"/>
                <w:szCs w:val="21"/>
              </w:rPr>
              <w:t>供应商资质（经营许可证、营业执照等）；</w:t>
            </w:r>
          </w:p>
          <w:p>
            <w:pPr>
              <w:numPr>
                <w:ilvl w:val="0"/>
                <w:numId w:val="3"/>
              </w:numPr>
              <w:rPr>
                <w:szCs w:val="21"/>
              </w:rPr>
            </w:pPr>
            <w:r>
              <w:rPr>
                <w:rFonts w:hint="eastAsia"/>
                <w:szCs w:val="21"/>
              </w:rPr>
              <w:t>生产企业资质（生产许可证、卫生许可证等）；</w:t>
            </w:r>
          </w:p>
          <w:p>
            <w:pPr>
              <w:numPr>
                <w:ilvl w:val="0"/>
                <w:numId w:val="3"/>
              </w:numPr>
              <w:rPr>
                <w:rFonts w:hint="eastAsia"/>
                <w:szCs w:val="21"/>
              </w:rPr>
            </w:pPr>
            <w:r>
              <w:rPr>
                <w:rFonts w:hint="eastAsia"/>
                <w:szCs w:val="21"/>
              </w:rPr>
              <w:t>生产批号及保质期。</w:t>
            </w:r>
          </w:p>
          <w:p>
            <w:pPr>
              <w:pStyle w:val="2"/>
              <w:numPr>
                <w:ilvl w:val="0"/>
                <w:numId w:val="3"/>
              </w:numPr>
              <w:rPr>
                <w:rFonts w:hint="eastAsia" w:cs="Calibri"/>
                <w:szCs w:val="21"/>
                <w:lang w:val="en-US" w:eastAsia="zh-CN"/>
              </w:rPr>
            </w:pPr>
            <w:r>
              <w:rPr>
                <w:rFonts w:hint="eastAsia" w:ascii="宋体" w:hAnsi="宋体" w:cs="Calibri"/>
                <w:snapToGrid w:val="0"/>
                <w:kern w:val="0"/>
                <w:szCs w:val="21"/>
                <w:lang w:val="en-US" w:eastAsia="zh-CN"/>
              </w:rPr>
              <w:t>提供自2020年1月1日以来近三年来相关业绩情况。(以合同复印件，发票，类似证明为主)</w:t>
            </w:r>
          </w:p>
          <w:p>
            <w:pPr>
              <w:numPr>
                <w:ilvl w:val="0"/>
                <w:numId w:val="3"/>
              </w:numPr>
              <w:spacing w:line="360" w:lineRule="auto"/>
              <w:jc w:val="left"/>
              <w:rPr>
                <w:rFonts w:hint="eastAsia" w:ascii="宋体" w:hAnsi="宋体"/>
                <w:szCs w:val="21"/>
              </w:rPr>
            </w:pPr>
            <w:r>
              <w:rPr>
                <w:rFonts w:hint="eastAsia" w:ascii="宋体" w:hAnsi="宋体" w:cs="宋体"/>
                <w:szCs w:val="21"/>
              </w:rPr>
              <w:t>供应商应遵守国家法律、法规，具备良好商业信誉，近三年在经营活动中没有重大违法、违规记录，以国家企业信用信息公示系统、信用中国网站查询结果为准</w:t>
            </w:r>
            <w:r>
              <w:rPr>
                <w:rFonts w:hint="eastAsia" w:ascii="宋体" w:hAnsi="宋体"/>
                <w:szCs w:val="21"/>
              </w:rPr>
              <w:t>。</w:t>
            </w:r>
          </w:p>
          <w:p>
            <w:pPr>
              <w:pStyle w:val="2"/>
              <w:numPr>
                <w:ilvl w:val="0"/>
                <w:numId w:val="3"/>
              </w:numPr>
              <w:rPr>
                <w:rFonts w:hint="eastAsia" w:ascii="宋体" w:hAnsi="宋体"/>
                <w:szCs w:val="21"/>
              </w:rPr>
            </w:pPr>
            <w:r>
              <w:rPr>
                <w:rFonts w:hint="eastAsia" w:cs="Calibri"/>
                <w:lang w:val="en-US" w:eastAsia="zh-CN"/>
              </w:rPr>
              <w:t>需提供被授权人在本单位的社保缴纳证明（近6个月内任意一个月）。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6" w:hRule="atLeast"/>
        </w:trPr>
        <w:tc>
          <w:tcPr>
            <w:tcW w:w="861" w:type="dxa"/>
            <w:noWrap w:val="0"/>
            <w:vAlign w:val="center"/>
          </w:tcPr>
          <w:p>
            <w:pPr>
              <w:spacing w:line="360" w:lineRule="auto"/>
              <w:jc w:val="center"/>
              <w:rPr>
                <w:rFonts w:ascii="宋体" w:hAnsi="宋体"/>
                <w:szCs w:val="21"/>
              </w:rPr>
            </w:pPr>
            <w:r>
              <w:rPr>
                <w:rFonts w:hint="eastAsia" w:ascii="宋体" w:hAnsi="宋体"/>
                <w:szCs w:val="21"/>
              </w:rPr>
              <w:t>3.7.3</w:t>
            </w:r>
          </w:p>
        </w:tc>
        <w:tc>
          <w:tcPr>
            <w:tcW w:w="1941" w:type="dxa"/>
            <w:noWrap w:val="0"/>
            <w:vAlign w:val="center"/>
          </w:tcPr>
          <w:p>
            <w:pPr>
              <w:spacing w:line="360" w:lineRule="auto"/>
              <w:jc w:val="center"/>
              <w:rPr>
                <w:rFonts w:ascii="宋体" w:hAnsi="宋体"/>
                <w:szCs w:val="21"/>
              </w:rPr>
            </w:pPr>
            <w:r>
              <w:rPr>
                <w:rFonts w:hint="eastAsia" w:ascii="宋体" w:hAnsi="宋体"/>
                <w:szCs w:val="21"/>
              </w:rPr>
              <w:t>响应文件</w:t>
            </w:r>
            <w:r>
              <w:rPr>
                <w:rFonts w:ascii="宋体" w:hAnsi="宋体"/>
                <w:szCs w:val="21"/>
              </w:rPr>
              <w:t>装订</w:t>
            </w:r>
          </w:p>
        </w:tc>
        <w:tc>
          <w:tcPr>
            <w:tcW w:w="5664" w:type="dxa"/>
            <w:noWrap w:val="0"/>
            <w:vAlign w:val="center"/>
          </w:tcPr>
          <w:p>
            <w:pPr>
              <w:pStyle w:val="6"/>
              <w:topLinePunct/>
              <w:spacing w:line="360" w:lineRule="auto"/>
              <w:rPr>
                <w:rFonts w:hint="eastAsia" w:hAnsi="宋体"/>
                <w:b/>
                <w:sz w:val="21"/>
                <w:szCs w:val="21"/>
              </w:rPr>
            </w:pPr>
            <w:r>
              <w:rPr>
                <w:rFonts w:hint="eastAsia" w:hAnsi="宋体"/>
                <w:b/>
                <w:sz w:val="21"/>
                <w:szCs w:val="21"/>
              </w:rPr>
              <w:t>响应文件A4装订成册，长边热熔胶胶装（除个别资料如图纸等可采用A3纸，短边胶装）。</w:t>
            </w:r>
          </w:p>
          <w:p>
            <w:pPr>
              <w:pStyle w:val="6"/>
              <w:topLinePunct/>
              <w:spacing w:line="360" w:lineRule="auto"/>
              <w:rPr>
                <w:rFonts w:hAnsi="宋体"/>
                <w:sz w:val="21"/>
                <w:szCs w:val="21"/>
              </w:rPr>
            </w:pPr>
            <w:r>
              <w:rPr>
                <w:rFonts w:hint="eastAsia" w:hAnsi="宋体"/>
                <w:b/>
                <w:sz w:val="21"/>
                <w:szCs w:val="21"/>
              </w:rPr>
              <w:t>响应文件必须采用热熔胶胶装、不易拆散和换页。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 w:type="dxa"/>
            <w:noWrap w:val="0"/>
            <w:vAlign w:val="center"/>
          </w:tcPr>
          <w:p>
            <w:pPr>
              <w:spacing w:line="360" w:lineRule="auto"/>
              <w:jc w:val="center"/>
              <w:rPr>
                <w:rFonts w:ascii="宋体" w:hAnsi="宋体"/>
                <w:szCs w:val="21"/>
              </w:rPr>
            </w:pPr>
            <w:r>
              <w:rPr>
                <w:rFonts w:ascii="宋体" w:hAnsi="宋体"/>
                <w:szCs w:val="21"/>
              </w:rPr>
              <w:t>3.7.</w:t>
            </w:r>
            <w:r>
              <w:rPr>
                <w:rFonts w:hint="eastAsia" w:ascii="宋体" w:hAnsi="宋体"/>
                <w:szCs w:val="21"/>
              </w:rPr>
              <w:t>4</w:t>
            </w:r>
          </w:p>
        </w:tc>
        <w:tc>
          <w:tcPr>
            <w:tcW w:w="1941" w:type="dxa"/>
            <w:noWrap w:val="0"/>
            <w:vAlign w:val="center"/>
          </w:tcPr>
          <w:p>
            <w:pPr>
              <w:spacing w:line="360" w:lineRule="auto"/>
              <w:jc w:val="center"/>
              <w:rPr>
                <w:rFonts w:ascii="宋体" w:hAnsi="宋体"/>
                <w:szCs w:val="21"/>
              </w:rPr>
            </w:pPr>
            <w:r>
              <w:rPr>
                <w:rFonts w:hint="eastAsia" w:ascii="宋体" w:hAnsi="宋体"/>
                <w:szCs w:val="21"/>
              </w:rPr>
              <w:t>响应文件</w:t>
            </w:r>
            <w:r>
              <w:rPr>
                <w:rFonts w:ascii="宋体" w:hAnsi="宋体"/>
                <w:szCs w:val="21"/>
              </w:rPr>
              <w:t>副本份数及其他要求</w:t>
            </w:r>
          </w:p>
        </w:tc>
        <w:tc>
          <w:tcPr>
            <w:tcW w:w="5664" w:type="dxa"/>
            <w:noWrap w:val="0"/>
            <w:vAlign w:val="center"/>
          </w:tcPr>
          <w:p>
            <w:pPr>
              <w:spacing w:line="360" w:lineRule="auto"/>
              <w:rPr>
                <w:rFonts w:hint="eastAsia" w:ascii="宋体" w:hAnsi="宋体"/>
                <w:szCs w:val="21"/>
              </w:rPr>
            </w:pPr>
            <w:r>
              <w:rPr>
                <w:rFonts w:hint="eastAsia" w:ascii="宋体" w:hAnsi="宋体"/>
                <w:szCs w:val="21"/>
              </w:rPr>
              <w:t>响应文件份数：正本1份，</w:t>
            </w:r>
            <w:r>
              <w:rPr>
                <w:rFonts w:ascii="宋体" w:hAnsi="宋体"/>
                <w:szCs w:val="21"/>
              </w:rPr>
              <w:t>副本</w:t>
            </w:r>
            <w:r>
              <w:rPr>
                <w:rFonts w:hint="eastAsia" w:ascii="宋体" w:hAnsi="宋体"/>
                <w:szCs w:val="21"/>
              </w:rPr>
              <w:t>2份</w:t>
            </w:r>
          </w:p>
          <w:p>
            <w:pPr>
              <w:spacing w:line="360" w:lineRule="auto"/>
              <w:rPr>
                <w:rFonts w:ascii="宋体" w:hAnsi="宋体"/>
                <w:szCs w:val="21"/>
              </w:rPr>
            </w:pPr>
            <w:r>
              <w:rPr>
                <w:rFonts w:hint="eastAsia" w:ascii="黑体" w:hAnsi="黑体" w:eastAsia="黑体" w:cs="黑体"/>
                <w:b/>
                <w:bCs/>
                <w:szCs w:val="21"/>
              </w:rPr>
              <w:t>同时提供整份响应文件（签字盖章版）的电子版1份，光盘或U盘。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 w:type="dxa"/>
            <w:noWrap w:val="0"/>
            <w:vAlign w:val="center"/>
          </w:tcPr>
          <w:p>
            <w:pPr>
              <w:spacing w:line="360" w:lineRule="auto"/>
              <w:jc w:val="center"/>
              <w:rPr>
                <w:rFonts w:ascii="宋体" w:hAnsi="宋体"/>
                <w:szCs w:val="21"/>
              </w:rPr>
            </w:pPr>
            <w:r>
              <w:rPr>
                <w:rFonts w:ascii="宋体" w:hAnsi="宋体"/>
                <w:szCs w:val="21"/>
              </w:rPr>
              <w:t>4.2.1</w:t>
            </w:r>
          </w:p>
        </w:tc>
        <w:tc>
          <w:tcPr>
            <w:tcW w:w="1941" w:type="dxa"/>
            <w:noWrap w:val="0"/>
            <w:vAlign w:val="center"/>
          </w:tcPr>
          <w:p>
            <w:pPr>
              <w:spacing w:line="360" w:lineRule="auto"/>
              <w:jc w:val="center"/>
              <w:rPr>
                <w:rFonts w:ascii="宋体" w:hAnsi="宋体"/>
                <w:szCs w:val="21"/>
              </w:rPr>
            </w:pPr>
            <w:r>
              <w:rPr>
                <w:rFonts w:hint="eastAsia" w:ascii="宋体" w:hAnsi="宋体"/>
                <w:szCs w:val="21"/>
              </w:rPr>
              <w:t>提交响应文件截止时间</w:t>
            </w:r>
          </w:p>
        </w:tc>
        <w:tc>
          <w:tcPr>
            <w:tcW w:w="5664" w:type="dxa"/>
            <w:noWrap w:val="0"/>
            <w:vAlign w:val="center"/>
          </w:tcPr>
          <w:p>
            <w:pPr>
              <w:spacing w:line="360" w:lineRule="auto"/>
              <w:rPr>
                <w:rFonts w:ascii="宋体" w:hAnsi="宋体"/>
                <w:szCs w:val="21"/>
              </w:rPr>
            </w:pPr>
            <w:r>
              <w:rPr>
                <w:rFonts w:hint="eastAsia" w:ascii="宋体" w:hAnsi="宋体"/>
                <w:color w:val="0000FF"/>
                <w:szCs w:val="21"/>
              </w:rPr>
              <w:t>2023</w:t>
            </w:r>
            <w:r>
              <w:rPr>
                <w:rFonts w:ascii="宋体" w:hAnsi="宋体"/>
                <w:color w:val="0000FF"/>
                <w:szCs w:val="21"/>
              </w:rPr>
              <w:t>年</w:t>
            </w:r>
            <w:r>
              <w:rPr>
                <w:rFonts w:hint="eastAsia" w:ascii="宋体" w:hAnsi="宋体"/>
                <w:color w:val="0000FF"/>
                <w:szCs w:val="21"/>
                <w:lang w:val="en-US" w:eastAsia="zh-CN"/>
              </w:rPr>
              <w:t>2</w:t>
            </w:r>
            <w:r>
              <w:rPr>
                <w:rFonts w:ascii="宋体" w:hAnsi="宋体"/>
                <w:color w:val="0000FF"/>
                <w:szCs w:val="21"/>
              </w:rPr>
              <w:t>月</w:t>
            </w:r>
            <w:r>
              <w:rPr>
                <w:rFonts w:hint="eastAsia" w:ascii="宋体" w:hAnsi="宋体"/>
                <w:color w:val="0000FF"/>
                <w:szCs w:val="21"/>
              </w:rPr>
              <w:t xml:space="preserve"> </w:t>
            </w:r>
            <w:r>
              <w:rPr>
                <w:rFonts w:hint="eastAsia" w:ascii="宋体" w:hAnsi="宋体"/>
                <w:color w:val="0000FF"/>
                <w:szCs w:val="21"/>
                <w:lang w:val="en-US" w:eastAsia="zh-CN"/>
              </w:rPr>
              <w:t>23</w:t>
            </w:r>
            <w:r>
              <w:rPr>
                <w:rFonts w:ascii="宋体" w:hAnsi="宋体"/>
                <w:color w:val="0000FF"/>
                <w:szCs w:val="21"/>
              </w:rPr>
              <w:t>日</w:t>
            </w:r>
            <w:r>
              <w:rPr>
                <w:rFonts w:hint="eastAsia" w:ascii="宋体" w:hAnsi="宋体"/>
                <w:color w:val="0000FF"/>
                <w:szCs w:val="21"/>
                <w:lang w:val="en-US" w:eastAsia="zh-CN"/>
              </w:rPr>
              <w:t>16</w:t>
            </w:r>
            <w:r>
              <w:rPr>
                <w:rFonts w:hint="eastAsia" w:ascii="宋体" w:hAnsi="宋体"/>
                <w:color w:val="0000FF"/>
                <w:szCs w:val="21"/>
              </w:rPr>
              <w:t>时</w:t>
            </w:r>
            <w:r>
              <w:rPr>
                <w:rFonts w:ascii="宋体" w:hAnsi="宋体"/>
                <w:color w:val="0000FF"/>
                <w:szCs w:val="21"/>
              </w:rPr>
              <w:t>整</w:t>
            </w:r>
            <w:r>
              <w:rPr>
                <w:rFonts w:hint="eastAsia" w:ascii="宋体" w:hAnsi="宋体"/>
                <w:color w:val="0000FF"/>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 w:type="dxa"/>
            <w:noWrap w:val="0"/>
            <w:vAlign w:val="center"/>
          </w:tcPr>
          <w:p>
            <w:pPr>
              <w:spacing w:line="360" w:lineRule="auto"/>
              <w:jc w:val="center"/>
              <w:rPr>
                <w:rFonts w:ascii="宋体" w:hAnsi="宋体"/>
                <w:szCs w:val="21"/>
              </w:rPr>
            </w:pPr>
            <w:r>
              <w:rPr>
                <w:rFonts w:ascii="宋体" w:hAnsi="宋体"/>
                <w:szCs w:val="21"/>
              </w:rPr>
              <w:t>4.2.3</w:t>
            </w:r>
          </w:p>
        </w:tc>
        <w:tc>
          <w:tcPr>
            <w:tcW w:w="1941" w:type="dxa"/>
            <w:noWrap w:val="0"/>
            <w:vAlign w:val="center"/>
          </w:tcPr>
          <w:p>
            <w:pPr>
              <w:spacing w:line="360" w:lineRule="auto"/>
              <w:jc w:val="center"/>
              <w:rPr>
                <w:rFonts w:ascii="宋体" w:hAnsi="宋体"/>
                <w:szCs w:val="21"/>
              </w:rPr>
            </w:pPr>
            <w:r>
              <w:rPr>
                <w:rFonts w:hint="eastAsia" w:ascii="宋体" w:hAnsi="宋体"/>
                <w:szCs w:val="21"/>
              </w:rPr>
              <w:t>响应文件</w:t>
            </w:r>
            <w:r>
              <w:rPr>
                <w:rFonts w:ascii="宋体" w:hAnsi="宋体"/>
                <w:szCs w:val="21"/>
              </w:rPr>
              <w:t>是否退还</w:t>
            </w:r>
          </w:p>
        </w:tc>
        <w:tc>
          <w:tcPr>
            <w:tcW w:w="5664" w:type="dxa"/>
            <w:noWrap w:val="0"/>
            <w:vAlign w:val="center"/>
          </w:tcPr>
          <w:p>
            <w:pPr>
              <w:pStyle w:val="6"/>
              <w:topLinePunct/>
              <w:spacing w:line="360" w:lineRule="auto"/>
              <w:rPr>
                <w:rFonts w:hint="eastAsia" w:hAnsi="宋体"/>
                <w:sz w:val="21"/>
                <w:szCs w:val="21"/>
              </w:rPr>
            </w:pPr>
            <w:r>
              <w:rPr>
                <w:rFonts w:hint="eastAsia" w:hAnsi="宋体"/>
                <w:sz w:val="21"/>
                <w:szCs w:val="21"/>
              </w:rPr>
              <w:t>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0" w:hRule="atLeast"/>
        </w:trPr>
        <w:tc>
          <w:tcPr>
            <w:tcW w:w="861" w:type="dxa"/>
            <w:noWrap w:val="0"/>
            <w:vAlign w:val="center"/>
          </w:tcPr>
          <w:p>
            <w:pPr>
              <w:spacing w:line="360" w:lineRule="auto"/>
              <w:jc w:val="center"/>
              <w:rPr>
                <w:rFonts w:ascii="宋体" w:hAnsi="宋体"/>
                <w:szCs w:val="21"/>
              </w:rPr>
            </w:pPr>
            <w:r>
              <w:rPr>
                <w:rFonts w:ascii="宋体" w:hAnsi="宋体"/>
                <w:szCs w:val="21"/>
              </w:rPr>
              <w:t>5.1</w:t>
            </w:r>
          </w:p>
        </w:tc>
        <w:tc>
          <w:tcPr>
            <w:tcW w:w="1941" w:type="dxa"/>
            <w:noWrap w:val="0"/>
            <w:vAlign w:val="center"/>
          </w:tcPr>
          <w:p>
            <w:pPr>
              <w:spacing w:line="360" w:lineRule="auto"/>
              <w:jc w:val="center"/>
              <w:rPr>
                <w:rFonts w:ascii="宋体" w:hAnsi="宋体"/>
                <w:szCs w:val="21"/>
              </w:rPr>
            </w:pPr>
            <w:r>
              <w:rPr>
                <w:rFonts w:hint="eastAsia" w:ascii="宋体" w:hAnsi="宋体"/>
                <w:szCs w:val="21"/>
              </w:rPr>
              <w:t>磋商</w:t>
            </w:r>
            <w:r>
              <w:rPr>
                <w:rFonts w:ascii="宋体" w:hAnsi="宋体"/>
                <w:szCs w:val="21"/>
              </w:rPr>
              <w:t>地点</w:t>
            </w:r>
          </w:p>
        </w:tc>
        <w:tc>
          <w:tcPr>
            <w:tcW w:w="5664" w:type="dxa"/>
            <w:noWrap w:val="0"/>
            <w:vAlign w:val="center"/>
          </w:tcPr>
          <w:p>
            <w:pPr>
              <w:spacing w:line="360" w:lineRule="auto"/>
              <w:rPr>
                <w:rFonts w:ascii="宋体" w:hAnsi="宋体"/>
                <w:szCs w:val="21"/>
              </w:rPr>
            </w:pPr>
            <w:r>
              <w:rPr>
                <w:rFonts w:hint="eastAsia" w:ascii="宋体" w:hAnsi="宋体"/>
                <w:szCs w:val="21"/>
              </w:rPr>
              <w:t>磋商</w:t>
            </w:r>
            <w:r>
              <w:rPr>
                <w:rFonts w:ascii="宋体" w:hAnsi="宋体"/>
                <w:szCs w:val="21"/>
              </w:rPr>
              <w:t>地点：</w:t>
            </w:r>
            <w:r>
              <w:rPr>
                <w:rFonts w:hint="eastAsia" w:ascii="宋体" w:hAnsi="宋体"/>
                <w:szCs w:val="21"/>
              </w:rPr>
              <w:t>同递交响应文件地点</w:t>
            </w:r>
          </w:p>
          <w:p>
            <w:pPr>
              <w:spacing w:line="360" w:lineRule="auto"/>
              <w:rPr>
                <w:rFonts w:hint="eastAsia" w:ascii="宋体" w:hAnsi="宋体"/>
                <w:b/>
                <w:bCs/>
                <w:szCs w:val="21"/>
              </w:rPr>
            </w:pPr>
            <w:r>
              <w:rPr>
                <w:rFonts w:hint="eastAsia" w:ascii="宋体" w:hAnsi="宋体"/>
                <w:b/>
                <w:bCs/>
                <w:szCs w:val="21"/>
              </w:rPr>
              <w:t>供应商磋商代表必须是签署响应文件的法人代表或其委托代理人。</w:t>
            </w:r>
          </w:p>
          <w:p>
            <w:pPr>
              <w:spacing w:line="360" w:lineRule="auto"/>
              <w:rPr>
                <w:rFonts w:hint="eastAsia" w:ascii="宋体" w:hAnsi="宋体"/>
                <w:b/>
                <w:bCs/>
                <w:szCs w:val="21"/>
              </w:rPr>
            </w:pPr>
            <w:r>
              <w:rPr>
                <w:rFonts w:hint="eastAsia" w:ascii="宋体" w:hAnsi="宋体"/>
                <w:b/>
                <w:bCs/>
                <w:szCs w:val="21"/>
              </w:rPr>
              <w:t>供应商代表本人必须参加磋商，磋商时提供法人代表委托书原件、身份证及加盖供应商公章的身份证复印件。</w:t>
            </w:r>
          </w:p>
          <w:p>
            <w:pPr>
              <w:spacing w:line="360" w:lineRule="auto"/>
              <w:rPr>
                <w:rFonts w:hint="eastAsia" w:ascii="宋体" w:hAnsi="宋体"/>
                <w:szCs w:val="21"/>
              </w:rPr>
            </w:pPr>
            <w:r>
              <w:rPr>
                <w:rFonts w:hint="eastAsia" w:ascii="宋体" w:hAnsi="宋体"/>
                <w:b/>
                <w:bCs/>
                <w:szCs w:val="21"/>
              </w:rPr>
              <w:t>如供应商代表本人未出席磋商会议，将视为未实质性响应磋商文件，按无效响应处理。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81" w:hRule="atLeast"/>
        </w:trPr>
        <w:tc>
          <w:tcPr>
            <w:tcW w:w="861" w:type="dxa"/>
            <w:noWrap w:val="0"/>
            <w:vAlign w:val="center"/>
          </w:tcPr>
          <w:p>
            <w:pPr>
              <w:spacing w:line="360" w:lineRule="auto"/>
              <w:jc w:val="center"/>
              <w:rPr>
                <w:rFonts w:ascii="宋体" w:hAnsi="宋体"/>
                <w:szCs w:val="21"/>
              </w:rPr>
            </w:pPr>
            <w:r>
              <w:rPr>
                <w:rFonts w:ascii="宋体" w:hAnsi="宋体"/>
                <w:szCs w:val="21"/>
              </w:rPr>
              <w:t>5.2</w:t>
            </w:r>
          </w:p>
        </w:tc>
        <w:tc>
          <w:tcPr>
            <w:tcW w:w="1941" w:type="dxa"/>
            <w:noWrap w:val="0"/>
            <w:vAlign w:val="center"/>
          </w:tcPr>
          <w:p>
            <w:pPr>
              <w:spacing w:line="360" w:lineRule="auto"/>
              <w:jc w:val="center"/>
              <w:rPr>
                <w:rFonts w:ascii="宋体" w:hAnsi="宋体"/>
                <w:szCs w:val="21"/>
              </w:rPr>
            </w:pPr>
            <w:r>
              <w:rPr>
                <w:rFonts w:hint="eastAsia" w:ascii="宋体" w:hAnsi="宋体"/>
                <w:szCs w:val="21"/>
              </w:rPr>
              <w:t>磋商顺序</w:t>
            </w:r>
          </w:p>
        </w:tc>
        <w:tc>
          <w:tcPr>
            <w:tcW w:w="5664" w:type="dxa"/>
            <w:noWrap w:val="0"/>
            <w:vAlign w:val="center"/>
          </w:tcPr>
          <w:p>
            <w:pPr>
              <w:spacing w:line="360" w:lineRule="auto"/>
              <w:rPr>
                <w:rFonts w:hint="eastAsia" w:ascii="宋体" w:hAnsi="宋体"/>
                <w:szCs w:val="21"/>
              </w:rPr>
            </w:pPr>
            <w:r>
              <w:rPr>
                <w:rFonts w:hint="eastAsia" w:ascii="宋体" w:hAnsi="宋体"/>
                <w:szCs w:val="21"/>
              </w:rPr>
              <w:t>后到先谈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8" w:hRule="atLeast"/>
        </w:trPr>
        <w:tc>
          <w:tcPr>
            <w:tcW w:w="861" w:type="dxa"/>
            <w:noWrap w:val="0"/>
            <w:vAlign w:val="center"/>
          </w:tcPr>
          <w:p>
            <w:pPr>
              <w:spacing w:line="360" w:lineRule="auto"/>
              <w:jc w:val="center"/>
              <w:rPr>
                <w:rFonts w:ascii="宋体" w:hAnsi="宋体"/>
                <w:szCs w:val="21"/>
              </w:rPr>
            </w:pPr>
            <w:r>
              <w:rPr>
                <w:rFonts w:ascii="宋体" w:hAnsi="宋体"/>
                <w:szCs w:val="21"/>
              </w:rPr>
              <w:t>6.1.1</w:t>
            </w:r>
          </w:p>
        </w:tc>
        <w:tc>
          <w:tcPr>
            <w:tcW w:w="1941" w:type="dxa"/>
            <w:noWrap w:val="0"/>
            <w:vAlign w:val="center"/>
          </w:tcPr>
          <w:p>
            <w:pPr>
              <w:spacing w:line="360" w:lineRule="auto"/>
              <w:jc w:val="center"/>
              <w:rPr>
                <w:rFonts w:ascii="宋体" w:hAnsi="宋体"/>
                <w:szCs w:val="21"/>
              </w:rPr>
            </w:pPr>
            <w:r>
              <w:rPr>
                <w:rFonts w:hint="eastAsia" w:ascii="宋体" w:hAnsi="宋体"/>
                <w:szCs w:val="21"/>
              </w:rPr>
              <w:t>磋商小组</w:t>
            </w:r>
            <w:r>
              <w:rPr>
                <w:rFonts w:ascii="宋体" w:hAnsi="宋体"/>
                <w:szCs w:val="21"/>
              </w:rPr>
              <w:t>的组建</w:t>
            </w:r>
          </w:p>
        </w:tc>
        <w:tc>
          <w:tcPr>
            <w:tcW w:w="5664" w:type="dxa"/>
            <w:noWrap w:val="0"/>
            <w:vAlign w:val="center"/>
          </w:tcPr>
          <w:p>
            <w:pPr>
              <w:spacing w:line="360" w:lineRule="auto"/>
              <w:rPr>
                <w:rFonts w:ascii="宋体" w:hAnsi="宋体"/>
                <w:szCs w:val="21"/>
              </w:rPr>
            </w:pPr>
            <w:r>
              <w:rPr>
                <w:rFonts w:hint="eastAsia" w:ascii="宋体" w:hAnsi="宋体"/>
                <w:szCs w:val="21"/>
              </w:rPr>
              <w:t>依法组建，成员为3人及以上的单数组成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95" w:hRule="atLeast"/>
        </w:trPr>
        <w:tc>
          <w:tcPr>
            <w:tcW w:w="861" w:type="dxa"/>
            <w:noWrap w:val="0"/>
            <w:vAlign w:val="center"/>
          </w:tcPr>
          <w:p>
            <w:pPr>
              <w:spacing w:line="360" w:lineRule="auto"/>
              <w:jc w:val="center"/>
              <w:rPr>
                <w:rFonts w:ascii="宋体" w:hAnsi="宋体"/>
                <w:szCs w:val="21"/>
              </w:rPr>
            </w:pPr>
            <w:r>
              <w:rPr>
                <w:rFonts w:ascii="宋体" w:hAnsi="宋体"/>
                <w:szCs w:val="21"/>
              </w:rPr>
              <w:t>6.3.</w:t>
            </w:r>
            <w:r>
              <w:rPr>
                <w:rFonts w:hint="eastAsia" w:ascii="宋体" w:hAnsi="宋体"/>
                <w:szCs w:val="21"/>
              </w:rPr>
              <w:t>3</w:t>
            </w:r>
          </w:p>
        </w:tc>
        <w:tc>
          <w:tcPr>
            <w:tcW w:w="1941" w:type="dxa"/>
            <w:noWrap w:val="0"/>
            <w:vAlign w:val="center"/>
          </w:tcPr>
          <w:p>
            <w:pPr>
              <w:spacing w:line="360" w:lineRule="auto"/>
              <w:jc w:val="center"/>
              <w:rPr>
                <w:rFonts w:ascii="宋体" w:hAnsi="宋体"/>
                <w:szCs w:val="21"/>
              </w:rPr>
            </w:pPr>
            <w:r>
              <w:rPr>
                <w:rFonts w:ascii="宋体" w:hAnsi="宋体"/>
                <w:szCs w:val="21"/>
              </w:rPr>
              <w:t>是否授权</w:t>
            </w:r>
            <w:r>
              <w:rPr>
                <w:rFonts w:hint="eastAsia" w:ascii="宋体" w:hAnsi="宋体"/>
                <w:szCs w:val="21"/>
              </w:rPr>
              <w:t>磋商小组</w:t>
            </w:r>
            <w:r>
              <w:rPr>
                <w:rFonts w:ascii="宋体" w:hAnsi="宋体"/>
                <w:szCs w:val="21"/>
              </w:rPr>
              <w:t>确定</w:t>
            </w:r>
            <w:r>
              <w:rPr>
                <w:rFonts w:hint="eastAsia" w:ascii="宋体" w:hAnsi="宋体"/>
                <w:szCs w:val="21"/>
              </w:rPr>
              <w:t>成交供应商</w:t>
            </w:r>
          </w:p>
        </w:tc>
        <w:tc>
          <w:tcPr>
            <w:tcW w:w="5664" w:type="dxa"/>
            <w:noWrap w:val="0"/>
            <w:vAlign w:val="center"/>
          </w:tcPr>
          <w:p>
            <w:pPr>
              <w:spacing w:line="360" w:lineRule="auto"/>
              <w:rPr>
                <w:rFonts w:ascii="宋体" w:hAnsi="宋体"/>
                <w:szCs w:val="21"/>
                <w:u w:val="single"/>
              </w:rPr>
            </w:pPr>
            <w:r>
              <w:rPr>
                <w:rFonts w:ascii="宋体" w:hAnsi="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861" w:type="dxa"/>
            <w:noWrap w:val="0"/>
            <w:vAlign w:val="center"/>
          </w:tcPr>
          <w:p>
            <w:pPr>
              <w:spacing w:line="360" w:lineRule="auto"/>
              <w:jc w:val="center"/>
              <w:rPr>
                <w:rFonts w:ascii="宋体" w:hAnsi="宋体"/>
                <w:szCs w:val="21"/>
              </w:rPr>
            </w:pPr>
            <w:r>
              <w:rPr>
                <w:rFonts w:hint="eastAsia" w:ascii="宋体" w:hAnsi="宋体"/>
                <w:szCs w:val="21"/>
              </w:rPr>
              <w:t>6.3.4</w:t>
            </w:r>
          </w:p>
        </w:tc>
        <w:tc>
          <w:tcPr>
            <w:tcW w:w="1941" w:type="dxa"/>
            <w:noWrap w:val="0"/>
            <w:vAlign w:val="center"/>
          </w:tcPr>
          <w:p>
            <w:pPr>
              <w:spacing w:line="360" w:lineRule="auto"/>
              <w:jc w:val="center"/>
              <w:rPr>
                <w:rFonts w:ascii="宋体" w:hAnsi="宋体"/>
                <w:szCs w:val="21"/>
              </w:rPr>
            </w:pPr>
            <w:r>
              <w:rPr>
                <w:rFonts w:ascii="宋体" w:hAnsi="宋体"/>
                <w:szCs w:val="21"/>
              </w:rPr>
              <w:t>磋商时间</w:t>
            </w:r>
          </w:p>
        </w:tc>
        <w:tc>
          <w:tcPr>
            <w:tcW w:w="5664" w:type="dxa"/>
            <w:noWrap w:val="0"/>
            <w:vAlign w:val="center"/>
          </w:tcPr>
          <w:p>
            <w:pPr>
              <w:spacing w:line="360" w:lineRule="auto"/>
              <w:rPr>
                <w:rFonts w:ascii="宋体" w:hAnsi="宋体"/>
                <w:szCs w:val="21"/>
              </w:rPr>
            </w:pPr>
            <w:r>
              <w:rPr>
                <w:rFonts w:ascii="宋体" w:hAnsi="宋体"/>
                <w:szCs w:val="21"/>
              </w:rPr>
              <w:t>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95" w:hRule="atLeast"/>
        </w:trPr>
        <w:tc>
          <w:tcPr>
            <w:tcW w:w="861" w:type="dxa"/>
            <w:noWrap w:val="0"/>
            <w:vAlign w:val="center"/>
          </w:tcPr>
          <w:p>
            <w:pPr>
              <w:spacing w:line="360" w:lineRule="auto"/>
              <w:jc w:val="center"/>
              <w:rPr>
                <w:rFonts w:ascii="宋体" w:hAnsi="宋体"/>
                <w:szCs w:val="21"/>
              </w:rPr>
            </w:pPr>
            <w:r>
              <w:rPr>
                <w:rFonts w:ascii="宋体" w:hAnsi="宋体"/>
                <w:szCs w:val="21"/>
              </w:rPr>
              <w:t>7.6.1</w:t>
            </w:r>
          </w:p>
        </w:tc>
        <w:tc>
          <w:tcPr>
            <w:tcW w:w="1941" w:type="dxa"/>
            <w:noWrap w:val="0"/>
            <w:vAlign w:val="center"/>
          </w:tcPr>
          <w:p>
            <w:pPr>
              <w:spacing w:line="360" w:lineRule="auto"/>
              <w:jc w:val="center"/>
              <w:rPr>
                <w:rFonts w:ascii="宋体" w:hAnsi="宋体"/>
                <w:szCs w:val="21"/>
              </w:rPr>
            </w:pPr>
            <w:r>
              <w:rPr>
                <w:rFonts w:ascii="宋体" w:hAnsi="宋体"/>
                <w:szCs w:val="21"/>
              </w:rPr>
              <w:t>履约保证金</w:t>
            </w:r>
          </w:p>
        </w:tc>
        <w:tc>
          <w:tcPr>
            <w:tcW w:w="5664" w:type="dxa"/>
            <w:noWrap w:val="0"/>
            <w:vAlign w:val="center"/>
          </w:tcPr>
          <w:p>
            <w:pPr>
              <w:spacing w:line="360" w:lineRule="auto"/>
              <w:rPr>
                <w:rFonts w:hint="eastAsia" w:ascii="宋体" w:hAnsi="宋体"/>
                <w:szCs w:val="21"/>
              </w:rPr>
            </w:pPr>
            <w:r>
              <w:rPr>
                <w:rFonts w:ascii="宋体" w:hAnsi="宋体"/>
                <w:szCs w:val="21"/>
              </w:rPr>
              <w:t>不需提供</w:t>
            </w:r>
          </w:p>
        </w:tc>
      </w:tr>
    </w:tbl>
    <w:p>
      <w:pPr>
        <w:spacing w:line="400" w:lineRule="exact"/>
        <w:jc w:val="center"/>
        <w:rPr>
          <w:rFonts w:ascii="宋体" w:hAnsi="宋体"/>
          <w:b/>
          <w:kern w:val="44"/>
          <w:sz w:val="44"/>
          <w:szCs w:val="44"/>
        </w:rPr>
      </w:pPr>
      <w:r>
        <w:rPr>
          <w:rFonts w:ascii="宋体" w:hAnsi="宋体" w:eastAsia="宋体"/>
          <w:sz w:val="24"/>
          <w:szCs w:val="24"/>
        </w:rPr>
        <w:br w:type="page"/>
      </w:r>
      <w:bookmarkStart w:id="41" w:name="_Toc457747979"/>
      <w:bookmarkStart w:id="42" w:name="_Toc392227805"/>
      <w:bookmarkStart w:id="43" w:name="_Toc458971236"/>
      <w:r>
        <w:rPr>
          <w:rFonts w:ascii="宋体" w:hAnsi="宋体"/>
          <w:b/>
          <w:kern w:val="44"/>
          <w:sz w:val="32"/>
          <w:szCs w:val="32"/>
        </w:rPr>
        <w:t xml:space="preserve">第三章 </w:t>
      </w:r>
      <w:r>
        <w:rPr>
          <w:rFonts w:hint="eastAsia" w:ascii="宋体" w:hAnsi="宋体"/>
          <w:b/>
          <w:kern w:val="44"/>
          <w:sz w:val="32"/>
          <w:szCs w:val="32"/>
        </w:rPr>
        <w:t>评审</w:t>
      </w:r>
      <w:r>
        <w:rPr>
          <w:rFonts w:ascii="宋体" w:hAnsi="宋体"/>
          <w:b/>
          <w:kern w:val="44"/>
          <w:sz w:val="32"/>
          <w:szCs w:val="32"/>
        </w:rPr>
        <w:t>方法</w:t>
      </w:r>
      <w:bookmarkEnd w:id="41"/>
      <w:bookmarkEnd w:id="42"/>
      <w:bookmarkEnd w:id="43"/>
    </w:p>
    <w:p>
      <w:pPr>
        <w:rPr>
          <w:rFonts w:hint="eastAsia" w:ascii="宋体" w:hAnsi="宋体"/>
          <w:b/>
          <w:bCs/>
          <w:szCs w:val="21"/>
        </w:rPr>
      </w:pPr>
      <w:r>
        <w:rPr>
          <w:rFonts w:hint="eastAsia" w:ascii="宋体" w:hAnsi="宋体"/>
          <w:b/>
          <w:bCs/>
          <w:szCs w:val="21"/>
        </w:rPr>
        <w:t>一、评审原则</w:t>
      </w:r>
    </w:p>
    <w:p>
      <w:pPr>
        <w:widowControl/>
        <w:numPr>
          <w:ilvl w:val="0"/>
          <w:numId w:val="0"/>
        </w:numPr>
        <w:shd w:val="clear" w:color="auto" w:fill="FFFFFF"/>
        <w:snapToGrid w:val="0"/>
        <w:spacing w:line="360" w:lineRule="auto"/>
        <w:ind w:leftChars="0" w:firstLine="420" w:firstLineChars="200"/>
        <w:rPr>
          <w:rFonts w:ascii="宋体" w:hAnsi="宋体"/>
          <w:snapToGrid w:val="0"/>
          <w:kern w:val="0"/>
          <w:szCs w:val="21"/>
        </w:rPr>
      </w:pPr>
      <w:r>
        <w:rPr>
          <w:rFonts w:ascii="宋体" w:hAnsi="宋体"/>
          <w:snapToGrid w:val="0"/>
          <w:kern w:val="0"/>
          <w:szCs w:val="21"/>
        </w:rPr>
        <w:t>本项目采用综合评</w:t>
      </w:r>
      <w:r>
        <w:rPr>
          <w:rFonts w:hint="eastAsia" w:ascii="宋体" w:hAnsi="宋体"/>
          <w:snapToGrid w:val="0"/>
          <w:kern w:val="0"/>
          <w:szCs w:val="21"/>
        </w:rPr>
        <w:t>分</w:t>
      </w:r>
      <w:r>
        <w:rPr>
          <w:rFonts w:ascii="宋体" w:hAnsi="宋体"/>
          <w:snapToGrid w:val="0"/>
          <w:kern w:val="0"/>
          <w:szCs w:val="21"/>
        </w:rPr>
        <w:t>法</w:t>
      </w:r>
      <w:r>
        <w:rPr>
          <w:rFonts w:hint="eastAsia" w:ascii="宋体" w:hAnsi="宋体"/>
          <w:snapToGrid w:val="0"/>
          <w:kern w:val="0"/>
          <w:szCs w:val="21"/>
        </w:rPr>
        <w:t>评审</w:t>
      </w:r>
      <w:r>
        <w:rPr>
          <w:rFonts w:ascii="宋体" w:hAnsi="宋体"/>
          <w:snapToGrid w:val="0"/>
          <w:kern w:val="0"/>
          <w:szCs w:val="21"/>
        </w:rPr>
        <w:t>。</w:t>
      </w:r>
    </w:p>
    <w:p>
      <w:pPr>
        <w:adjustRightInd w:val="0"/>
        <w:snapToGrid w:val="0"/>
        <w:spacing w:line="360" w:lineRule="auto"/>
        <w:rPr>
          <w:rFonts w:ascii="宋体" w:hAnsi="宋体"/>
          <w:b/>
          <w:bCs/>
          <w:snapToGrid w:val="0"/>
          <w:kern w:val="0"/>
          <w:szCs w:val="21"/>
        </w:rPr>
      </w:pPr>
      <w:r>
        <w:rPr>
          <w:rFonts w:ascii="宋体" w:hAnsi="宋体"/>
          <w:b/>
          <w:snapToGrid w:val="0"/>
          <w:kern w:val="0"/>
          <w:szCs w:val="21"/>
        </w:rPr>
        <w:t>(</w:t>
      </w:r>
      <w:r>
        <w:rPr>
          <w:rFonts w:hint="eastAsia" w:ascii="宋体" w:hAnsi="宋体"/>
          <w:b/>
          <w:snapToGrid w:val="0"/>
          <w:kern w:val="0"/>
          <w:szCs w:val="21"/>
        </w:rPr>
        <w:t>一</w:t>
      </w:r>
      <w:r>
        <w:rPr>
          <w:rFonts w:ascii="宋体" w:hAnsi="宋体"/>
          <w:b/>
          <w:snapToGrid w:val="0"/>
          <w:kern w:val="0"/>
          <w:szCs w:val="21"/>
        </w:rPr>
        <w:t>)</w:t>
      </w:r>
      <w:r>
        <w:rPr>
          <w:rFonts w:hint="eastAsia" w:ascii="宋体" w:hAnsi="宋体"/>
          <w:b/>
          <w:bCs/>
          <w:snapToGrid w:val="0"/>
          <w:kern w:val="0"/>
          <w:szCs w:val="21"/>
        </w:rPr>
        <w:t>价格分</w:t>
      </w:r>
      <w:r>
        <w:rPr>
          <w:rFonts w:ascii="宋体" w:hAnsi="宋体"/>
          <w:b/>
          <w:bCs/>
          <w:snapToGrid w:val="0"/>
          <w:kern w:val="0"/>
          <w:szCs w:val="21"/>
        </w:rPr>
        <w:t>：总分值30分。</w:t>
      </w:r>
    </w:p>
    <w:p>
      <w:pPr>
        <w:adjustRightInd w:val="0"/>
        <w:snapToGrid w:val="0"/>
        <w:spacing w:line="360" w:lineRule="auto"/>
        <w:rPr>
          <w:rFonts w:hint="eastAsia" w:ascii="宋体" w:hAnsi="宋体" w:eastAsia="宋体"/>
          <w:b/>
          <w:bCs/>
          <w:snapToGrid w:val="0"/>
          <w:kern w:val="0"/>
          <w:szCs w:val="21"/>
          <w:lang w:eastAsia="zh-CN"/>
        </w:rPr>
      </w:pPr>
      <w:r>
        <w:rPr>
          <w:rFonts w:ascii="宋体" w:hAnsi="宋体"/>
          <w:b/>
          <w:bCs/>
          <w:snapToGrid w:val="0"/>
          <w:kern w:val="0"/>
          <w:szCs w:val="21"/>
        </w:rPr>
        <w:t>(</w:t>
      </w:r>
      <w:r>
        <w:rPr>
          <w:rFonts w:hint="eastAsia" w:ascii="宋体" w:hAnsi="宋体"/>
          <w:b/>
          <w:bCs/>
          <w:snapToGrid w:val="0"/>
          <w:kern w:val="0"/>
          <w:szCs w:val="21"/>
        </w:rPr>
        <w:t>二</w:t>
      </w:r>
      <w:r>
        <w:rPr>
          <w:rFonts w:ascii="宋体" w:hAnsi="宋体"/>
          <w:b/>
          <w:bCs/>
          <w:snapToGrid w:val="0"/>
          <w:kern w:val="0"/>
          <w:szCs w:val="21"/>
        </w:rPr>
        <w:t>)技术</w:t>
      </w:r>
      <w:r>
        <w:rPr>
          <w:rFonts w:hint="eastAsia" w:ascii="宋体" w:hAnsi="宋体"/>
          <w:b/>
          <w:bCs/>
          <w:snapToGrid w:val="0"/>
          <w:kern w:val="0"/>
          <w:szCs w:val="21"/>
        </w:rPr>
        <w:t>商务分</w:t>
      </w:r>
      <w:r>
        <w:rPr>
          <w:rFonts w:ascii="宋体" w:hAnsi="宋体"/>
          <w:b/>
          <w:bCs/>
          <w:snapToGrid w:val="0"/>
          <w:kern w:val="0"/>
          <w:szCs w:val="21"/>
        </w:rPr>
        <w:t>：总分值70分</w:t>
      </w:r>
      <w:r>
        <w:rPr>
          <w:rFonts w:hint="eastAsia" w:ascii="宋体" w:hAnsi="宋体"/>
          <w:b/>
          <w:bCs/>
          <w:snapToGrid w:val="0"/>
          <w:kern w:val="0"/>
          <w:szCs w:val="21"/>
          <w:lang w:eastAsia="zh-CN"/>
        </w:rPr>
        <w:t>。</w:t>
      </w:r>
    </w:p>
    <w:p>
      <w:pPr>
        <w:pStyle w:val="2"/>
      </w:pPr>
    </w:p>
    <w:tbl>
      <w:tblPr>
        <w:tblStyle w:val="10"/>
        <w:tblW w:w="92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236"/>
        <w:gridCol w:w="6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37" w:type="dxa"/>
            <w:noWrap w:val="0"/>
            <w:vAlign w:val="center"/>
          </w:tcPr>
          <w:p>
            <w:pPr>
              <w:spacing w:line="240" w:lineRule="atLeast"/>
              <w:ind w:left="-107" w:leftChars="-51"/>
              <w:jc w:val="center"/>
              <w:rPr>
                <w:rFonts w:ascii="宋体" w:hAnsi="宋体"/>
                <w:bCs/>
                <w:szCs w:val="21"/>
              </w:rPr>
            </w:pPr>
            <w:bookmarkStart w:id="44" w:name="PO_评分标准1"/>
            <w:r>
              <w:rPr>
                <w:rFonts w:hint="eastAsia" w:ascii="宋体" w:hAnsi="宋体"/>
                <w:bCs/>
                <w:szCs w:val="21"/>
              </w:rPr>
              <w:t>评分内容</w:t>
            </w:r>
          </w:p>
        </w:tc>
        <w:tc>
          <w:tcPr>
            <w:tcW w:w="1236" w:type="dxa"/>
            <w:noWrap w:val="0"/>
            <w:vAlign w:val="center"/>
          </w:tcPr>
          <w:p>
            <w:pPr>
              <w:spacing w:line="240" w:lineRule="atLeast"/>
              <w:ind w:left="-107" w:leftChars="-51" w:firstLine="98" w:firstLineChars="47"/>
              <w:jc w:val="center"/>
              <w:rPr>
                <w:rFonts w:ascii="宋体" w:hAnsi="宋体"/>
                <w:bCs/>
                <w:szCs w:val="21"/>
              </w:rPr>
            </w:pPr>
            <w:r>
              <w:rPr>
                <w:rFonts w:hint="eastAsia" w:ascii="宋体" w:hAnsi="宋体"/>
                <w:bCs/>
                <w:szCs w:val="21"/>
              </w:rPr>
              <w:t>基础分</w:t>
            </w:r>
          </w:p>
        </w:tc>
        <w:tc>
          <w:tcPr>
            <w:tcW w:w="6740" w:type="dxa"/>
            <w:noWrap w:val="0"/>
            <w:vAlign w:val="center"/>
          </w:tcPr>
          <w:p>
            <w:pPr>
              <w:spacing w:line="240" w:lineRule="atLeast"/>
              <w:ind w:left="-107" w:leftChars="-51"/>
              <w:jc w:val="center"/>
              <w:rPr>
                <w:rFonts w:ascii="宋体" w:hAnsi="宋体"/>
                <w:bCs/>
                <w:szCs w:val="21"/>
              </w:rPr>
            </w:pPr>
            <w:r>
              <w:rPr>
                <w:rFonts w:hint="eastAsia" w:ascii="宋体" w:hAnsi="宋体"/>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37" w:type="dxa"/>
            <w:noWrap w:val="0"/>
            <w:vAlign w:val="center"/>
          </w:tcPr>
          <w:p>
            <w:pPr>
              <w:spacing w:line="380" w:lineRule="exact"/>
              <w:ind w:left="-107" w:leftChars="-51"/>
              <w:jc w:val="center"/>
              <w:rPr>
                <w:rFonts w:ascii="宋体" w:hAnsi="宋体"/>
                <w:bCs/>
                <w:szCs w:val="21"/>
              </w:rPr>
            </w:pPr>
            <w:r>
              <w:rPr>
                <w:rFonts w:hint="eastAsia" w:ascii="宋体" w:hAnsi="宋体"/>
                <w:bCs/>
                <w:szCs w:val="21"/>
              </w:rPr>
              <w:t>价格</w:t>
            </w:r>
          </w:p>
        </w:tc>
        <w:tc>
          <w:tcPr>
            <w:tcW w:w="1236" w:type="dxa"/>
            <w:noWrap w:val="0"/>
            <w:vAlign w:val="center"/>
          </w:tcPr>
          <w:p>
            <w:pPr>
              <w:spacing w:line="380" w:lineRule="exact"/>
              <w:ind w:left="-107" w:leftChars="-51"/>
              <w:jc w:val="center"/>
              <w:rPr>
                <w:rFonts w:ascii="宋体" w:hAnsi="宋体"/>
                <w:bCs/>
                <w:szCs w:val="21"/>
              </w:rPr>
            </w:pPr>
            <w:r>
              <w:rPr>
                <w:rFonts w:hint="eastAsia" w:ascii="宋体" w:hAnsi="宋体"/>
                <w:bCs/>
                <w:szCs w:val="21"/>
              </w:rPr>
              <w:t>30</w:t>
            </w:r>
          </w:p>
        </w:tc>
        <w:tc>
          <w:tcPr>
            <w:tcW w:w="6740" w:type="dxa"/>
            <w:noWrap w:val="0"/>
            <w:vAlign w:val="center"/>
          </w:tcPr>
          <w:p>
            <w:pPr>
              <w:spacing w:line="380" w:lineRule="exact"/>
              <w:ind w:left="-107" w:leftChars="-51" w:firstLine="210" w:firstLineChars="100"/>
              <w:rPr>
                <w:rFonts w:ascii="宋体" w:hAnsi="宋体"/>
              </w:rPr>
            </w:pPr>
            <w:r>
              <w:rPr>
                <w:rFonts w:hint="eastAsia" w:ascii="宋体" w:hAnsi="宋体"/>
                <w:bCs/>
                <w:szCs w:val="21"/>
              </w:rPr>
              <w:t>报价得分=（所有供应商报价中的最低价/报价）*30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1237" w:type="dxa"/>
            <w:noWrap w:val="0"/>
            <w:vAlign w:val="center"/>
          </w:tcPr>
          <w:p>
            <w:pPr>
              <w:spacing w:line="380" w:lineRule="exact"/>
              <w:ind w:left="-107" w:leftChars="-51"/>
              <w:jc w:val="center"/>
              <w:rPr>
                <w:rFonts w:ascii="宋体" w:hAnsi="宋体"/>
                <w:bCs/>
                <w:szCs w:val="21"/>
              </w:rPr>
            </w:pPr>
            <w:r>
              <w:rPr>
                <w:rFonts w:hint="eastAsia" w:ascii="宋体" w:hAnsi="宋体"/>
                <w:bCs/>
                <w:szCs w:val="21"/>
              </w:rPr>
              <w:t>技术参数</w:t>
            </w:r>
          </w:p>
        </w:tc>
        <w:tc>
          <w:tcPr>
            <w:tcW w:w="1236" w:type="dxa"/>
            <w:noWrap w:val="0"/>
            <w:vAlign w:val="center"/>
          </w:tcPr>
          <w:p>
            <w:pPr>
              <w:spacing w:line="380" w:lineRule="exact"/>
              <w:ind w:left="-107" w:leftChars="-51"/>
              <w:jc w:val="center"/>
              <w:rPr>
                <w:rFonts w:ascii="宋体" w:hAnsi="宋体"/>
                <w:bCs/>
                <w:szCs w:val="21"/>
              </w:rPr>
            </w:pPr>
            <w:r>
              <w:rPr>
                <w:rFonts w:hint="eastAsia" w:ascii="宋体" w:hAnsi="宋体"/>
                <w:bCs/>
                <w:szCs w:val="21"/>
              </w:rPr>
              <w:t>4</w:t>
            </w:r>
            <w:r>
              <w:rPr>
                <w:rFonts w:ascii="宋体" w:hAnsi="宋体"/>
                <w:bCs/>
                <w:szCs w:val="21"/>
              </w:rPr>
              <w:t>0</w:t>
            </w:r>
          </w:p>
        </w:tc>
        <w:tc>
          <w:tcPr>
            <w:tcW w:w="6740" w:type="dxa"/>
            <w:noWrap w:val="0"/>
            <w:vAlign w:val="center"/>
          </w:tcPr>
          <w:p>
            <w:pPr>
              <w:spacing w:line="380" w:lineRule="exact"/>
              <w:ind w:firstLine="5"/>
              <w:jc w:val="left"/>
              <w:rPr>
                <w:rFonts w:ascii="宋体" w:hAnsi="宋体"/>
                <w:szCs w:val="20"/>
              </w:rPr>
            </w:pPr>
            <w:r>
              <w:rPr>
                <w:rFonts w:hint="eastAsia" w:ascii="宋体" w:hAnsi="宋体"/>
                <w:szCs w:val="20"/>
              </w:rPr>
              <w:t>评审内容：</w:t>
            </w:r>
            <w:r>
              <w:rPr>
                <w:rFonts w:hint="eastAsia" w:ascii="宋体" w:hAnsi="宋体" w:cs="宋体"/>
                <w:sz w:val="22"/>
                <w:szCs w:val="22"/>
              </w:rPr>
              <w:t>技术性能、参数指标与采购需求的响应程度。</w:t>
            </w:r>
          </w:p>
          <w:p>
            <w:pPr>
              <w:spacing w:line="380" w:lineRule="exact"/>
              <w:ind w:firstLine="5"/>
              <w:jc w:val="left"/>
              <w:rPr>
                <w:rFonts w:ascii="宋体" w:hAnsi="宋体"/>
                <w:szCs w:val="20"/>
              </w:rPr>
            </w:pPr>
            <w:r>
              <w:rPr>
                <w:rFonts w:hint="eastAsia" w:ascii="宋体" w:hAnsi="宋体"/>
                <w:szCs w:val="20"/>
              </w:rPr>
              <w:t>评分标准：</w:t>
            </w:r>
          </w:p>
          <w:p>
            <w:pPr>
              <w:spacing w:line="380" w:lineRule="exact"/>
              <w:jc w:val="left"/>
              <w:rPr>
                <w:rFonts w:ascii="宋体" w:hAnsi="宋体"/>
                <w:szCs w:val="20"/>
              </w:rPr>
            </w:pPr>
            <w:r>
              <w:rPr>
                <w:rFonts w:hint="eastAsia" w:ascii="宋体" w:hAnsi="宋体"/>
                <w:szCs w:val="20"/>
              </w:rPr>
              <w:t>（1）技术参数完全满足采购文件要求的，得</w:t>
            </w:r>
            <w:r>
              <w:rPr>
                <w:rFonts w:ascii="宋体" w:hAnsi="宋体"/>
                <w:szCs w:val="20"/>
              </w:rPr>
              <w:t>40</w:t>
            </w:r>
            <w:r>
              <w:rPr>
                <w:rFonts w:hint="eastAsia" w:ascii="宋体" w:hAnsi="宋体"/>
                <w:szCs w:val="20"/>
              </w:rPr>
              <w:t>分；</w:t>
            </w:r>
          </w:p>
          <w:p>
            <w:pPr>
              <w:spacing w:line="380" w:lineRule="exact"/>
              <w:ind w:firstLine="5"/>
              <w:jc w:val="left"/>
              <w:rPr>
                <w:rFonts w:ascii="宋体" w:hAnsi="宋体"/>
                <w:szCs w:val="20"/>
              </w:rPr>
            </w:pPr>
            <w:r>
              <w:rPr>
                <w:rFonts w:hint="eastAsia" w:ascii="宋体" w:hAnsi="宋体"/>
                <w:szCs w:val="20"/>
              </w:rPr>
              <w:t>（2）技术参数低于采购文件要求的，其中“</w:t>
            </w:r>
            <w:r>
              <w:rPr>
                <w:rFonts w:hint="eastAsia"/>
                <w:snapToGrid w:val="0"/>
                <w:kern w:val="0"/>
                <w:szCs w:val="21"/>
                <w:lang w:val="zh-CN"/>
              </w:rPr>
              <w:t>★</w:t>
            </w:r>
            <w:r>
              <w:rPr>
                <w:rFonts w:hint="eastAsia" w:ascii="宋体" w:hAnsi="宋体"/>
                <w:szCs w:val="20"/>
              </w:rPr>
              <w:t>”条款</w:t>
            </w:r>
            <w:r>
              <w:rPr>
                <w:rFonts w:hint="eastAsia" w:ascii="宋体" w:hAnsi="宋体"/>
                <w:bCs/>
                <w:szCs w:val="21"/>
              </w:rPr>
              <w:t>每负偏离一项</w:t>
            </w:r>
            <w:r>
              <w:rPr>
                <w:rFonts w:hint="eastAsia" w:ascii="宋体" w:hAnsi="宋体"/>
                <w:szCs w:val="20"/>
              </w:rPr>
              <w:t>扣</w:t>
            </w:r>
            <w:r>
              <w:rPr>
                <w:rFonts w:ascii="宋体" w:hAnsi="宋体"/>
                <w:szCs w:val="20"/>
              </w:rPr>
              <w:t>5</w:t>
            </w:r>
            <w:r>
              <w:rPr>
                <w:rFonts w:hint="eastAsia" w:ascii="宋体" w:hAnsi="宋体"/>
                <w:szCs w:val="20"/>
              </w:rPr>
              <w:t>分，</w:t>
            </w:r>
            <w:r>
              <w:rPr>
                <w:rFonts w:hint="eastAsia" w:ascii="宋体" w:hAnsi="宋体"/>
                <w:bCs/>
                <w:szCs w:val="21"/>
              </w:rPr>
              <w:t>其他条款每负偏离一项</w:t>
            </w:r>
            <w:r>
              <w:rPr>
                <w:rFonts w:hint="eastAsia" w:ascii="宋体" w:hAnsi="宋体"/>
                <w:szCs w:val="20"/>
              </w:rPr>
              <w:t>扣</w:t>
            </w:r>
            <w:r>
              <w:rPr>
                <w:rFonts w:ascii="宋体" w:hAnsi="宋体"/>
                <w:szCs w:val="20"/>
              </w:rPr>
              <w:t>2</w:t>
            </w:r>
            <w:r>
              <w:rPr>
                <w:rFonts w:hint="eastAsia" w:ascii="宋体" w:hAnsi="宋体"/>
                <w:szCs w:val="20"/>
              </w:rPr>
              <w:t>分，扣完为止。</w:t>
            </w:r>
          </w:p>
          <w:p>
            <w:pPr>
              <w:spacing w:line="380" w:lineRule="exact"/>
              <w:ind w:firstLine="5"/>
              <w:jc w:val="left"/>
              <w:rPr>
                <w:rFonts w:ascii="宋体" w:hAnsi="宋体"/>
                <w:bCs/>
                <w:szCs w:val="21"/>
              </w:rPr>
            </w:pPr>
            <w:r>
              <w:rPr>
                <w:rFonts w:hint="eastAsia" w:ascii="宋体" w:hAnsi="宋体"/>
                <w:szCs w:val="20"/>
              </w:rPr>
              <w:t>（3）</w:t>
            </w:r>
            <w:r>
              <w:rPr>
                <w:rFonts w:hint="eastAsia" w:ascii="宋体" w:hAnsi="宋体"/>
                <w:bCs/>
                <w:szCs w:val="21"/>
              </w:rPr>
              <w:t>所投产品偏离情况需在《技术规格偏离表》中列明，否则不得分。“</w:t>
            </w:r>
            <w:r>
              <w:rPr>
                <w:rFonts w:hint="eastAsia"/>
                <w:snapToGrid w:val="0"/>
                <w:kern w:val="0"/>
                <w:szCs w:val="21"/>
                <w:lang w:val="zh-CN"/>
              </w:rPr>
              <w:t>★</w:t>
            </w:r>
            <w:r>
              <w:rPr>
                <w:rFonts w:hint="eastAsia" w:ascii="宋体" w:hAnsi="宋体"/>
                <w:bCs/>
                <w:szCs w:val="21"/>
              </w:rPr>
              <w:t>”号技术条款无支持资料的，视为技术参数负偏离。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237" w:type="dxa"/>
            <w:noWrap w:val="0"/>
            <w:vAlign w:val="center"/>
          </w:tcPr>
          <w:p>
            <w:pPr>
              <w:spacing w:line="380" w:lineRule="exact"/>
              <w:ind w:left="-107" w:leftChars="-51"/>
              <w:jc w:val="center"/>
              <w:rPr>
                <w:rFonts w:ascii="宋体" w:hAnsi="宋体"/>
                <w:bCs/>
                <w:szCs w:val="21"/>
              </w:rPr>
            </w:pPr>
            <w:r>
              <w:rPr>
                <w:rFonts w:hint="eastAsia" w:ascii="宋体" w:hAnsi="宋体"/>
                <w:bCs/>
                <w:szCs w:val="21"/>
                <w:lang w:val="en-US" w:eastAsia="zh-CN"/>
              </w:rPr>
              <w:t>配送</w:t>
            </w:r>
            <w:r>
              <w:rPr>
                <w:rFonts w:hint="eastAsia" w:ascii="宋体" w:hAnsi="宋体"/>
                <w:bCs/>
                <w:szCs w:val="21"/>
              </w:rPr>
              <w:t>服务</w:t>
            </w:r>
          </w:p>
        </w:tc>
        <w:tc>
          <w:tcPr>
            <w:tcW w:w="1236" w:type="dxa"/>
            <w:noWrap w:val="0"/>
            <w:vAlign w:val="center"/>
          </w:tcPr>
          <w:p>
            <w:pPr>
              <w:spacing w:line="380" w:lineRule="exact"/>
              <w:ind w:left="-107" w:leftChars="-51"/>
              <w:jc w:val="center"/>
              <w:rPr>
                <w:rFonts w:ascii="宋体" w:hAnsi="宋体"/>
                <w:bCs/>
                <w:szCs w:val="21"/>
              </w:rPr>
            </w:pPr>
            <w:r>
              <w:rPr>
                <w:rFonts w:hint="eastAsia" w:ascii="宋体" w:hAnsi="宋体"/>
                <w:bCs/>
                <w:szCs w:val="21"/>
              </w:rPr>
              <w:t>10</w:t>
            </w:r>
          </w:p>
        </w:tc>
        <w:tc>
          <w:tcPr>
            <w:tcW w:w="6740" w:type="dxa"/>
            <w:noWrap w:val="0"/>
            <w:vAlign w:val="center"/>
          </w:tcPr>
          <w:p>
            <w:pPr>
              <w:spacing w:line="380" w:lineRule="exact"/>
              <w:rPr>
                <w:rFonts w:ascii="宋体" w:hAnsi="宋体" w:cs="宋体"/>
                <w:kern w:val="0"/>
                <w:szCs w:val="21"/>
              </w:rPr>
            </w:pPr>
            <w:r>
              <w:rPr>
                <w:rFonts w:hint="eastAsia" w:ascii="宋体" w:hAnsi="宋体" w:cs="宋体"/>
                <w:kern w:val="0"/>
                <w:szCs w:val="21"/>
              </w:rPr>
              <w:t>评审内容：</w:t>
            </w:r>
            <w:r>
              <w:rPr>
                <w:rFonts w:hint="eastAsia" w:ascii="宋体" w:hAnsi="宋体"/>
                <w:bCs/>
              </w:rPr>
              <w:t>供货时间</w:t>
            </w:r>
            <w:r>
              <w:rPr>
                <w:rFonts w:hint="eastAsia" w:ascii="宋体" w:hAnsi="宋体" w:cs="宋体"/>
                <w:kern w:val="0"/>
                <w:szCs w:val="21"/>
              </w:rPr>
              <w:t>。</w:t>
            </w:r>
          </w:p>
          <w:p>
            <w:pPr>
              <w:spacing w:line="380" w:lineRule="exact"/>
              <w:rPr>
                <w:rFonts w:ascii="宋体" w:hAnsi="宋体" w:cs="宋体"/>
                <w:kern w:val="0"/>
                <w:szCs w:val="21"/>
              </w:rPr>
            </w:pPr>
            <w:r>
              <w:rPr>
                <w:rFonts w:hint="eastAsia" w:ascii="宋体" w:hAnsi="宋体" w:cs="宋体"/>
                <w:kern w:val="0"/>
                <w:szCs w:val="21"/>
              </w:rPr>
              <w:t>评分标准：</w:t>
            </w:r>
          </w:p>
          <w:p>
            <w:pPr>
              <w:spacing w:line="380" w:lineRule="exact"/>
              <w:rPr>
                <w:rFonts w:ascii="宋体" w:hAnsi="宋体" w:cs="宋体"/>
                <w:kern w:val="0"/>
                <w:szCs w:val="21"/>
              </w:rPr>
            </w:pPr>
            <w:r>
              <w:rPr>
                <w:rFonts w:hint="eastAsia" w:ascii="宋体" w:hAnsi="宋体" w:cs="宋体"/>
                <w:kern w:val="0"/>
                <w:szCs w:val="21"/>
              </w:rPr>
              <w:t>根据供应商所提供的伴随服务的优劣，对所有合格供应商的</w:t>
            </w:r>
            <w:r>
              <w:rPr>
                <w:rFonts w:hint="eastAsia" w:ascii="宋体" w:hAnsi="宋体" w:cs="宋体"/>
                <w:kern w:val="0"/>
                <w:szCs w:val="21"/>
                <w:lang w:val="en-US" w:eastAsia="zh-CN"/>
              </w:rPr>
              <w:t>配送服务</w:t>
            </w:r>
            <w:r>
              <w:rPr>
                <w:rFonts w:hint="eastAsia" w:ascii="宋体" w:hAnsi="宋体" w:cs="宋体"/>
                <w:kern w:val="0"/>
                <w:szCs w:val="21"/>
              </w:rPr>
              <w:t>进行评分：</w:t>
            </w:r>
          </w:p>
          <w:p>
            <w:pPr>
              <w:spacing w:line="380" w:lineRule="exact"/>
              <w:rPr>
                <w:rFonts w:ascii="宋体" w:hAnsi="宋体" w:cs="宋体"/>
                <w:kern w:val="0"/>
                <w:szCs w:val="21"/>
              </w:rPr>
            </w:pPr>
            <w:r>
              <w:rPr>
                <w:rFonts w:hint="eastAsia" w:ascii="宋体" w:hAnsi="宋体" w:cs="宋体"/>
                <w:kern w:val="0"/>
                <w:szCs w:val="21"/>
              </w:rPr>
              <w:t>（1）</w:t>
            </w:r>
            <w:r>
              <w:rPr>
                <w:rFonts w:hint="eastAsia" w:ascii="宋体" w:hAnsi="宋体"/>
                <w:snapToGrid w:val="0"/>
                <w:kern w:val="0"/>
                <w:szCs w:val="21"/>
              </w:rPr>
              <w:t>物流能力强的，得10分</w:t>
            </w:r>
            <w:r>
              <w:rPr>
                <w:rFonts w:hint="eastAsia" w:ascii="宋体" w:hAnsi="宋体" w:cs="宋体"/>
                <w:kern w:val="0"/>
                <w:szCs w:val="21"/>
              </w:rPr>
              <w:t>；</w:t>
            </w:r>
          </w:p>
          <w:p>
            <w:pPr>
              <w:spacing w:line="380" w:lineRule="exact"/>
              <w:rPr>
                <w:rFonts w:ascii="宋体" w:hAnsi="宋体" w:cs="宋体"/>
                <w:kern w:val="0"/>
                <w:szCs w:val="21"/>
              </w:rPr>
            </w:pPr>
            <w:r>
              <w:rPr>
                <w:rFonts w:hint="eastAsia" w:ascii="宋体" w:hAnsi="宋体" w:cs="宋体"/>
                <w:kern w:val="0"/>
                <w:szCs w:val="21"/>
              </w:rPr>
              <w:t>（2）</w:t>
            </w:r>
            <w:r>
              <w:rPr>
                <w:rFonts w:hint="eastAsia" w:ascii="宋体" w:hAnsi="宋体"/>
                <w:snapToGrid w:val="0"/>
                <w:kern w:val="0"/>
                <w:szCs w:val="21"/>
              </w:rPr>
              <w:t>物流能力较强的，得8分</w:t>
            </w:r>
            <w:r>
              <w:rPr>
                <w:rFonts w:hint="eastAsia" w:ascii="宋体" w:hAnsi="宋体" w:cs="宋体"/>
                <w:kern w:val="0"/>
                <w:szCs w:val="21"/>
              </w:rPr>
              <w:t>；</w:t>
            </w:r>
          </w:p>
          <w:p>
            <w:pPr>
              <w:spacing w:line="380" w:lineRule="exact"/>
              <w:rPr>
                <w:rFonts w:hint="eastAsia" w:ascii="宋体" w:hAnsi="宋体"/>
                <w:snapToGrid w:val="0"/>
                <w:kern w:val="0"/>
                <w:szCs w:val="21"/>
                <w:lang w:eastAsia="zh-CN"/>
              </w:rPr>
            </w:pPr>
            <w:r>
              <w:rPr>
                <w:rFonts w:hint="eastAsia" w:ascii="宋体" w:hAnsi="宋体" w:cs="宋体"/>
                <w:kern w:val="0"/>
                <w:szCs w:val="21"/>
              </w:rPr>
              <w:t>（3）</w:t>
            </w:r>
            <w:r>
              <w:rPr>
                <w:rFonts w:hint="eastAsia" w:ascii="宋体" w:hAnsi="宋体"/>
                <w:snapToGrid w:val="0"/>
                <w:kern w:val="0"/>
                <w:szCs w:val="21"/>
              </w:rPr>
              <w:t>物流能力一般的，得6分</w:t>
            </w:r>
            <w:r>
              <w:rPr>
                <w:rFonts w:hint="eastAsia" w:ascii="宋体" w:hAnsi="宋体"/>
                <w:snapToGrid w:val="0"/>
                <w:kern w:val="0"/>
                <w:szCs w:val="21"/>
                <w:lang w:eastAsia="zh-CN"/>
              </w:rPr>
              <w:t>；</w:t>
            </w:r>
          </w:p>
          <w:p>
            <w:pPr>
              <w:spacing w:line="380" w:lineRule="exact"/>
              <w:rPr>
                <w:rFonts w:hint="eastAsia" w:ascii="宋体" w:hAnsi="宋体"/>
                <w:snapToGrid w:val="0"/>
                <w:kern w:val="0"/>
                <w:szCs w:val="21"/>
                <w:lang w:eastAsia="zh-CN"/>
              </w:rPr>
            </w:pPr>
            <w:r>
              <w:rPr>
                <w:rFonts w:hint="eastAsia" w:ascii="宋体" w:hAnsi="宋体"/>
                <w:snapToGrid w:val="0"/>
                <w:kern w:val="0"/>
                <w:szCs w:val="21"/>
                <w:lang w:eastAsia="zh-CN"/>
              </w:rPr>
              <w:t>（</w:t>
            </w:r>
            <w:r>
              <w:rPr>
                <w:rFonts w:hint="eastAsia" w:ascii="宋体" w:hAnsi="宋体"/>
                <w:snapToGrid w:val="0"/>
                <w:kern w:val="0"/>
                <w:szCs w:val="21"/>
                <w:lang w:val="en-US" w:eastAsia="zh-CN"/>
              </w:rPr>
              <w:t>4）</w:t>
            </w:r>
            <w:r>
              <w:rPr>
                <w:rFonts w:hint="eastAsia" w:ascii="宋体" w:hAnsi="宋体"/>
                <w:snapToGrid w:val="0"/>
                <w:kern w:val="0"/>
                <w:szCs w:val="21"/>
              </w:rPr>
              <w:t>物流能力较差的，得4分。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237" w:type="dxa"/>
            <w:noWrap w:val="0"/>
            <w:vAlign w:val="center"/>
          </w:tcPr>
          <w:p>
            <w:pPr>
              <w:spacing w:line="380" w:lineRule="exact"/>
              <w:ind w:left="-107" w:leftChars="-51"/>
              <w:jc w:val="center"/>
              <w:rPr>
                <w:rFonts w:ascii="宋体" w:hAnsi="宋体"/>
                <w:bCs/>
                <w:szCs w:val="21"/>
              </w:rPr>
            </w:pPr>
            <w:r>
              <w:rPr>
                <w:rFonts w:hint="eastAsia" w:ascii="宋体" w:hAnsi="宋体"/>
                <w:bCs/>
                <w:szCs w:val="21"/>
              </w:rPr>
              <w:t>售后服务</w:t>
            </w:r>
          </w:p>
        </w:tc>
        <w:tc>
          <w:tcPr>
            <w:tcW w:w="1236" w:type="dxa"/>
            <w:noWrap w:val="0"/>
            <w:vAlign w:val="center"/>
          </w:tcPr>
          <w:p>
            <w:pPr>
              <w:spacing w:line="380" w:lineRule="exact"/>
              <w:ind w:left="-107" w:leftChars="-51"/>
              <w:jc w:val="center"/>
              <w:rPr>
                <w:rFonts w:ascii="宋体" w:hAnsi="宋体"/>
                <w:bCs/>
                <w:szCs w:val="21"/>
              </w:rPr>
            </w:pPr>
            <w:r>
              <w:rPr>
                <w:rFonts w:ascii="宋体" w:hAnsi="宋体"/>
                <w:bCs/>
                <w:szCs w:val="21"/>
              </w:rPr>
              <w:t>10</w:t>
            </w:r>
          </w:p>
        </w:tc>
        <w:tc>
          <w:tcPr>
            <w:tcW w:w="6740" w:type="dxa"/>
            <w:noWrap w:val="0"/>
            <w:vAlign w:val="center"/>
          </w:tcPr>
          <w:p>
            <w:pPr>
              <w:spacing w:line="380" w:lineRule="exact"/>
              <w:rPr>
                <w:rFonts w:ascii="宋体" w:hAnsi="宋体" w:cs="宋体"/>
                <w:kern w:val="0"/>
                <w:szCs w:val="21"/>
              </w:rPr>
            </w:pPr>
            <w:r>
              <w:rPr>
                <w:rFonts w:hint="eastAsia" w:ascii="宋体" w:hAnsi="宋体" w:cs="宋体"/>
                <w:kern w:val="0"/>
                <w:szCs w:val="21"/>
              </w:rPr>
              <w:t>评审内容：售后服务响应时间、维保内容、</w:t>
            </w:r>
            <w:r>
              <w:rPr>
                <w:rFonts w:hint="eastAsia" w:ascii="宋体" w:hAnsi="宋体" w:cs="宋体"/>
                <w:kern w:val="0"/>
                <w:szCs w:val="21"/>
                <w:lang w:val="en-US" w:eastAsia="zh-CN"/>
              </w:rPr>
              <w:t>备货情况</w:t>
            </w:r>
            <w:r>
              <w:rPr>
                <w:rFonts w:hint="eastAsia" w:ascii="宋体" w:hAnsi="宋体" w:cs="宋体"/>
                <w:kern w:val="0"/>
                <w:szCs w:val="21"/>
              </w:rPr>
              <w:t>。</w:t>
            </w:r>
          </w:p>
          <w:p>
            <w:pPr>
              <w:spacing w:line="380" w:lineRule="exact"/>
              <w:rPr>
                <w:rFonts w:ascii="宋体" w:hAnsi="宋体" w:cs="宋体"/>
                <w:kern w:val="0"/>
                <w:szCs w:val="21"/>
              </w:rPr>
            </w:pPr>
            <w:r>
              <w:rPr>
                <w:rFonts w:hint="eastAsia" w:ascii="宋体" w:hAnsi="宋体" w:cs="宋体"/>
                <w:kern w:val="0"/>
                <w:szCs w:val="21"/>
              </w:rPr>
              <w:t>评分标准：</w:t>
            </w:r>
          </w:p>
          <w:p>
            <w:pPr>
              <w:spacing w:line="380" w:lineRule="exact"/>
              <w:rPr>
                <w:rFonts w:ascii="宋体" w:hAnsi="宋体" w:cs="宋体"/>
                <w:kern w:val="0"/>
                <w:szCs w:val="21"/>
              </w:rPr>
            </w:pPr>
            <w:r>
              <w:rPr>
                <w:rFonts w:hint="eastAsia" w:ascii="宋体" w:hAnsi="宋体" w:cs="宋体"/>
                <w:kern w:val="0"/>
                <w:szCs w:val="21"/>
              </w:rPr>
              <w:t>根据供应商所提供的售后服务响应时间、维保内容、</w:t>
            </w:r>
            <w:r>
              <w:rPr>
                <w:rFonts w:hint="eastAsia" w:ascii="宋体" w:hAnsi="宋体" w:cs="宋体"/>
                <w:kern w:val="0"/>
                <w:szCs w:val="21"/>
                <w:lang w:val="en-US" w:eastAsia="zh-CN"/>
              </w:rPr>
              <w:t>备货情况</w:t>
            </w:r>
            <w:r>
              <w:rPr>
                <w:rFonts w:hint="eastAsia" w:ascii="宋体" w:hAnsi="宋体" w:cs="宋体"/>
                <w:kern w:val="0"/>
                <w:szCs w:val="21"/>
              </w:rPr>
              <w:t>，考量供应商所提供售后服务的优劣，并对所有合格供应商的售后服务进行评分：</w:t>
            </w:r>
          </w:p>
          <w:p>
            <w:pPr>
              <w:spacing w:line="380" w:lineRule="exact"/>
              <w:rPr>
                <w:rFonts w:ascii="宋体" w:hAnsi="宋体" w:cs="宋体"/>
                <w:kern w:val="0"/>
                <w:szCs w:val="21"/>
              </w:rPr>
            </w:pPr>
            <w:r>
              <w:rPr>
                <w:rFonts w:hint="eastAsia" w:ascii="宋体" w:hAnsi="宋体" w:cs="宋体"/>
                <w:kern w:val="0"/>
                <w:szCs w:val="21"/>
              </w:rPr>
              <w:t>（1）有较好的售后服务响应时间、合理的维保服务及备</w:t>
            </w:r>
            <w:r>
              <w:rPr>
                <w:rFonts w:hint="eastAsia" w:ascii="宋体" w:hAnsi="宋体" w:cs="宋体"/>
                <w:kern w:val="0"/>
                <w:szCs w:val="21"/>
                <w:lang w:val="en-US" w:eastAsia="zh-CN"/>
              </w:rPr>
              <w:t>货</w:t>
            </w:r>
            <w:r>
              <w:rPr>
                <w:rFonts w:hint="eastAsia" w:ascii="宋体" w:hAnsi="宋体" w:cs="宋体"/>
                <w:kern w:val="0"/>
                <w:szCs w:val="21"/>
              </w:rPr>
              <w:t>价格、可靠的备</w:t>
            </w:r>
            <w:r>
              <w:rPr>
                <w:rFonts w:hint="eastAsia" w:ascii="宋体" w:hAnsi="宋体" w:cs="宋体"/>
                <w:kern w:val="0"/>
                <w:szCs w:val="21"/>
                <w:lang w:val="en-US" w:eastAsia="zh-CN"/>
              </w:rPr>
              <w:t>货</w:t>
            </w:r>
            <w:r>
              <w:rPr>
                <w:rFonts w:hint="eastAsia" w:ascii="宋体" w:hAnsi="宋体" w:cs="宋体"/>
                <w:kern w:val="0"/>
                <w:szCs w:val="21"/>
              </w:rPr>
              <w:t>供货渠道的，得8-10分；</w:t>
            </w:r>
          </w:p>
          <w:p>
            <w:pPr>
              <w:spacing w:line="380" w:lineRule="exact"/>
              <w:rPr>
                <w:rFonts w:ascii="宋体" w:hAnsi="宋体" w:cs="宋体"/>
                <w:kern w:val="0"/>
                <w:szCs w:val="21"/>
              </w:rPr>
            </w:pPr>
            <w:r>
              <w:rPr>
                <w:rFonts w:hint="eastAsia" w:ascii="宋体" w:hAnsi="宋体" w:cs="宋体"/>
                <w:kern w:val="0"/>
                <w:szCs w:val="21"/>
              </w:rPr>
              <w:t>（2）售后服务方案较完整，符合行业规范但针对性不强的，得5-7分；</w:t>
            </w:r>
          </w:p>
          <w:p>
            <w:pPr>
              <w:spacing w:line="380" w:lineRule="exact"/>
              <w:rPr>
                <w:rFonts w:ascii="宋体" w:hAnsi="宋体"/>
                <w:bCs/>
              </w:rPr>
            </w:pPr>
            <w:r>
              <w:rPr>
                <w:rFonts w:hint="eastAsia" w:ascii="宋体" w:hAnsi="宋体" w:cs="宋体"/>
                <w:kern w:val="0"/>
                <w:szCs w:val="21"/>
              </w:rPr>
              <w:t>（3）售后服务方案不完整或有不符合采购文件要求的，得0-4分。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37" w:type="dxa"/>
            <w:noWrap w:val="0"/>
            <w:vAlign w:val="center"/>
          </w:tcPr>
          <w:p>
            <w:pPr>
              <w:spacing w:line="380" w:lineRule="exact"/>
              <w:ind w:left="-107" w:leftChars="-51"/>
              <w:jc w:val="center"/>
              <w:rPr>
                <w:rFonts w:ascii="宋体" w:hAnsi="宋体"/>
                <w:bCs/>
                <w:szCs w:val="21"/>
              </w:rPr>
            </w:pPr>
            <w:r>
              <w:rPr>
                <w:rFonts w:hint="eastAsia" w:ascii="宋体" w:hAnsi="宋体"/>
                <w:bCs/>
                <w:szCs w:val="21"/>
              </w:rPr>
              <w:t>业绩</w:t>
            </w:r>
          </w:p>
        </w:tc>
        <w:tc>
          <w:tcPr>
            <w:tcW w:w="1236" w:type="dxa"/>
            <w:noWrap w:val="0"/>
            <w:vAlign w:val="center"/>
          </w:tcPr>
          <w:p>
            <w:pPr>
              <w:spacing w:line="380" w:lineRule="exact"/>
              <w:ind w:left="-107" w:leftChars="-51"/>
              <w:jc w:val="center"/>
              <w:rPr>
                <w:rFonts w:ascii="宋体" w:hAnsi="宋体"/>
                <w:bCs/>
                <w:szCs w:val="21"/>
              </w:rPr>
            </w:pPr>
            <w:r>
              <w:rPr>
                <w:rFonts w:hint="eastAsia" w:ascii="宋体" w:hAnsi="宋体"/>
                <w:bCs/>
                <w:szCs w:val="21"/>
              </w:rPr>
              <w:t>5</w:t>
            </w:r>
          </w:p>
        </w:tc>
        <w:tc>
          <w:tcPr>
            <w:tcW w:w="6740" w:type="dxa"/>
            <w:noWrap w:val="0"/>
            <w:vAlign w:val="center"/>
          </w:tcPr>
          <w:p>
            <w:pPr>
              <w:spacing w:line="380" w:lineRule="exact"/>
              <w:rPr>
                <w:rFonts w:ascii="宋体" w:hAnsi="宋体"/>
                <w:bCs/>
                <w:szCs w:val="21"/>
              </w:rPr>
            </w:pPr>
            <w:r>
              <w:rPr>
                <w:rFonts w:hint="eastAsia" w:ascii="宋体" w:hAnsi="宋体"/>
                <w:bCs/>
                <w:szCs w:val="21"/>
              </w:rPr>
              <w:t>评审内容：供应商近三年类似项目的经验和业绩。</w:t>
            </w:r>
          </w:p>
          <w:p>
            <w:pPr>
              <w:spacing w:line="380" w:lineRule="exact"/>
              <w:rPr>
                <w:rFonts w:ascii="宋体" w:hAnsi="宋体"/>
                <w:bCs/>
                <w:szCs w:val="21"/>
              </w:rPr>
            </w:pPr>
            <w:r>
              <w:rPr>
                <w:rFonts w:hint="eastAsia" w:ascii="宋体" w:hAnsi="宋体"/>
                <w:bCs/>
                <w:szCs w:val="21"/>
              </w:rPr>
              <w:t>评分标准：</w:t>
            </w:r>
          </w:p>
          <w:p>
            <w:pPr>
              <w:spacing w:line="380" w:lineRule="exact"/>
              <w:rPr>
                <w:rFonts w:ascii="宋体" w:hAnsi="宋体"/>
                <w:bCs/>
                <w:szCs w:val="21"/>
              </w:rPr>
            </w:pPr>
            <w:r>
              <w:rPr>
                <w:rFonts w:hint="eastAsia" w:ascii="宋体" w:hAnsi="宋体"/>
                <w:bCs/>
                <w:szCs w:val="21"/>
              </w:rPr>
              <w:t>根据近三年类似项目业绩情况进行综合评分（须提供中标通知书或合同复印件，有1个得1分，未提供的不得分）0-5分。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237" w:type="dxa"/>
            <w:noWrap w:val="0"/>
            <w:vAlign w:val="center"/>
          </w:tcPr>
          <w:p>
            <w:pPr>
              <w:spacing w:line="380" w:lineRule="exact"/>
              <w:ind w:left="-107" w:leftChars="-51"/>
              <w:jc w:val="center"/>
              <w:rPr>
                <w:rFonts w:ascii="宋体" w:hAnsi="宋体"/>
                <w:bCs/>
                <w:szCs w:val="21"/>
              </w:rPr>
            </w:pPr>
            <w:r>
              <w:rPr>
                <w:rFonts w:hint="eastAsia" w:ascii="宋体" w:hAnsi="宋体"/>
                <w:bCs/>
                <w:szCs w:val="21"/>
              </w:rPr>
              <w:t>综合能力</w:t>
            </w:r>
          </w:p>
        </w:tc>
        <w:tc>
          <w:tcPr>
            <w:tcW w:w="1236" w:type="dxa"/>
            <w:noWrap w:val="0"/>
            <w:vAlign w:val="center"/>
          </w:tcPr>
          <w:p>
            <w:pPr>
              <w:spacing w:line="380" w:lineRule="exact"/>
              <w:ind w:left="-107" w:leftChars="-51"/>
              <w:jc w:val="center"/>
              <w:rPr>
                <w:rFonts w:ascii="宋体" w:hAnsi="宋体"/>
                <w:bCs/>
                <w:szCs w:val="21"/>
              </w:rPr>
            </w:pPr>
            <w:r>
              <w:rPr>
                <w:rFonts w:hint="eastAsia" w:ascii="宋体" w:hAnsi="宋体"/>
                <w:bCs/>
                <w:szCs w:val="21"/>
              </w:rPr>
              <w:t>5</w:t>
            </w:r>
          </w:p>
        </w:tc>
        <w:tc>
          <w:tcPr>
            <w:tcW w:w="6740" w:type="dxa"/>
            <w:noWrap w:val="0"/>
            <w:vAlign w:val="center"/>
          </w:tcPr>
          <w:p>
            <w:pPr>
              <w:spacing w:line="380" w:lineRule="exact"/>
              <w:rPr>
                <w:rFonts w:ascii="宋体" w:hAnsi="宋体" w:cs="仿宋_GB2312"/>
                <w:szCs w:val="21"/>
              </w:rPr>
            </w:pPr>
            <w:r>
              <w:rPr>
                <w:rFonts w:hint="eastAsia" w:ascii="宋体" w:hAnsi="宋体" w:cs="仿宋_GB2312"/>
                <w:szCs w:val="21"/>
              </w:rPr>
              <w:t>评审内容：提供的产品的综合能力（运行稳定性、市场认可度、品牌知名度、服务诚信等）、响应文件的编制情况。</w:t>
            </w:r>
          </w:p>
          <w:p>
            <w:pPr>
              <w:spacing w:line="380" w:lineRule="exact"/>
              <w:rPr>
                <w:rFonts w:ascii="宋体" w:hAnsi="宋体" w:cs="仿宋_GB2312"/>
                <w:szCs w:val="21"/>
              </w:rPr>
            </w:pPr>
            <w:r>
              <w:rPr>
                <w:rFonts w:hint="eastAsia" w:ascii="宋体" w:hAnsi="宋体" w:cs="仿宋_GB2312"/>
                <w:szCs w:val="21"/>
              </w:rPr>
              <w:t xml:space="preserve">评分标准： </w:t>
            </w:r>
          </w:p>
          <w:p>
            <w:pPr>
              <w:spacing w:line="380" w:lineRule="exact"/>
              <w:rPr>
                <w:rFonts w:ascii="宋体" w:hAnsi="宋体" w:cs="仿宋_GB2312"/>
                <w:szCs w:val="21"/>
              </w:rPr>
            </w:pPr>
            <w:r>
              <w:rPr>
                <w:rFonts w:hint="eastAsia" w:ascii="宋体" w:hAnsi="宋体" w:cs="仿宋_GB2312"/>
                <w:szCs w:val="21"/>
              </w:rPr>
              <w:t>（1）提供的产品运行稳定、市场认可度高、属知名品牌、服务诚信无不良反馈，响应文件内容完整规范、表述简明扼要、编排有序的，得3-5分。</w:t>
            </w:r>
          </w:p>
          <w:p>
            <w:pPr>
              <w:spacing w:line="380" w:lineRule="exact"/>
              <w:ind w:left="-107" w:leftChars="-51" w:firstLine="210" w:firstLineChars="100"/>
              <w:rPr>
                <w:rFonts w:ascii="宋体" w:hAnsi="宋体"/>
                <w:bCs/>
                <w:szCs w:val="21"/>
              </w:rPr>
            </w:pPr>
            <w:r>
              <w:rPr>
                <w:rFonts w:hint="eastAsia" w:ascii="宋体" w:hAnsi="宋体" w:cs="仿宋_GB2312"/>
                <w:szCs w:val="21"/>
              </w:rPr>
              <w:t>（2）提供的产品运行尚稳定、市场认可度一般、非知名品牌、服务诚信有不良反馈，响应文件内容有缺漏、重复繁琐、文字或图片不清晰或者编排混乱的，得0-2分。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237" w:type="dxa"/>
            <w:noWrap w:val="0"/>
            <w:vAlign w:val="center"/>
          </w:tcPr>
          <w:p>
            <w:pPr>
              <w:spacing w:line="380" w:lineRule="exact"/>
              <w:ind w:left="-107" w:leftChars="-51"/>
              <w:jc w:val="center"/>
              <w:rPr>
                <w:rFonts w:ascii="宋体" w:hAnsi="宋体"/>
                <w:bCs/>
                <w:szCs w:val="21"/>
              </w:rPr>
            </w:pPr>
            <w:r>
              <w:rPr>
                <w:rFonts w:hint="eastAsia" w:ascii="宋体" w:hAnsi="宋体"/>
                <w:bCs/>
                <w:szCs w:val="21"/>
              </w:rPr>
              <w:t>合计</w:t>
            </w:r>
          </w:p>
        </w:tc>
        <w:tc>
          <w:tcPr>
            <w:tcW w:w="1236" w:type="dxa"/>
            <w:noWrap w:val="0"/>
            <w:vAlign w:val="center"/>
          </w:tcPr>
          <w:p>
            <w:pPr>
              <w:spacing w:line="380" w:lineRule="exact"/>
              <w:ind w:left="-107" w:leftChars="-51"/>
              <w:jc w:val="center"/>
              <w:rPr>
                <w:rFonts w:ascii="宋体" w:hAnsi="宋体"/>
                <w:bCs/>
                <w:szCs w:val="21"/>
              </w:rPr>
            </w:pPr>
            <w:r>
              <w:rPr>
                <w:rFonts w:hint="eastAsia" w:ascii="宋体" w:hAnsi="宋体"/>
                <w:bCs/>
                <w:szCs w:val="21"/>
              </w:rPr>
              <w:t>100</w:t>
            </w:r>
          </w:p>
        </w:tc>
        <w:tc>
          <w:tcPr>
            <w:tcW w:w="6740" w:type="dxa"/>
            <w:noWrap w:val="0"/>
            <w:vAlign w:val="center"/>
          </w:tcPr>
          <w:p>
            <w:pPr>
              <w:spacing w:line="380" w:lineRule="exact"/>
              <w:ind w:left="-107" w:leftChars="-51" w:firstLine="105" w:firstLineChars="50"/>
              <w:rPr>
                <w:rFonts w:ascii="宋体" w:hAnsi="宋体"/>
                <w:bCs/>
                <w:szCs w:val="21"/>
              </w:rPr>
            </w:pPr>
          </w:p>
        </w:tc>
      </w:tr>
      <w:bookmarkEnd w:id="44"/>
    </w:tbl>
    <w:p>
      <w:pPr>
        <w:spacing w:line="360" w:lineRule="auto"/>
        <w:rPr>
          <w:rFonts w:ascii="宋体" w:hAnsi="宋体"/>
          <w:b/>
          <w:snapToGrid w:val="0"/>
          <w:kern w:val="0"/>
          <w:szCs w:val="21"/>
        </w:rPr>
      </w:pPr>
      <w:r>
        <w:rPr>
          <w:rFonts w:ascii="宋体" w:hAnsi="宋体"/>
          <w:b/>
          <w:snapToGrid w:val="0"/>
          <w:kern w:val="0"/>
          <w:szCs w:val="21"/>
        </w:rPr>
        <w:t>(</w:t>
      </w:r>
      <w:r>
        <w:rPr>
          <w:rFonts w:hint="eastAsia" w:ascii="宋体" w:hAnsi="宋体"/>
          <w:b/>
          <w:snapToGrid w:val="0"/>
          <w:kern w:val="0"/>
          <w:szCs w:val="21"/>
        </w:rPr>
        <w:t>三</w:t>
      </w:r>
      <w:r>
        <w:rPr>
          <w:rFonts w:ascii="宋体" w:hAnsi="宋体"/>
          <w:b/>
          <w:snapToGrid w:val="0"/>
          <w:kern w:val="0"/>
          <w:szCs w:val="21"/>
        </w:rPr>
        <w:t>)</w:t>
      </w:r>
      <w:r>
        <w:rPr>
          <w:rFonts w:hint="eastAsia" w:ascii="宋体" w:hAnsi="宋体"/>
          <w:b/>
          <w:snapToGrid w:val="0"/>
          <w:kern w:val="0"/>
          <w:szCs w:val="21"/>
        </w:rPr>
        <w:t>排序</w:t>
      </w:r>
    </w:p>
    <w:p>
      <w:pPr>
        <w:spacing w:line="360" w:lineRule="auto"/>
        <w:ind w:firstLine="495" w:firstLineChars="236"/>
        <w:rPr>
          <w:rFonts w:hint="eastAsia" w:ascii="宋体" w:hAnsi="宋体"/>
          <w:snapToGrid w:val="0"/>
          <w:kern w:val="0"/>
          <w:szCs w:val="21"/>
        </w:rPr>
      </w:pPr>
      <w:r>
        <w:rPr>
          <w:rFonts w:hint="eastAsia" w:ascii="宋体" w:hAnsi="宋体"/>
          <w:snapToGrid w:val="0"/>
          <w:kern w:val="0"/>
          <w:szCs w:val="21"/>
        </w:rPr>
        <w:t>磋商小组</w:t>
      </w:r>
      <w:r>
        <w:rPr>
          <w:rFonts w:ascii="宋体" w:hAnsi="宋体"/>
          <w:snapToGrid w:val="0"/>
          <w:kern w:val="0"/>
          <w:szCs w:val="21"/>
        </w:rPr>
        <w:t>按综合得分</w:t>
      </w:r>
      <w:r>
        <w:rPr>
          <w:rFonts w:hint="eastAsia" w:ascii="宋体" w:hAnsi="宋体"/>
          <w:snapToGrid w:val="0"/>
          <w:kern w:val="0"/>
          <w:szCs w:val="21"/>
        </w:rPr>
        <w:t>（</w:t>
      </w:r>
      <w:r>
        <w:rPr>
          <w:rFonts w:ascii="宋体" w:hAnsi="宋体"/>
          <w:snapToGrid w:val="0"/>
          <w:kern w:val="0"/>
          <w:szCs w:val="21"/>
        </w:rPr>
        <w:t>技术</w:t>
      </w:r>
      <w:r>
        <w:rPr>
          <w:rFonts w:hint="eastAsia" w:ascii="宋体" w:hAnsi="宋体"/>
          <w:snapToGrid w:val="0"/>
          <w:kern w:val="0"/>
          <w:szCs w:val="21"/>
        </w:rPr>
        <w:t>商务</w:t>
      </w:r>
      <w:r>
        <w:rPr>
          <w:rFonts w:ascii="宋体" w:hAnsi="宋体"/>
          <w:snapToGrid w:val="0"/>
          <w:kern w:val="0"/>
          <w:szCs w:val="21"/>
        </w:rPr>
        <w:t>分</w:t>
      </w:r>
      <w:r>
        <w:rPr>
          <w:rFonts w:hint="eastAsia" w:ascii="宋体" w:hAnsi="宋体"/>
          <w:snapToGrid w:val="0"/>
          <w:kern w:val="0"/>
          <w:szCs w:val="21"/>
        </w:rPr>
        <w:t xml:space="preserve"> + 价格分）</w:t>
      </w:r>
      <w:r>
        <w:rPr>
          <w:rFonts w:ascii="宋体" w:hAnsi="宋体"/>
          <w:snapToGrid w:val="0"/>
          <w:kern w:val="0"/>
          <w:szCs w:val="21"/>
        </w:rPr>
        <w:t>由高到低顺序对</w:t>
      </w:r>
      <w:r>
        <w:rPr>
          <w:rFonts w:hint="eastAsia" w:ascii="宋体" w:hAnsi="宋体"/>
          <w:snapToGrid w:val="0"/>
          <w:kern w:val="0"/>
          <w:szCs w:val="21"/>
        </w:rPr>
        <w:t>供应商</w:t>
      </w:r>
      <w:r>
        <w:rPr>
          <w:rFonts w:ascii="宋体" w:hAnsi="宋体"/>
          <w:snapToGrid w:val="0"/>
          <w:kern w:val="0"/>
          <w:szCs w:val="21"/>
        </w:rPr>
        <w:t>进行排序，</w:t>
      </w:r>
      <w:r>
        <w:rPr>
          <w:rFonts w:hint="eastAsia" w:ascii="宋体" w:hAnsi="宋体" w:cs="宋体"/>
          <w:szCs w:val="21"/>
        </w:rPr>
        <w:t>如出现综合得分并列时，则按</w:t>
      </w:r>
      <w:bookmarkStart w:id="45" w:name="OLE_LINK6"/>
      <w:r>
        <w:rPr>
          <w:rFonts w:hint="eastAsia" w:ascii="宋体" w:hAnsi="宋体" w:cs="宋体"/>
          <w:szCs w:val="21"/>
        </w:rPr>
        <w:t>最后报价</w:t>
      </w:r>
      <w:bookmarkEnd w:id="45"/>
      <w:r>
        <w:rPr>
          <w:rFonts w:hint="eastAsia" w:ascii="宋体" w:hAnsi="宋体" w:cs="宋体"/>
          <w:szCs w:val="21"/>
        </w:rPr>
        <w:t>由低到高排序，综合得分且最后报价相同的，按技术指标优劣顺序排序；如按技术指标优劣顺序排序也出现并列时</w:t>
      </w:r>
      <w:r>
        <w:rPr>
          <w:rFonts w:hint="eastAsia" w:ascii="宋体" w:hAnsi="宋体"/>
          <w:snapToGrid w:val="0"/>
          <w:kern w:val="0"/>
          <w:szCs w:val="21"/>
        </w:rPr>
        <w:t>，</w:t>
      </w:r>
      <w:r>
        <w:rPr>
          <w:rFonts w:ascii="宋体" w:hAnsi="宋体"/>
          <w:snapToGrid w:val="0"/>
          <w:kern w:val="0"/>
          <w:szCs w:val="21"/>
        </w:rPr>
        <w:t>则由评委采用记名投票表决，得票多者排名靠前</w:t>
      </w:r>
      <w:r>
        <w:rPr>
          <w:rFonts w:hint="eastAsia" w:ascii="宋体" w:hAnsi="宋体"/>
          <w:snapToGrid w:val="0"/>
          <w:kern w:val="0"/>
          <w:szCs w:val="21"/>
        </w:rPr>
        <w:t>。</w:t>
      </w:r>
    </w:p>
    <w:p>
      <w:pPr>
        <w:spacing w:line="360" w:lineRule="auto"/>
        <w:ind w:firstLine="495" w:firstLineChars="236"/>
        <w:rPr>
          <w:rFonts w:hint="eastAsia" w:ascii="宋体" w:hAnsi="宋体"/>
          <w:snapToGrid w:val="0"/>
          <w:kern w:val="0"/>
          <w:szCs w:val="21"/>
        </w:rPr>
      </w:pPr>
    </w:p>
    <w:p>
      <w:pPr>
        <w:spacing w:line="360" w:lineRule="auto"/>
        <w:rPr>
          <w:rFonts w:ascii="宋体" w:hAnsi="宋体"/>
          <w:b/>
          <w:bCs/>
          <w:snapToGrid w:val="0"/>
          <w:kern w:val="0"/>
          <w:szCs w:val="21"/>
        </w:rPr>
      </w:pPr>
      <w:r>
        <w:rPr>
          <w:rFonts w:ascii="宋体" w:hAnsi="宋体"/>
          <w:b/>
          <w:snapToGrid w:val="0"/>
          <w:kern w:val="0"/>
          <w:szCs w:val="21"/>
        </w:rPr>
        <w:t>(</w:t>
      </w:r>
      <w:r>
        <w:rPr>
          <w:rFonts w:hint="eastAsia" w:ascii="宋体" w:hAnsi="宋体"/>
          <w:b/>
          <w:snapToGrid w:val="0"/>
          <w:kern w:val="0"/>
          <w:szCs w:val="21"/>
        </w:rPr>
        <w:t>四</w:t>
      </w:r>
      <w:r>
        <w:rPr>
          <w:rFonts w:ascii="宋体" w:hAnsi="宋体"/>
          <w:b/>
          <w:snapToGrid w:val="0"/>
          <w:kern w:val="0"/>
          <w:szCs w:val="21"/>
        </w:rPr>
        <w:t>)</w:t>
      </w:r>
      <w:r>
        <w:rPr>
          <w:rFonts w:hint="eastAsia" w:ascii="宋体" w:hAnsi="宋体"/>
          <w:b/>
          <w:snapToGrid w:val="0"/>
          <w:kern w:val="0"/>
          <w:szCs w:val="21"/>
        </w:rPr>
        <w:t>评审</w:t>
      </w:r>
      <w:r>
        <w:rPr>
          <w:rFonts w:ascii="宋体" w:hAnsi="宋体"/>
          <w:b/>
          <w:bCs/>
          <w:snapToGrid w:val="0"/>
          <w:kern w:val="0"/>
          <w:szCs w:val="21"/>
        </w:rPr>
        <w:t>结果</w:t>
      </w:r>
    </w:p>
    <w:p>
      <w:pPr>
        <w:spacing w:line="360" w:lineRule="auto"/>
        <w:ind w:firstLine="420" w:firstLineChars="200"/>
        <w:rPr>
          <w:rFonts w:ascii="宋体" w:hAnsi="宋体"/>
          <w:bCs/>
          <w:snapToGrid w:val="0"/>
          <w:kern w:val="0"/>
          <w:sz w:val="24"/>
        </w:rPr>
      </w:pPr>
      <w:r>
        <w:rPr>
          <w:rFonts w:hint="eastAsia" w:ascii="宋体" w:hAnsi="宋体"/>
          <w:bCs/>
          <w:snapToGrid w:val="0"/>
          <w:kern w:val="0"/>
          <w:szCs w:val="21"/>
        </w:rPr>
        <w:t>由磋商小组确定排序第一的供应商</w:t>
      </w:r>
      <w:r>
        <w:rPr>
          <w:rFonts w:ascii="宋体" w:hAnsi="宋体"/>
          <w:bCs/>
          <w:snapToGrid w:val="0"/>
          <w:kern w:val="0"/>
          <w:szCs w:val="21"/>
        </w:rPr>
        <w:t>为</w:t>
      </w:r>
      <w:r>
        <w:rPr>
          <w:rFonts w:hint="eastAsia" w:ascii="宋体" w:hAnsi="宋体"/>
          <w:bCs/>
          <w:snapToGrid w:val="0"/>
          <w:kern w:val="0"/>
          <w:szCs w:val="21"/>
        </w:rPr>
        <w:t>本项目的成交供应商</w:t>
      </w:r>
      <w:r>
        <w:rPr>
          <w:rFonts w:ascii="宋体" w:hAnsi="宋体"/>
          <w:bCs/>
          <w:snapToGrid w:val="0"/>
          <w:kern w:val="0"/>
          <w:szCs w:val="21"/>
        </w:rPr>
        <w:t>。</w:t>
      </w:r>
    </w:p>
    <w:p>
      <w:pPr>
        <w:pStyle w:val="2"/>
        <w:spacing w:after="0" w:line="360" w:lineRule="auto"/>
        <w:jc w:val="center"/>
        <w:outlineLvl w:val="1"/>
        <w:rPr>
          <w:rFonts w:ascii="宋体" w:hAnsi="宋体"/>
          <w:b/>
          <w:sz w:val="30"/>
          <w:szCs w:val="30"/>
        </w:rPr>
      </w:pPr>
      <w:bookmarkStart w:id="46" w:name="_Toc247527798"/>
      <w:bookmarkStart w:id="47" w:name="_Toc144974829"/>
      <w:bookmarkStart w:id="48" w:name="_Toc152045610"/>
      <w:bookmarkStart w:id="49" w:name="_Toc184635122"/>
      <w:bookmarkStart w:id="50" w:name="_Toc152042388"/>
      <w:bookmarkStart w:id="51" w:name="_Toc144974578"/>
      <w:bookmarkStart w:id="52" w:name="_Toc152042549"/>
      <w:bookmarkStart w:id="53" w:name="_Toc300835199"/>
      <w:bookmarkStart w:id="54" w:name="_Toc247514197"/>
    </w:p>
    <w:p>
      <w:pPr>
        <w:rPr>
          <w:rFonts w:ascii="宋体" w:hAnsi="宋体"/>
          <w:b/>
          <w:sz w:val="30"/>
          <w:szCs w:val="30"/>
        </w:rPr>
      </w:pPr>
    </w:p>
    <w:p>
      <w:pPr>
        <w:pStyle w:val="2"/>
        <w:rPr>
          <w:rFonts w:ascii="宋体" w:hAnsi="宋体"/>
          <w:b/>
          <w:sz w:val="30"/>
          <w:szCs w:val="30"/>
        </w:rPr>
      </w:pPr>
    </w:p>
    <w:p>
      <w:pPr>
        <w:rPr>
          <w:rFonts w:ascii="宋体" w:hAnsi="宋体"/>
          <w:b/>
          <w:sz w:val="30"/>
          <w:szCs w:val="30"/>
        </w:rPr>
      </w:pPr>
    </w:p>
    <w:p>
      <w:pPr>
        <w:pStyle w:val="2"/>
        <w:rPr>
          <w:rFonts w:ascii="宋体" w:hAnsi="宋体"/>
          <w:b/>
          <w:sz w:val="30"/>
          <w:szCs w:val="30"/>
        </w:rPr>
      </w:pPr>
    </w:p>
    <w:p>
      <w:pPr>
        <w:rPr>
          <w:rFonts w:ascii="宋体" w:hAnsi="宋体"/>
          <w:b/>
          <w:sz w:val="30"/>
          <w:szCs w:val="30"/>
        </w:rPr>
      </w:pPr>
    </w:p>
    <w:p>
      <w:pPr>
        <w:pStyle w:val="2"/>
        <w:rPr>
          <w:rFonts w:ascii="宋体" w:hAnsi="宋体"/>
          <w:b/>
          <w:sz w:val="30"/>
          <w:szCs w:val="30"/>
        </w:rPr>
      </w:pPr>
    </w:p>
    <w:p>
      <w:pPr>
        <w:rPr>
          <w:rFonts w:ascii="宋体" w:hAnsi="宋体"/>
          <w:b/>
          <w:sz w:val="30"/>
          <w:szCs w:val="30"/>
        </w:rPr>
      </w:pPr>
    </w:p>
    <w:p>
      <w:pPr>
        <w:pStyle w:val="2"/>
        <w:rPr>
          <w:rFonts w:ascii="宋体" w:hAnsi="宋体"/>
          <w:b/>
          <w:sz w:val="30"/>
          <w:szCs w:val="30"/>
        </w:rPr>
      </w:pPr>
    </w:p>
    <w:p>
      <w:pPr>
        <w:rPr>
          <w:rFonts w:ascii="宋体" w:hAnsi="宋体"/>
          <w:b/>
          <w:sz w:val="30"/>
          <w:szCs w:val="30"/>
        </w:rPr>
      </w:pPr>
    </w:p>
    <w:p>
      <w:pPr>
        <w:pStyle w:val="2"/>
        <w:rPr>
          <w:rFonts w:ascii="宋体" w:hAnsi="宋体"/>
          <w:b/>
          <w:sz w:val="30"/>
          <w:szCs w:val="30"/>
        </w:rPr>
      </w:pPr>
    </w:p>
    <w:p>
      <w:pPr>
        <w:rPr>
          <w:rFonts w:ascii="宋体" w:hAnsi="宋体"/>
          <w:b/>
          <w:sz w:val="30"/>
          <w:szCs w:val="30"/>
        </w:rPr>
      </w:pPr>
    </w:p>
    <w:p>
      <w:pPr>
        <w:pStyle w:val="2"/>
      </w:pPr>
    </w:p>
    <w:p/>
    <w:p>
      <w:pPr>
        <w:pStyle w:val="13"/>
        <w:keepNext/>
        <w:keepLines/>
        <w:numPr>
          <w:ilvl w:val="0"/>
          <w:numId w:val="4"/>
        </w:numPr>
        <w:autoSpaceDE w:val="0"/>
        <w:autoSpaceDN w:val="0"/>
        <w:spacing w:line="360" w:lineRule="auto"/>
        <w:ind w:left="1965" w:right="73" w:firstLine="0" w:firstLineChars="0"/>
        <w:jc w:val="both"/>
        <w:outlineLvl w:val="2"/>
        <w:rPr>
          <w:rFonts w:ascii="宋体" w:hAnsi="宋体" w:eastAsia="宋体" w:cs="宋体"/>
          <w:b/>
          <w:color w:val="000000"/>
          <w:sz w:val="36"/>
          <w:szCs w:val="20"/>
        </w:rPr>
      </w:pPr>
      <w:bookmarkStart w:id="55" w:name="_Toc11326095"/>
      <w:bookmarkStart w:id="56" w:name="_Toc9066361"/>
      <w:r>
        <w:rPr>
          <w:rFonts w:hint="eastAsia" w:ascii="宋体" w:hAnsi="宋体" w:eastAsia="宋体" w:cs="宋体"/>
          <w:b/>
          <w:color w:val="000000"/>
          <w:sz w:val="36"/>
          <w:szCs w:val="20"/>
        </w:rPr>
        <w:t>货物需求一览表及技术规格</w:t>
      </w:r>
      <w:bookmarkEnd w:id="55"/>
      <w:bookmarkEnd w:id="56"/>
    </w:p>
    <w:p>
      <w:pPr>
        <w:rPr>
          <w:rFonts w:hint="eastAsia"/>
          <w:lang w:val="en-US" w:eastAsia="zh-CN"/>
        </w:rPr>
      </w:pPr>
      <w:bookmarkStart w:id="57" w:name="_Toc457748048"/>
      <w:bookmarkStart w:id="58" w:name="_Toc458971241"/>
      <w:bookmarkStart w:id="59" w:name="_Toc392227905"/>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包一：</w:t>
      </w:r>
      <w:r>
        <w:rPr>
          <w:rFonts w:hint="eastAsia" w:ascii="宋体" w:hAnsi="宋体" w:eastAsia="宋体" w:cs="宋体"/>
          <w:color w:val="000000"/>
          <w:sz w:val="24"/>
          <w:szCs w:val="24"/>
        </w:rPr>
        <w:t>次氯酸钠消毒液</w:t>
      </w:r>
    </w:p>
    <w:tbl>
      <w:tblPr>
        <w:tblStyle w:val="10"/>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182"/>
        <w:gridCol w:w="6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28"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182"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货物名称</w:t>
            </w:r>
          </w:p>
        </w:tc>
        <w:tc>
          <w:tcPr>
            <w:tcW w:w="6177" w:type="dxa"/>
            <w:vAlign w:val="center"/>
          </w:tcPr>
          <w:p>
            <w:p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rPr>
              <w:t>次氯酸钠消毒液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28"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color w:val="000000" w:themeColor="text1"/>
                <w:sz w:val="24"/>
                <w:szCs w:val="20"/>
                <w14:textFill>
                  <w14:solidFill>
                    <w14:schemeClr w14:val="tx1"/>
                  </w14:solidFill>
                </w14:textFill>
              </w:rPr>
              <w:t>★</w:t>
            </w:r>
            <w:r>
              <w:rPr>
                <w:rFonts w:hint="eastAsia" w:ascii="宋体" w:hAnsi="宋体" w:eastAsia="宋体" w:cs="宋体"/>
                <w:sz w:val="24"/>
                <w:szCs w:val="24"/>
                <w:lang w:val="en-US" w:eastAsia="zh-CN"/>
              </w:rPr>
              <w:t>2</w:t>
            </w:r>
          </w:p>
        </w:tc>
        <w:tc>
          <w:tcPr>
            <w:tcW w:w="2182"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成分及含量</w:t>
            </w:r>
          </w:p>
        </w:tc>
        <w:tc>
          <w:tcPr>
            <w:tcW w:w="6177" w:type="dxa"/>
            <w:vAlign w:val="center"/>
          </w:tcPr>
          <w:p>
            <w:p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以次氯酸钠为主要有效成分的消毒液，有效氯含量为43g/ L 士6g/ 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28"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color w:val="000000" w:themeColor="text1"/>
                <w:sz w:val="24"/>
                <w:szCs w:val="20"/>
                <w14:textFill>
                  <w14:solidFill>
                    <w14:schemeClr w14:val="tx1"/>
                  </w14:solidFill>
                </w14:textFill>
              </w:rPr>
              <w:t>★</w:t>
            </w:r>
            <w:r>
              <w:rPr>
                <w:rFonts w:hint="eastAsia" w:ascii="宋体" w:hAnsi="宋体" w:eastAsia="宋体" w:cs="宋体"/>
                <w:sz w:val="24"/>
                <w:szCs w:val="24"/>
                <w:lang w:val="en-US" w:eastAsia="zh-CN"/>
              </w:rPr>
              <w:t>3</w:t>
            </w:r>
          </w:p>
        </w:tc>
        <w:tc>
          <w:tcPr>
            <w:tcW w:w="2182"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杀灭微生物类别</w:t>
            </w:r>
          </w:p>
        </w:tc>
        <w:tc>
          <w:tcPr>
            <w:tcW w:w="6177" w:type="dxa"/>
            <w:vAlign w:val="center"/>
          </w:tcPr>
          <w:p>
            <w:p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可杀灭肠道致病菌、化脓性球菌、致病性酵母菌和细菌芽孢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28"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182"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使用范围</w:t>
            </w:r>
          </w:p>
        </w:tc>
        <w:tc>
          <w:tcPr>
            <w:tcW w:w="6177" w:type="dxa"/>
            <w:vAlign w:val="center"/>
          </w:tcPr>
          <w:p>
            <w:p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用于带比例混合系统的血透机内部管路消毒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28"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182" w:type="dxa"/>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产品特点</w:t>
            </w:r>
          </w:p>
        </w:tc>
        <w:tc>
          <w:tcPr>
            <w:tcW w:w="6177" w:type="dxa"/>
            <w:vAlign w:val="center"/>
          </w:tcPr>
          <w:p>
            <w:pPr>
              <w:adjustRightInd w:val="0"/>
              <w:snapToGrid w:val="0"/>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专业用于血透机，加入特殊防锈成分</w:t>
            </w:r>
          </w:p>
        </w:tc>
      </w:tr>
    </w:tbl>
    <w:p>
      <w:pPr>
        <w:rPr>
          <w:rFonts w:hint="eastAsia" w:ascii="宋体" w:hAnsi="宋体" w:eastAsia="宋体" w:cs="宋体"/>
          <w:sz w:val="24"/>
          <w:szCs w:val="24"/>
          <w:lang w:val="en-US" w:eastAsia="zh-CN"/>
        </w:rPr>
      </w:pPr>
    </w:p>
    <w:p>
      <w:pPr>
        <w:rPr>
          <w:rFonts w:hint="eastAsia" w:eastAsiaTheme="minorEastAsia"/>
          <w:lang w:val="en-US" w:eastAsia="zh-CN"/>
        </w:rPr>
      </w:pPr>
      <w:r>
        <w:rPr>
          <w:rFonts w:hint="eastAsia" w:ascii="宋体" w:hAnsi="宋体" w:eastAsia="宋体" w:cs="宋体"/>
          <w:sz w:val="24"/>
          <w:szCs w:val="24"/>
          <w:lang w:val="en-US" w:eastAsia="zh-CN"/>
        </w:rPr>
        <w:t>包二：</w:t>
      </w:r>
      <w:r>
        <w:rPr>
          <w:rFonts w:hint="eastAsia" w:ascii="宋体" w:hAnsi="宋体" w:eastAsia="宋体" w:cs="宋体"/>
          <w:kern w:val="2"/>
          <w:sz w:val="24"/>
          <w:szCs w:val="24"/>
          <w:lang w:val="en-US" w:eastAsia="zh-CN" w:bidi="ar-SA"/>
        </w:rPr>
        <w:t>柠檬酸消毒液</w:t>
      </w:r>
    </w:p>
    <w:tbl>
      <w:tblPr>
        <w:tblStyle w:val="10"/>
        <w:tblpPr w:leftFromText="180" w:rightFromText="180" w:vertAnchor="text" w:horzAnchor="page" w:tblpX="1405" w:tblpY="1"/>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182"/>
        <w:gridCol w:w="6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914"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182" w:type="dxa"/>
            <w:vAlign w:val="center"/>
          </w:tcPr>
          <w:p>
            <w:pPr>
              <w:adjustRightInd w:val="0"/>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货物名称</w:t>
            </w:r>
          </w:p>
        </w:tc>
        <w:tc>
          <w:tcPr>
            <w:tcW w:w="6191" w:type="dxa"/>
            <w:vAlign w:val="center"/>
          </w:tcPr>
          <w:p>
            <w:pPr>
              <w:adjustRightInd w:val="0"/>
              <w:snapToGrid w:val="0"/>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柠檬酸消毒液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914"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color w:val="000000" w:themeColor="text1"/>
                <w:sz w:val="24"/>
                <w:szCs w:val="20"/>
                <w14:textFill>
                  <w14:solidFill>
                    <w14:schemeClr w14:val="tx1"/>
                  </w14:solidFill>
                </w14:textFill>
              </w:rPr>
              <w:t>★</w:t>
            </w:r>
            <w:r>
              <w:rPr>
                <w:rFonts w:hint="eastAsia" w:ascii="宋体" w:hAnsi="宋体" w:eastAsia="宋体" w:cs="宋体"/>
                <w:sz w:val="24"/>
                <w:szCs w:val="24"/>
                <w:lang w:val="en-US" w:eastAsia="zh-CN"/>
              </w:rPr>
              <w:t>2</w:t>
            </w:r>
          </w:p>
        </w:tc>
        <w:tc>
          <w:tcPr>
            <w:tcW w:w="2182" w:type="dxa"/>
            <w:vAlign w:val="center"/>
          </w:tcPr>
          <w:p>
            <w:pPr>
              <w:adjustRightInd w:val="0"/>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lang w:val="en-US" w:eastAsia="zh-CN"/>
              </w:rPr>
              <w:t>成分及含量</w:t>
            </w:r>
          </w:p>
        </w:tc>
        <w:tc>
          <w:tcPr>
            <w:tcW w:w="6191" w:type="dxa"/>
            <w:vAlign w:val="center"/>
          </w:tcPr>
          <w:p>
            <w:pPr>
              <w:adjustRightInd w:val="0"/>
              <w:snapToGri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以柠檬酸为主要有效成分的消毒液，柠檬酸含量为50%-55%( W / V )。同时添加苹果酸，乳酸成分。具有消毒和脱钙除锈等作用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914" w:type="dxa"/>
            <w:vAlign w:val="center"/>
          </w:tcPr>
          <w:p>
            <w:pPr>
              <w:adjustRightInd w:val="0"/>
              <w:snapToGrid w:val="0"/>
              <w:spacing w:line="360" w:lineRule="auto"/>
              <w:jc w:val="center"/>
              <w:rPr>
                <w:rFonts w:hint="eastAsia" w:ascii="宋体" w:hAnsi="宋体" w:eastAsia="宋体" w:cs="宋体"/>
                <w:color w:val="000000" w:themeColor="text1"/>
                <w:sz w:val="24"/>
                <w:szCs w:val="20"/>
                <w:lang w:val="en-US" w:eastAsia="zh-CN"/>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w:t>
            </w:r>
            <w:r>
              <w:rPr>
                <w:rFonts w:hint="eastAsia" w:ascii="宋体" w:hAnsi="宋体" w:eastAsia="宋体" w:cs="宋体"/>
                <w:color w:val="000000" w:themeColor="text1"/>
                <w:sz w:val="24"/>
                <w:szCs w:val="20"/>
                <w:lang w:val="en-US" w:eastAsia="zh-CN"/>
                <w14:textFill>
                  <w14:solidFill>
                    <w14:schemeClr w14:val="tx1"/>
                  </w14:solidFill>
                </w14:textFill>
              </w:rPr>
              <w:t>3</w:t>
            </w:r>
          </w:p>
        </w:tc>
        <w:tc>
          <w:tcPr>
            <w:tcW w:w="2182" w:type="dxa"/>
            <w:vAlign w:val="center"/>
          </w:tcPr>
          <w:p>
            <w:pPr>
              <w:adjustRightInd w:val="0"/>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杀灭微生物类别</w:t>
            </w:r>
          </w:p>
        </w:tc>
        <w:tc>
          <w:tcPr>
            <w:tcW w:w="6191" w:type="dxa"/>
            <w:vAlign w:val="center"/>
          </w:tcPr>
          <w:p>
            <w:pPr>
              <w:adjustRightInd w:val="0"/>
              <w:snapToGri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温度在80℃以上可杀灭细菌芽孢，并能灭活病毒。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914" w:type="dxa"/>
            <w:vAlign w:val="center"/>
          </w:tcPr>
          <w:p>
            <w:pPr>
              <w:adjustRightInd w:val="0"/>
              <w:snapToGrid w:val="0"/>
              <w:spacing w:line="360" w:lineRule="auto"/>
              <w:jc w:val="center"/>
              <w:rPr>
                <w:rFonts w:hint="default" w:ascii="宋体" w:hAnsi="宋体" w:eastAsia="宋体" w:cs="宋体"/>
                <w:color w:val="000000" w:themeColor="text1"/>
                <w:sz w:val="24"/>
                <w:szCs w:val="20"/>
                <w:lang w:val="en-US" w:eastAsia="zh-CN"/>
                <w14:textFill>
                  <w14:solidFill>
                    <w14:schemeClr w14:val="tx1"/>
                  </w14:solidFill>
                </w14:textFill>
              </w:rPr>
            </w:pPr>
            <w:r>
              <w:rPr>
                <w:rFonts w:hint="eastAsia" w:ascii="宋体" w:hAnsi="宋体" w:eastAsia="宋体" w:cs="宋体"/>
                <w:color w:val="000000" w:themeColor="text1"/>
                <w:sz w:val="24"/>
                <w:szCs w:val="20"/>
                <w:lang w:val="en-US" w:eastAsia="zh-CN"/>
                <w14:textFill>
                  <w14:solidFill>
                    <w14:schemeClr w14:val="tx1"/>
                  </w14:solidFill>
                </w14:textFill>
              </w:rPr>
              <w:t>4</w:t>
            </w:r>
          </w:p>
        </w:tc>
        <w:tc>
          <w:tcPr>
            <w:tcW w:w="2182" w:type="dxa"/>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使用范围</w:t>
            </w:r>
          </w:p>
        </w:tc>
        <w:tc>
          <w:tcPr>
            <w:tcW w:w="6191" w:type="dxa"/>
            <w:vAlign w:val="center"/>
          </w:tcPr>
          <w:p>
            <w:pPr>
              <w:adjustRightInd w:val="0"/>
              <w:snapToGri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用于带比例混合系统的能加温至80℃的血透机消毒。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914" w:type="dxa"/>
            <w:vAlign w:val="center"/>
          </w:tcPr>
          <w:p>
            <w:pPr>
              <w:adjustRightInd w:val="0"/>
              <w:snapToGrid w:val="0"/>
              <w:spacing w:line="360" w:lineRule="auto"/>
              <w:jc w:val="center"/>
              <w:rPr>
                <w:rFonts w:hint="default" w:ascii="宋体" w:hAnsi="宋体" w:eastAsia="宋体" w:cs="宋体"/>
                <w:color w:val="000000" w:themeColor="text1"/>
                <w:sz w:val="24"/>
                <w:szCs w:val="20"/>
                <w:lang w:val="en-US" w:eastAsia="zh-CN"/>
                <w14:textFill>
                  <w14:solidFill>
                    <w14:schemeClr w14:val="tx1"/>
                  </w14:solidFill>
                </w14:textFill>
              </w:rPr>
            </w:pPr>
            <w:r>
              <w:rPr>
                <w:rFonts w:hint="eastAsia" w:ascii="宋体" w:hAnsi="宋体" w:eastAsia="宋体" w:cs="宋体"/>
                <w:color w:val="000000" w:themeColor="text1"/>
                <w:sz w:val="24"/>
                <w:szCs w:val="20"/>
                <w:lang w:val="en-US" w:eastAsia="zh-CN"/>
                <w14:textFill>
                  <w14:solidFill>
                    <w14:schemeClr w14:val="tx1"/>
                  </w14:solidFill>
                </w14:textFill>
              </w:rPr>
              <w:t>5</w:t>
            </w:r>
          </w:p>
        </w:tc>
        <w:tc>
          <w:tcPr>
            <w:tcW w:w="2182" w:type="dxa"/>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产品特点</w:t>
            </w:r>
          </w:p>
        </w:tc>
        <w:tc>
          <w:tcPr>
            <w:tcW w:w="6191" w:type="dxa"/>
            <w:vAlign w:val="center"/>
          </w:tcPr>
          <w:p>
            <w:pPr>
              <w:adjustRightInd w:val="0"/>
              <w:snapToGri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血透机专用具有消毒和脱钙除锈等作用</w:t>
            </w:r>
          </w:p>
        </w:tc>
      </w:tr>
    </w:tbl>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包三：</w:t>
      </w:r>
      <w:r>
        <w:rPr>
          <w:rFonts w:hint="eastAsia" w:ascii="宋体" w:hAnsi="宋体" w:eastAsia="宋体" w:cs="宋体"/>
          <w:color w:val="000000"/>
          <w:sz w:val="24"/>
          <w:szCs w:val="24"/>
        </w:rPr>
        <w:t>无尘吸水纸</w:t>
      </w:r>
    </w:p>
    <w:tbl>
      <w:tblPr>
        <w:tblStyle w:val="10"/>
        <w:tblpPr w:leftFromText="180" w:rightFromText="180" w:vertAnchor="text" w:horzAnchor="page" w:tblpX="1405" w:tblpY="1"/>
        <w:tblOverlap w:val="never"/>
        <w:tblW w:w="9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154"/>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28" w:type="dxa"/>
            <w:vAlign w:val="center"/>
          </w:tcPr>
          <w:p>
            <w:pPr>
              <w:adjustRightInd w:val="0"/>
              <w:snapToGrid w:val="0"/>
              <w:spacing w:line="360" w:lineRule="auto"/>
              <w:jc w:val="center"/>
              <w:rPr>
                <w:rFonts w:hint="eastAsia" w:ascii="宋体" w:hAnsi="宋体" w:eastAsia="宋体" w:cs="宋体"/>
                <w:color w:val="000000" w:themeColor="text1"/>
                <w:sz w:val="24"/>
                <w:szCs w:val="20"/>
                <w:lang w:val="en-US" w:eastAsia="zh-CN"/>
                <w14:textFill>
                  <w14:solidFill>
                    <w14:schemeClr w14:val="tx1"/>
                  </w14:solidFill>
                </w14:textFill>
              </w:rPr>
            </w:pPr>
            <w:r>
              <w:rPr>
                <w:rFonts w:hint="eastAsia" w:ascii="宋体" w:hAnsi="宋体" w:eastAsia="宋体" w:cs="宋体"/>
                <w:color w:val="000000" w:themeColor="text1"/>
                <w:sz w:val="24"/>
                <w:szCs w:val="20"/>
                <w:lang w:val="en-US" w:eastAsia="zh-CN"/>
                <w14:textFill>
                  <w14:solidFill>
                    <w14:schemeClr w14:val="tx1"/>
                  </w14:solidFill>
                </w14:textFill>
              </w:rPr>
              <w:t>1</w:t>
            </w:r>
          </w:p>
        </w:tc>
        <w:tc>
          <w:tcPr>
            <w:tcW w:w="2154" w:type="dxa"/>
            <w:vAlign w:val="center"/>
          </w:tcPr>
          <w:p>
            <w:pPr>
              <w:adjustRightInd w:val="0"/>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b w:val="0"/>
                <w:bCs/>
                <w:sz w:val="24"/>
                <w:szCs w:val="24"/>
                <w:lang w:val="en-US" w:eastAsia="zh-CN"/>
              </w:rPr>
              <w:t>货物名称</w:t>
            </w:r>
          </w:p>
        </w:tc>
        <w:tc>
          <w:tcPr>
            <w:tcW w:w="6232" w:type="dxa"/>
            <w:vAlign w:val="center"/>
          </w:tcPr>
          <w:p>
            <w:pPr>
              <w:adjustRightInd w:val="0"/>
              <w:snapToGri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无尘吸水纸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928" w:type="dxa"/>
            <w:vAlign w:val="center"/>
          </w:tcPr>
          <w:p>
            <w:pPr>
              <w:adjustRightInd w:val="0"/>
              <w:snapToGrid w:val="0"/>
              <w:spacing w:line="360" w:lineRule="auto"/>
              <w:jc w:val="center"/>
              <w:rPr>
                <w:rFonts w:hint="eastAsia" w:ascii="宋体" w:hAnsi="宋体" w:eastAsia="宋体" w:cs="宋体"/>
                <w:color w:val="000000" w:themeColor="text1"/>
                <w:sz w:val="24"/>
                <w:szCs w:val="20"/>
                <w:lang w:val="en-US" w:eastAsia="zh-CN"/>
                <w14:textFill>
                  <w14:solidFill>
                    <w14:schemeClr w14:val="tx1"/>
                  </w14:solidFill>
                </w14:textFill>
              </w:rPr>
            </w:pPr>
            <w:r>
              <w:rPr>
                <w:rFonts w:hint="eastAsia" w:ascii="宋体" w:hAnsi="宋体" w:eastAsia="宋体" w:cs="宋体"/>
                <w:color w:val="000000" w:themeColor="text1"/>
                <w:sz w:val="24"/>
                <w:szCs w:val="20"/>
                <w:lang w:val="en-US" w:eastAsia="zh-CN"/>
                <w14:textFill>
                  <w14:solidFill>
                    <w14:schemeClr w14:val="tx1"/>
                  </w14:solidFill>
                </w14:textFill>
              </w:rPr>
              <w:t>2</w:t>
            </w:r>
          </w:p>
        </w:tc>
        <w:tc>
          <w:tcPr>
            <w:tcW w:w="2154" w:type="dxa"/>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尺寸</w:t>
            </w:r>
          </w:p>
        </w:tc>
        <w:tc>
          <w:tcPr>
            <w:tcW w:w="6232" w:type="dxa"/>
            <w:vAlign w:val="center"/>
          </w:tcPr>
          <w:p>
            <w:pPr>
              <w:adjustRightInd w:val="0"/>
              <w:snapToGrid w:val="0"/>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225</w:t>
            </w:r>
            <w:r>
              <w:rPr>
                <w:rFonts w:hint="eastAsia" w:ascii="宋体" w:hAnsi="宋体" w:eastAsia="宋体" w:cs="宋体"/>
                <w:color w:val="000000"/>
                <w:sz w:val="24"/>
                <w:szCs w:val="24"/>
                <w:lang w:val="en-US" w:eastAsia="zh-CN"/>
              </w:rPr>
              <w:t>mm</w:t>
            </w:r>
            <w:r>
              <w:rPr>
                <w:rFonts w:hint="default" w:ascii="Arial" w:hAnsi="Arial" w:eastAsia="宋体" w:cs="Arial"/>
                <w:color w:val="000000"/>
                <w:sz w:val="24"/>
                <w:szCs w:val="24"/>
              </w:rPr>
              <w:t>×</w:t>
            </w:r>
            <w:r>
              <w:rPr>
                <w:rFonts w:hint="eastAsia" w:ascii="宋体" w:hAnsi="宋体" w:eastAsia="宋体" w:cs="宋体"/>
                <w:color w:val="000000"/>
                <w:sz w:val="24"/>
                <w:szCs w:val="24"/>
              </w:rPr>
              <w:t>350</w:t>
            </w:r>
            <w:r>
              <w:rPr>
                <w:rFonts w:hint="eastAsia" w:ascii="宋体" w:hAnsi="宋体" w:eastAsia="宋体" w:cs="宋体"/>
                <w:color w:val="000000"/>
                <w:sz w:val="24"/>
                <w:szCs w:val="24"/>
                <w:lang w:val="en-US" w:eastAsia="zh-C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928" w:type="dxa"/>
            <w:vAlign w:val="center"/>
          </w:tcPr>
          <w:p>
            <w:pPr>
              <w:adjustRightInd w:val="0"/>
              <w:snapToGrid w:val="0"/>
              <w:spacing w:line="360" w:lineRule="auto"/>
              <w:jc w:val="center"/>
              <w:rPr>
                <w:rFonts w:hint="eastAsia" w:ascii="宋体" w:hAnsi="宋体" w:eastAsia="宋体" w:cs="宋体"/>
                <w:color w:val="000000" w:themeColor="text1"/>
                <w:sz w:val="24"/>
                <w:szCs w:val="20"/>
                <w:lang w:val="en-US" w:eastAsia="zh-CN"/>
                <w14:textFill>
                  <w14:solidFill>
                    <w14:schemeClr w14:val="tx1"/>
                  </w14:solidFill>
                </w14:textFill>
              </w:rPr>
            </w:pPr>
            <w:r>
              <w:rPr>
                <w:rFonts w:hint="eastAsia" w:ascii="宋体" w:hAnsi="宋体" w:eastAsia="宋体" w:cs="宋体"/>
                <w:color w:val="000000" w:themeColor="text1"/>
                <w:sz w:val="24"/>
                <w:szCs w:val="20"/>
                <w:lang w:val="en-US" w:eastAsia="zh-CN"/>
                <w14:textFill>
                  <w14:solidFill>
                    <w14:schemeClr w14:val="tx1"/>
                  </w14:solidFill>
                </w14:textFill>
              </w:rPr>
              <w:t>3</w:t>
            </w:r>
          </w:p>
        </w:tc>
        <w:tc>
          <w:tcPr>
            <w:tcW w:w="2154" w:type="dxa"/>
            <w:vAlign w:val="center"/>
          </w:tcPr>
          <w:p>
            <w:pPr>
              <w:adjustRightInd w:val="0"/>
              <w:snapToGrid w:val="0"/>
              <w:spacing w:line="360" w:lineRule="auto"/>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使用范围</w:t>
            </w:r>
          </w:p>
        </w:tc>
        <w:tc>
          <w:tcPr>
            <w:tcW w:w="6232" w:type="dxa"/>
            <w:vAlign w:val="center"/>
          </w:tcPr>
          <w:p>
            <w:pPr>
              <w:adjustRightInd w:val="0"/>
              <w:snapToGri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用于医院、卫生防疫等部门，用于压力蒸汽灭菌，铺垫在器械篮管或器械包底部，预防或减少湿包现象的产生。也可用于手术器械隔层，防止或减小器械间的相互碰撞。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928" w:type="dxa"/>
            <w:vAlign w:val="center"/>
          </w:tcPr>
          <w:p>
            <w:pPr>
              <w:adjustRightInd w:val="0"/>
              <w:snapToGrid w:val="0"/>
              <w:spacing w:line="360" w:lineRule="auto"/>
              <w:jc w:val="center"/>
              <w:rPr>
                <w:rFonts w:hint="eastAsia" w:ascii="宋体" w:hAnsi="宋体" w:eastAsia="宋体" w:cs="宋体"/>
                <w:color w:val="000000" w:themeColor="text1"/>
                <w:sz w:val="24"/>
                <w:szCs w:val="20"/>
                <w:lang w:val="en-US" w:eastAsia="zh-CN"/>
                <w14:textFill>
                  <w14:solidFill>
                    <w14:schemeClr w14:val="tx1"/>
                  </w14:solidFill>
                </w14:textFill>
              </w:rPr>
            </w:pPr>
            <w:r>
              <w:rPr>
                <w:rFonts w:hint="eastAsia" w:ascii="宋体" w:hAnsi="宋体" w:eastAsia="宋体" w:cs="宋体"/>
                <w:color w:val="000000" w:themeColor="text1"/>
                <w:sz w:val="24"/>
                <w:szCs w:val="20"/>
                <w:lang w:val="en-US" w:eastAsia="zh-CN"/>
                <w14:textFill>
                  <w14:solidFill>
                    <w14:schemeClr w14:val="tx1"/>
                  </w14:solidFill>
                </w14:textFill>
              </w:rPr>
              <w:t>4</w:t>
            </w:r>
          </w:p>
        </w:tc>
        <w:tc>
          <w:tcPr>
            <w:tcW w:w="2154" w:type="dxa"/>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结构及性能</w:t>
            </w:r>
          </w:p>
        </w:tc>
        <w:tc>
          <w:tcPr>
            <w:tcW w:w="6232" w:type="dxa"/>
            <w:vAlign w:val="center"/>
          </w:tcPr>
          <w:p>
            <w:pPr>
              <w:adjustRightInd w:val="0"/>
              <w:snapToGrid w:val="0"/>
              <w:spacing w:line="360" w:lineRule="auto"/>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采用天然有机高分子化合物添加高分子吸水树脂材料。微观结构成交错网状，构成大量空隙。添加高分子吸水树脂材料，有益于液态水的吸收和扩散。高分子材料，强度高，柔韧性，吸水率高</w:t>
            </w:r>
            <w:r>
              <w:rPr>
                <w:rFonts w:hint="eastAsia" w:ascii="宋体" w:hAnsi="宋体" w:eastAsia="宋体" w:cs="宋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928" w:type="dxa"/>
            <w:vAlign w:val="center"/>
          </w:tcPr>
          <w:p>
            <w:pPr>
              <w:adjustRightInd w:val="0"/>
              <w:snapToGrid w:val="0"/>
              <w:spacing w:line="360" w:lineRule="auto"/>
              <w:jc w:val="center"/>
              <w:rPr>
                <w:rFonts w:hint="eastAsia" w:ascii="宋体" w:hAnsi="宋体" w:eastAsia="宋体" w:cs="宋体"/>
                <w:color w:val="000000" w:themeColor="text1"/>
                <w:sz w:val="24"/>
                <w:szCs w:val="20"/>
                <w:lang w:val="en-US" w:eastAsia="zh-CN"/>
                <w14:textFill>
                  <w14:solidFill>
                    <w14:schemeClr w14:val="tx1"/>
                  </w14:solidFill>
                </w14:textFill>
              </w:rPr>
            </w:pPr>
            <w:r>
              <w:rPr>
                <w:rFonts w:hint="eastAsia" w:ascii="宋体" w:hAnsi="宋体" w:eastAsia="宋体" w:cs="宋体"/>
                <w:color w:val="000000" w:themeColor="text1"/>
                <w:sz w:val="24"/>
                <w:szCs w:val="20"/>
                <w:lang w:val="en-US" w:eastAsia="zh-CN"/>
                <w14:textFill>
                  <w14:solidFill>
                    <w14:schemeClr w14:val="tx1"/>
                  </w14:solidFill>
                </w14:textFill>
              </w:rPr>
              <w:t>5</w:t>
            </w:r>
          </w:p>
        </w:tc>
        <w:tc>
          <w:tcPr>
            <w:tcW w:w="2154" w:type="dxa"/>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使用方法</w:t>
            </w:r>
          </w:p>
        </w:tc>
        <w:tc>
          <w:tcPr>
            <w:tcW w:w="6232" w:type="dxa"/>
            <w:vAlign w:val="center"/>
          </w:tcPr>
          <w:p>
            <w:pPr>
              <w:adjustRightInd w:val="0"/>
              <w:snapToGri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铺垫在器械篮管底部或器械包底部，与器械一起正常打包，压力蒸汽灭菌。</w:t>
            </w:r>
          </w:p>
        </w:tc>
      </w:tr>
    </w:tbl>
    <w:p>
      <w:pPr>
        <w:pStyle w:val="2"/>
        <w:numPr>
          <w:ilvl w:val="0"/>
          <w:numId w:val="0"/>
        </w:numPr>
        <w:ind w:leftChars="0"/>
        <w:rPr>
          <w:rFonts w:hint="default"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包四：理疗电极片</w:t>
      </w:r>
    </w:p>
    <w:tbl>
      <w:tblPr>
        <w:tblStyle w:val="10"/>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950"/>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947" w:type="dxa"/>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950" w:type="dxa"/>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名称</w:t>
            </w:r>
          </w:p>
        </w:tc>
        <w:tc>
          <w:tcPr>
            <w:tcW w:w="6380" w:type="dxa"/>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47"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950" w:type="dxa"/>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货物名称</w:t>
            </w:r>
          </w:p>
        </w:tc>
        <w:tc>
          <w:tcPr>
            <w:tcW w:w="6380" w:type="dxa"/>
            <w:vAlign w:val="center"/>
          </w:tcPr>
          <w:p>
            <w:pPr>
              <w:tabs>
                <w:tab w:val="left" w:pos="1266"/>
              </w:tabs>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sz w:val="24"/>
                <w:szCs w:val="24"/>
                <w:lang w:val="en-US" w:eastAsia="zh-CN"/>
              </w:rPr>
              <w:t>理疗电极片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947"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950" w:type="dxa"/>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功能及用途</w:t>
            </w:r>
          </w:p>
        </w:tc>
        <w:tc>
          <w:tcPr>
            <w:tcW w:w="6380" w:type="dxa"/>
            <w:vAlign w:val="center"/>
          </w:tcPr>
          <w:p>
            <w:pPr>
              <w:rPr>
                <w:rFonts w:hint="eastAsia" w:ascii="宋体" w:hAnsi="宋体" w:eastAsia="宋体" w:cs="宋体"/>
                <w:b w:val="0"/>
                <w:bCs/>
                <w:sz w:val="24"/>
                <w:szCs w:val="24"/>
                <w:lang w:eastAsia="zh-CN"/>
              </w:rPr>
            </w:pPr>
            <w:r>
              <w:rPr>
                <w:rFonts w:hint="eastAsia" w:ascii="宋体" w:hAnsi="宋体" w:eastAsia="宋体" w:cs="宋体"/>
                <w:b w:val="0"/>
                <w:bCs w:val="0"/>
                <w:sz w:val="24"/>
                <w:szCs w:val="24"/>
              </w:rPr>
              <w:t>与定向透药治疗仪配套使用，用于传导仪器发出的电脉冲信号</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8"/>
              </w:rPr>
              <w:t>配合药物治疗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947" w:type="dxa"/>
            <w:vAlign w:val="center"/>
          </w:tcPr>
          <w:p>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950" w:type="dxa"/>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尺寸</w:t>
            </w:r>
          </w:p>
        </w:tc>
        <w:tc>
          <w:tcPr>
            <w:tcW w:w="6380" w:type="dxa"/>
            <w:vAlign w:val="center"/>
          </w:tcPr>
          <w:p>
            <w:pPr>
              <w:adjustRightInd w:val="0"/>
              <w:snapToGrid w:val="0"/>
              <w:spacing w:line="360" w:lineRule="auto"/>
              <w:jc w:val="left"/>
              <w:rPr>
                <w:rFonts w:hint="default" w:ascii="宋体" w:hAnsi="宋体" w:eastAsia="宋体" w:cs="宋体"/>
                <w:b w:val="0"/>
                <w:bCs/>
                <w:sz w:val="24"/>
                <w:szCs w:val="24"/>
                <w:lang w:val="en-US" w:eastAsia="zh-CN"/>
              </w:rPr>
            </w:pPr>
            <w:r>
              <w:rPr>
                <w:rFonts w:hint="eastAsia" w:ascii="宋体" w:hAnsi="宋体" w:eastAsia="宋体" w:cs="宋体"/>
                <w:bCs/>
                <w:kern w:val="0"/>
                <w:sz w:val="24"/>
                <w:szCs w:val="22"/>
                <w:lang w:val="en-US" w:eastAsia="zh-CN" w:bidi="ar"/>
              </w:rPr>
              <w:t>误差应不超过表称值的±5%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947" w:type="dxa"/>
            <w:vAlign w:val="center"/>
          </w:tcPr>
          <w:p>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950"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color w:val="000000"/>
                <w:sz w:val="24"/>
              </w:rPr>
              <w:t>阻抗</w:t>
            </w:r>
          </w:p>
        </w:tc>
        <w:tc>
          <w:tcPr>
            <w:tcW w:w="6380" w:type="dxa"/>
            <w:vAlign w:val="center"/>
          </w:tcPr>
          <w:p>
            <w:p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rPr>
              <w:t>导电阻抗≤750Ω（测试频率2000Hz，测试电流≤80mA）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947"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0"/>
                <w14:textFill>
                  <w14:solidFill>
                    <w14:schemeClr w14:val="tx1"/>
                  </w14:solidFill>
                </w14:textFill>
              </w:rPr>
              <w:t>★</w:t>
            </w:r>
            <w:r>
              <w:rPr>
                <w:rFonts w:hint="eastAsia" w:ascii="宋体" w:hAnsi="宋体" w:eastAsia="宋体" w:cs="宋体"/>
                <w:sz w:val="24"/>
                <w:szCs w:val="24"/>
                <w:lang w:val="en-US" w:eastAsia="zh-CN"/>
              </w:rPr>
              <w:t>5</w:t>
            </w:r>
          </w:p>
        </w:tc>
        <w:tc>
          <w:tcPr>
            <w:tcW w:w="1950"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color w:val="000000"/>
                <w:sz w:val="24"/>
              </w:rPr>
              <w:t>连接</w:t>
            </w:r>
            <w:bookmarkStart w:id="114" w:name="_GoBack"/>
            <w:bookmarkEnd w:id="114"/>
          </w:p>
        </w:tc>
        <w:tc>
          <w:tcPr>
            <w:tcW w:w="6380" w:type="dxa"/>
            <w:vAlign w:val="center"/>
          </w:tcPr>
          <w:p>
            <w:pPr>
              <w:numPr>
                <w:ilvl w:val="0"/>
                <w:numId w:val="0"/>
              </w:numPr>
              <w:spacing w:line="360" w:lineRule="auto"/>
              <w:ind w:leftChars="0"/>
              <w:rPr>
                <w:rFonts w:hint="eastAsia" w:ascii="宋体" w:hAnsi="宋体" w:eastAsia="宋体" w:cs="宋体"/>
                <w:b/>
                <w:bCs/>
                <w:kern w:val="0"/>
                <w:sz w:val="24"/>
              </w:rPr>
            </w:pPr>
            <w:r>
              <w:rPr>
                <w:rFonts w:hint="eastAsia" w:ascii="宋体" w:hAnsi="宋体" w:eastAsia="宋体" w:cs="宋体"/>
                <w:color w:val="000000"/>
                <w:sz w:val="24"/>
              </w:rPr>
              <w:t>电极连接线，应符合GB9706.1-2020中8.5.2.3的要求。即：</w:t>
            </w:r>
          </w:p>
          <w:p>
            <w:pPr>
              <w:numPr>
                <w:ilvl w:val="0"/>
                <w:numId w:val="0"/>
              </w:numPr>
              <w:spacing w:line="360" w:lineRule="auto"/>
              <w:ind w:leftChars="0"/>
              <w:rPr>
                <w:rFonts w:hint="eastAsia" w:ascii="宋体" w:hAnsi="宋体" w:eastAsia="宋体" w:cs="宋体"/>
                <w:b/>
                <w:bCs/>
                <w:kern w:val="0"/>
                <w:sz w:val="24"/>
              </w:rPr>
            </w:pPr>
            <w:r>
              <w:rPr>
                <w:rFonts w:hint="eastAsia" w:ascii="宋体" w:hAnsi="宋体" w:eastAsia="宋体" w:cs="宋体"/>
                <w:color w:val="000000"/>
                <w:sz w:val="24"/>
              </w:rPr>
              <w:t>a) 连接线插脚与导电平面之间的电气间隙应至少为0.5mm</w:t>
            </w:r>
          </w:p>
          <w:p>
            <w:pPr>
              <w:numPr>
                <w:ilvl w:val="0"/>
                <w:numId w:val="0"/>
              </w:numPr>
              <w:spacing w:line="360" w:lineRule="auto"/>
              <w:ind w:leftChars="0"/>
              <w:rPr>
                <w:rFonts w:hint="eastAsia" w:ascii="宋体" w:hAnsi="宋体" w:eastAsia="宋体" w:cs="宋体"/>
                <w:b/>
                <w:bCs/>
                <w:kern w:val="0"/>
                <w:sz w:val="24"/>
              </w:rPr>
            </w:pPr>
            <w:r>
              <w:rPr>
                <w:rFonts w:hint="eastAsia" w:ascii="宋体" w:hAnsi="宋体" w:eastAsia="宋体" w:cs="宋体"/>
                <w:color w:val="000000"/>
                <w:sz w:val="24"/>
              </w:rPr>
              <w:t>b) 连接线应具有至少1.0mm的爬电距离</w:t>
            </w:r>
          </w:p>
          <w:p>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color w:val="000000"/>
                <w:sz w:val="24"/>
              </w:rPr>
              <w:t>c) 连接线应具有至少1500V的电介质强度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947"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0"/>
                <w14:textFill>
                  <w14:solidFill>
                    <w14:schemeClr w14:val="tx1"/>
                  </w14:solidFill>
                </w14:textFill>
              </w:rPr>
              <w:t>★</w:t>
            </w:r>
            <w:r>
              <w:rPr>
                <w:rFonts w:hint="eastAsia" w:ascii="宋体" w:hAnsi="宋体" w:eastAsia="宋体" w:cs="宋体"/>
                <w:sz w:val="24"/>
                <w:szCs w:val="24"/>
                <w:lang w:val="en-US" w:eastAsia="zh-CN"/>
              </w:rPr>
              <w:t>6</w:t>
            </w:r>
          </w:p>
        </w:tc>
        <w:tc>
          <w:tcPr>
            <w:tcW w:w="1950"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包装</w:t>
            </w:r>
          </w:p>
        </w:tc>
        <w:tc>
          <w:tcPr>
            <w:tcW w:w="6380" w:type="dxa"/>
            <w:vAlign w:val="center"/>
          </w:tcPr>
          <w:p>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bCs/>
                <w:kern w:val="0"/>
                <w:sz w:val="24"/>
                <w:szCs w:val="22"/>
                <w:lang w:val="en-US" w:eastAsia="zh-CN" w:bidi="ar"/>
              </w:rPr>
              <w:t>包装内含电极缓冲垫和纽扣式自粘贴片</w:t>
            </w:r>
          </w:p>
        </w:tc>
      </w:tr>
    </w:tbl>
    <w:p>
      <w:pPr>
        <w:pStyle w:val="2"/>
        <w:rPr>
          <w:rFonts w:hint="eastAsia" w:ascii="宋体" w:hAnsi="宋体" w:eastAsia="宋体" w:cs="宋体"/>
          <w:sz w:val="24"/>
          <w:szCs w:val="24"/>
          <w:lang w:val="en-US" w:eastAsia="zh-CN"/>
        </w:rPr>
      </w:pPr>
    </w:p>
    <w:p>
      <w:pPr>
        <w:pStyle w:val="2"/>
        <w:rPr>
          <w:rFonts w:hint="default" w:eastAsia="宋体"/>
          <w:lang w:val="en-US" w:eastAsia="zh-CN"/>
        </w:rPr>
      </w:pPr>
      <w:r>
        <w:rPr>
          <w:rFonts w:hint="eastAsia" w:ascii="宋体" w:hAnsi="宋体" w:eastAsia="宋体" w:cs="宋体"/>
          <w:sz w:val="24"/>
          <w:szCs w:val="24"/>
          <w:lang w:val="en-US" w:eastAsia="zh-CN"/>
        </w:rPr>
        <w:t>包件五：</w:t>
      </w:r>
      <w:r>
        <w:rPr>
          <w:rFonts w:hint="eastAsia" w:ascii="宋体" w:hAnsi="宋体" w:eastAsia="宋体" w:cs="宋体"/>
          <w:b w:val="0"/>
          <w:bCs/>
          <w:kern w:val="2"/>
          <w:sz w:val="24"/>
          <w:szCs w:val="24"/>
          <w:lang w:val="en-US" w:eastAsia="zh-CN" w:bidi="ar-SA"/>
        </w:rPr>
        <w:t>皮肤粘膜消毒液</w:t>
      </w:r>
    </w:p>
    <w:tbl>
      <w:tblPr>
        <w:tblStyle w:val="10"/>
        <w:tblW w:w="9300" w:type="dxa"/>
        <w:tblInd w:w="-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841"/>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8"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序号</w:t>
            </w:r>
          </w:p>
        </w:tc>
        <w:tc>
          <w:tcPr>
            <w:tcW w:w="1841" w:type="dxa"/>
            <w:noWrap w:val="0"/>
            <w:vAlign w:val="center"/>
          </w:tcPr>
          <w:p>
            <w:pPr>
              <w:adjustRightInd w:val="0"/>
              <w:snapToGrid w:val="0"/>
              <w:spacing w:line="360" w:lineRule="auto"/>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货物名称</w:t>
            </w:r>
          </w:p>
        </w:tc>
        <w:tc>
          <w:tcPr>
            <w:tcW w:w="6491" w:type="dxa"/>
            <w:noWrap w:val="0"/>
            <w:vAlign w:val="center"/>
          </w:tcPr>
          <w:p>
            <w:pPr>
              <w:adjustRightInd w:val="0"/>
              <w:snapToGrid w:val="0"/>
              <w:spacing w:line="360" w:lineRule="auto"/>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皮肤粘膜消毒液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8"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41" w:type="dxa"/>
            <w:noWrap w:val="0"/>
            <w:vAlign w:val="center"/>
          </w:tcPr>
          <w:p>
            <w:pPr>
              <w:adjustRightInd w:val="0"/>
              <w:snapToGrid w:val="0"/>
              <w:spacing w:line="360" w:lineRule="auto"/>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成分及含量</w:t>
            </w:r>
          </w:p>
        </w:tc>
        <w:tc>
          <w:tcPr>
            <w:tcW w:w="6491" w:type="dxa"/>
            <w:noWrap w:val="0"/>
            <w:vAlign w:val="center"/>
          </w:tcPr>
          <w:p>
            <w:pPr>
              <w:adjustRightInd w:val="0"/>
              <w:snapToGrid w:val="0"/>
              <w:spacing w:line="360" w:lineRule="auto"/>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有效碘含量0.45%-0.55%，醋酸氯己定0.028%- 0.034%。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8"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41" w:type="dxa"/>
            <w:noWrap w:val="0"/>
            <w:vAlign w:val="center"/>
          </w:tcPr>
          <w:p>
            <w:pPr>
              <w:adjustRightInd w:val="0"/>
              <w:snapToGrid w:val="0"/>
              <w:spacing w:line="360" w:lineRule="auto"/>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作用</w:t>
            </w:r>
          </w:p>
        </w:tc>
        <w:tc>
          <w:tcPr>
            <w:tcW w:w="6491" w:type="dxa"/>
            <w:noWrap w:val="0"/>
            <w:vAlign w:val="center"/>
          </w:tcPr>
          <w:p>
            <w:pPr>
              <w:adjustRightInd w:val="0"/>
              <w:snapToGrid w:val="0"/>
              <w:spacing w:line="360" w:lineRule="auto"/>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适用于皮肤、粘膜消毒。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8"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41" w:type="dxa"/>
            <w:noWrap w:val="0"/>
            <w:vAlign w:val="center"/>
          </w:tcPr>
          <w:p>
            <w:pPr>
              <w:adjustRightInd w:val="0"/>
              <w:snapToGrid w:val="0"/>
              <w:spacing w:line="360" w:lineRule="auto"/>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杀菌类别</w:t>
            </w:r>
          </w:p>
        </w:tc>
        <w:tc>
          <w:tcPr>
            <w:tcW w:w="6491" w:type="dxa"/>
            <w:noWrap w:val="0"/>
            <w:vAlign w:val="center"/>
          </w:tcPr>
          <w:p>
            <w:pPr>
              <w:adjustRightInd w:val="0"/>
              <w:snapToGrid w:val="0"/>
              <w:spacing w:line="360" w:lineRule="auto"/>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可杀灭肠道致病菌，化脓球菌，致病性酵母菌及医院常见感染菌。</w:t>
            </w:r>
          </w:p>
        </w:tc>
      </w:tr>
    </w:tbl>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包件六：</w:t>
      </w:r>
      <w:r>
        <w:rPr>
          <w:rFonts w:hint="eastAsia" w:ascii="宋体" w:hAnsi="宋体" w:eastAsia="宋体" w:cs="宋体"/>
          <w:b w:val="0"/>
          <w:bCs/>
          <w:kern w:val="2"/>
          <w:sz w:val="24"/>
          <w:szCs w:val="24"/>
          <w:lang w:val="en-US" w:eastAsia="zh-CN" w:bidi="ar-SA"/>
        </w:rPr>
        <w:t>2%戊二醛消毒液</w:t>
      </w:r>
    </w:p>
    <w:tbl>
      <w:tblPr>
        <w:tblStyle w:val="10"/>
        <w:tblW w:w="9300" w:type="dxa"/>
        <w:tblInd w:w="-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841"/>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8"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序号</w:t>
            </w:r>
          </w:p>
        </w:tc>
        <w:tc>
          <w:tcPr>
            <w:tcW w:w="1841" w:type="dxa"/>
            <w:noWrap w:val="0"/>
            <w:vAlign w:val="center"/>
          </w:tcPr>
          <w:p>
            <w:pPr>
              <w:adjustRightInd w:val="0"/>
              <w:snapToGrid w:val="0"/>
              <w:spacing w:line="360" w:lineRule="auto"/>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货物名称</w:t>
            </w:r>
          </w:p>
        </w:tc>
        <w:tc>
          <w:tcPr>
            <w:tcW w:w="6491" w:type="dxa"/>
            <w:noWrap w:val="0"/>
            <w:vAlign w:val="center"/>
          </w:tcPr>
          <w:p>
            <w:pPr>
              <w:adjustRightInd w:val="0"/>
              <w:snapToGrid w:val="0"/>
              <w:spacing w:line="360" w:lineRule="auto"/>
              <w:jc w:val="left"/>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2%戊二醛消毒液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8"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41" w:type="dxa"/>
            <w:noWrap w:val="0"/>
            <w:vAlign w:val="center"/>
          </w:tcPr>
          <w:p>
            <w:pPr>
              <w:adjustRightInd w:val="0"/>
              <w:snapToGrid w:val="0"/>
              <w:spacing w:line="360" w:lineRule="auto"/>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成分及含量</w:t>
            </w:r>
          </w:p>
        </w:tc>
        <w:tc>
          <w:tcPr>
            <w:tcW w:w="6491" w:type="dxa"/>
            <w:noWrap w:val="0"/>
            <w:vAlign w:val="center"/>
          </w:tcPr>
          <w:p>
            <w:pPr>
              <w:adjustRightInd w:val="0"/>
              <w:snapToGrid w:val="0"/>
              <w:spacing w:line="360" w:lineRule="auto"/>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戊二醛，含量 2.00%-2.50%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8"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41" w:type="dxa"/>
            <w:noWrap w:val="0"/>
            <w:vAlign w:val="center"/>
          </w:tcPr>
          <w:p>
            <w:pPr>
              <w:adjustRightInd w:val="0"/>
              <w:snapToGrid w:val="0"/>
              <w:spacing w:line="360" w:lineRule="auto"/>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作用</w:t>
            </w:r>
          </w:p>
        </w:tc>
        <w:tc>
          <w:tcPr>
            <w:tcW w:w="6491" w:type="dxa"/>
            <w:noWrap w:val="0"/>
            <w:vAlign w:val="center"/>
          </w:tcPr>
          <w:p>
            <w:pPr>
              <w:adjustRightInd w:val="0"/>
              <w:snapToGrid w:val="0"/>
              <w:spacing w:line="360" w:lineRule="auto"/>
              <w:jc w:val="left"/>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用于医疗器械和内镜附件高水平消毒和灭菌。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8" w:type="dxa"/>
            <w:noWrap w:val="0"/>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41" w:type="dxa"/>
            <w:noWrap w:val="0"/>
            <w:vAlign w:val="center"/>
          </w:tcPr>
          <w:p>
            <w:pPr>
              <w:adjustRightInd w:val="0"/>
              <w:snapToGrid w:val="0"/>
              <w:spacing w:line="360" w:lineRule="auto"/>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杀菌类别</w:t>
            </w:r>
          </w:p>
        </w:tc>
        <w:tc>
          <w:tcPr>
            <w:tcW w:w="6491" w:type="dxa"/>
            <w:noWrap w:val="0"/>
            <w:vAlign w:val="center"/>
          </w:tcPr>
          <w:p>
            <w:pPr>
              <w:adjustRightInd w:val="0"/>
              <w:snapToGrid w:val="0"/>
              <w:spacing w:line="360" w:lineRule="auto"/>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可杀灭细菌芽孢。</w:t>
            </w:r>
          </w:p>
        </w:tc>
      </w:tr>
    </w:tbl>
    <w:p/>
    <w:p>
      <w:pPr>
        <w:pStyle w:val="2"/>
        <w:rPr>
          <w:rFonts w:hint="default" w:eastAsia="宋体"/>
          <w:lang w:val="en-US" w:eastAsia="zh-CN"/>
        </w:rPr>
      </w:pPr>
      <w:r>
        <w:rPr>
          <w:rFonts w:hint="eastAsia" w:ascii="宋体" w:hAnsi="宋体" w:eastAsia="宋体" w:cs="宋体"/>
          <w:sz w:val="24"/>
          <w:szCs w:val="24"/>
          <w:lang w:val="en-US" w:eastAsia="zh-CN"/>
        </w:rPr>
        <w:t>包件七：</w:t>
      </w:r>
      <w:r>
        <w:rPr>
          <w:rFonts w:hint="eastAsia" w:ascii="宋体" w:hAnsi="宋体" w:eastAsia="宋体" w:cs="宋体"/>
          <w:b w:val="0"/>
          <w:bCs/>
          <w:kern w:val="2"/>
          <w:sz w:val="24"/>
          <w:szCs w:val="24"/>
          <w:lang w:val="en-US" w:eastAsia="zh-CN" w:bidi="ar-SA"/>
        </w:rPr>
        <w:t>邻苯二甲醛</w:t>
      </w:r>
    </w:p>
    <w:tbl>
      <w:tblPr>
        <w:tblStyle w:val="10"/>
        <w:tblW w:w="9300" w:type="dxa"/>
        <w:tblInd w:w="-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841"/>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8"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序号</w:t>
            </w:r>
          </w:p>
        </w:tc>
        <w:tc>
          <w:tcPr>
            <w:tcW w:w="1841" w:type="dxa"/>
            <w:noWrap w:val="0"/>
            <w:vAlign w:val="center"/>
          </w:tcPr>
          <w:p>
            <w:pPr>
              <w:adjustRightInd w:val="0"/>
              <w:snapToGrid w:val="0"/>
              <w:spacing w:line="360" w:lineRule="auto"/>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货物名称</w:t>
            </w:r>
          </w:p>
        </w:tc>
        <w:tc>
          <w:tcPr>
            <w:tcW w:w="6491" w:type="dxa"/>
            <w:noWrap w:val="0"/>
            <w:vAlign w:val="center"/>
          </w:tcPr>
          <w:p>
            <w:pPr>
              <w:adjustRightInd w:val="0"/>
              <w:snapToGrid w:val="0"/>
              <w:spacing w:line="360" w:lineRule="auto"/>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邻苯二甲醛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8" w:type="dxa"/>
            <w:noWrap w:val="0"/>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41" w:type="dxa"/>
            <w:noWrap w:val="0"/>
            <w:vAlign w:val="center"/>
          </w:tcPr>
          <w:p>
            <w:pPr>
              <w:adjustRightInd w:val="0"/>
              <w:snapToGrid w:val="0"/>
              <w:spacing w:line="360" w:lineRule="auto"/>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成分及含量</w:t>
            </w:r>
          </w:p>
        </w:tc>
        <w:tc>
          <w:tcPr>
            <w:tcW w:w="6491" w:type="dxa"/>
            <w:noWrap w:val="0"/>
            <w:vAlign w:val="center"/>
          </w:tcPr>
          <w:p>
            <w:pPr>
              <w:adjustRightInd w:val="0"/>
              <w:snapToGrid w:val="0"/>
              <w:spacing w:line="360" w:lineRule="auto"/>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邻苯二甲醛含量（g/100ml)0.50%- 0.60%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8" w:type="dxa"/>
            <w:noWrap w:val="0"/>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41" w:type="dxa"/>
            <w:noWrap w:val="0"/>
            <w:vAlign w:val="center"/>
          </w:tcPr>
          <w:p>
            <w:pPr>
              <w:adjustRightInd w:val="0"/>
              <w:snapToGrid w:val="0"/>
              <w:spacing w:line="360" w:lineRule="auto"/>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作用</w:t>
            </w:r>
          </w:p>
        </w:tc>
        <w:tc>
          <w:tcPr>
            <w:tcW w:w="6491" w:type="dxa"/>
            <w:noWrap w:val="0"/>
            <w:vAlign w:val="center"/>
          </w:tcPr>
          <w:p>
            <w:pPr>
              <w:adjustRightInd w:val="0"/>
              <w:snapToGrid w:val="0"/>
              <w:spacing w:line="360" w:lineRule="auto"/>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医疗器械特别是不耐热内镜的高水平消毒。配合内镜清洗消毒机对内镜进行高水平消毒。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8" w:type="dxa"/>
            <w:noWrap w:val="0"/>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41" w:type="dxa"/>
            <w:noWrap w:val="0"/>
            <w:vAlign w:val="center"/>
          </w:tcPr>
          <w:p>
            <w:pPr>
              <w:adjustRightInd w:val="0"/>
              <w:snapToGrid w:val="0"/>
              <w:spacing w:line="360" w:lineRule="auto"/>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杀菌类别</w:t>
            </w:r>
          </w:p>
        </w:tc>
        <w:tc>
          <w:tcPr>
            <w:tcW w:w="6491" w:type="dxa"/>
            <w:noWrap w:val="0"/>
            <w:vAlign w:val="center"/>
          </w:tcPr>
          <w:p>
            <w:pPr>
              <w:adjustRightInd w:val="0"/>
              <w:snapToGrid w:val="0"/>
              <w:spacing w:line="360" w:lineRule="auto"/>
              <w:jc w:val="left"/>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可杀灭细菌芽孢。</w:t>
            </w:r>
          </w:p>
        </w:tc>
      </w:tr>
    </w:tbl>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包件八：</w:t>
      </w:r>
      <w:r>
        <w:rPr>
          <w:rFonts w:hint="eastAsia" w:ascii="宋体" w:hAnsi="宋体" w:eastAsia="宋体" w:cs="宋体"/>
          <w:b w:val="0"/>
          <w:bCs/>
          <w:kern w:val="2"/>
          <w:sz w:val="24"/>
          <w:szCs w:val="24"/>
          <w:lang w:val="en-US" w:eastAsia="zh-CN" w:bidi="ar-SA"/>
        </w:rPr>
        <w:t>免洗手消毒液</w:t>
      </w:r>
    </w:p>
    <w:tbl>
      <w:tblPr>
        <w:tblStyle w:val="10"/>
        <w:tblW w:w="9300" w:type="dxa"/>
        <w:tblInd w:w="-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841"/>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8" w:type="dxa"/>
            <w:noWrap w:val="0"/>
            <w:vAlign w:val="top"/>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序号</w:t>
            </w:r>
          </w:p>
        </w:tc>
        <w:tc>
          <w:tcPr>
            <w:tcW w:w="1841" w:type="dxa"/>
            <w:noWrap w:val="0"/>
            <w:vAlign w:val="center"/>
          </w:tcPr>
          <w:p>
            <w:pPr>
              <w:adjustRightInd w:val="0"/>
              <w:snapToGrid w:val="0"/>
              <w:spacing w:line="360" w:lineRule="auto"/>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货物名称</w:t>
            </w:r>
          </w:p>
        </w:tc>
        <w:tc>
          <w:tcPr>
            <w:tcW w:w="6491" w:type="dxa"/>
            <w:noWrap w:val="0"/>
            <w:vAlign w:val="top"/>
          </w:tcPr>
          <w:p>
            <w:pPr>
              <w:adjustRightInd w:val="0"/>
              <w:snapToGrid w:val="0"/>
              <w:spacing w:line="360" w:lineRule="auto"/>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免洗手消毒液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8" w:type="dxa"/>
            <w:noWrap w:val="0"/>
            <w:vAlign w:val="top"/>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41" w:type="dxa"/>
            <w:noWrap w:val="0"/>
            <w:vAlign w:val="center"/>
          </w:tcPr>
          <w:p>
            <w:pPr>
              <w:adjustRightInd w:val="0"/>
              <w:snapToGrid w:val="0"/>
              <w:spacing w:line="360" w:lineRule="auto"/>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成分及含量</w:t>
            </w:r>
          </w:p>
        </w:tc>
        <w:tc>
          <w:tcPr>
            <w:tcW w:w="6491" w:type="dxa"/>
            <w:noWrap w:val="0"/>
            <w:vAlign w:val="top"/>
          </w:tcPr>
          <w:p>
            <w:pPr>
              <w:adjustRightInd w:val="0"/>
              <w:snapToGrid w:val="0"/>
              <w:spacing w:line="360" w:lineRule="auto"/>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三氯羟基二苯醚含量（w/w）0.22%～0.26%、乙醇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8" w:type="dxa"/>
            <w:noWrap w:val="0"/>
            <w:vAlign w:val="top"/>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41" w:type="dxa"/>
            <w:noWrap w:val="0"/>
            <w:vAlign w:val="center"/>
          </w:tcPr>
          <w:p>
            <w:pPr>
              <w:adjustRightInd w:val="0"/>
              <w:snapToGrid w:val="0"/>
              <w:spacing w:line="360" w:lineRule="auto"/>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作用</w:t>
            </w:r>
          </w:p>
        </w:tc>
        <w:tc>
          <w:tcPr>
            <w:tcW w:w="6491" w:type="dxa"/>
            <w:noWrap w:val="0"/>
            <w:vAlign w:val="top"/>
          </w:tcPr>
          <w:p>
            <w:pPr>
              <w:adjustRightInd w:val="0"/>
              <w:snapToGrid w:val="0"/>
              <w:spacing w:line="360" w:lineRule="auto"/>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适用于外科手消毒和卫生手消毒。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8" w:type="dxa"/>
            <w:noWrap w:val="0"/>
            <w:vAlign w:val="top"/>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41" w:type="dxa"/>
            <w:noWrap w:val="0"/>
            <w:vAlign w:val="center"/>
          </w:tcPr>
          <w:p>
            <w:pPr>
              <w:adjustRightInd w:val="0"/>
              <w:snapToGrid w:val="0"/>
              <w:spacing w:line="360" w:lineRule="auto"/>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杀菌类别</w:t>
            </w:r>
          </w:p>
        </w:tc>
        <w:tc>
          <w:tcPr>
            <w:tcW w:w="6491" w:type="dxa"/>
            <w:noWrap w:val="0"/>
            <w:vAlign w:val="top"/>
          </w:tcPr>
          <w:p>
            <w:pPr>
              <w:adjustRightInd w:val="0"/>
              <w:snapToGrid w:val="0"/>
              <w:spacing w:line="360" w:lineRule="auto"/>
              <w:jc w:val="left"/>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可杀灭肠道致病菌，化脓球菌，致病性酵母菌及医院常见感染菌。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8" w:type="dxa"/>
            <w:noWrap w:val="0"/>
            <w:vAlign w:val="top"/>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841" w:type="dxa"/>
            <w:noWrap w:val="0"/>
            <w:vAlign w:val="center"/>
          </w:tcPr>
          <w:p>
            <w:pPr>
              <w:adjustRightInd w:val="0"/>
              <w:snapToGrid w:val="0"/>
              <w:spacing w:line="360" w:lineRule="auto"/>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剂量</w:t>
            </w:r>
          </w:p>
        </w:tc>
        <w:tc>
          <w:tcPr>
            <w:tcW w:w="6491" w:type="dxa"/>
            <w:noWrap w:val="0"/>
            <w:vAlign w:val="top"/>
          </w:tcPr>
          <w:p>
            <w:pPr>
              <w:adjustRightInd w:val="0"/>
              <w:snapToGrid w:val="0"/>
              <w:spacing w:line="360" w:lineRule="auto"/>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凝胶。</w:t>
            </w:r>
          </w:p>
        </w:tc>
      </w:tr>
    </w:tbl>
    <w:p>
      <w:pPr>
        <w:pStyle w:val="3"/>
        <w:keepNext w:val="0"/>
        <w:keepLines w:val="0"/>
        <w:spacing w:before="0" w:after="0" w:line="360" w:lineRule="auto"/>
        <w:jc w:val="center"/>
        <w:rPr>
          <w:rFonts w:hint="eastAsia" w:ascii="宋体" w:hAnsi="宋体"/>
          <w:sz w:val="21"/>
          <w:szCs w:val="21"/>
        </w:rPr>
      </w:pPr>
    </w:p>
    <w:p>
      <w:pPr>
        <w:numPr>
          <w:ilvl w:val="0"/>
          <w:numId w:val="0"/>
        </w:numPr>
        <w:rPr>
          <w:rFonts w:hint="eastAsia" w:ascii="宋体" w:hAnsi="宋体"/>
          <w:sz w:val="24"/>
          <w:szCs w:val="24"/>
          <w:lang w:val="en-US" w:eastAsia="zh-CN"/>
        </w:rPr>
      </w:pPr>
      <w:r>
        <w:rPr>
          <w:rFonts w:hint="eastAsia" w:ascii="宋体" w:hAnsi="宋体"/>
          <w:sz w:val="24"/>
          <w:szCs w:val="24"/>
          <w:lang w:val="en-US" w:eastAsia="zh-CN"/>
        </w:rPr>
        <w:t>包件九：血液透析浓缩液</w:t>
      </w:r>
    </w:p>
    <w:tbl>
      <w:tblPr>
        <w:tblStyle w:val="10"/>
        <w:tblW w:w="9286"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841"/>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54" w:type="dxa"/>
            <w:noWrap w:val="0"/>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sz w:val="24"/>
                <w:szCs w:val="24"/>
              </w:rPr>
              <w:t>序号</w:t>
            </w:r>
          </w:p>
        </w:tc>
        <w:tc>
          <w:tcPr>
            <w:tcW w:w="1841" w:type="dxa"/>
            <w:noWrap w:val="0"/>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货物名称</w:t>
            </w:r>
          </w:p>
        </w:tc>
        <w:tc>
          <w:tcPr>
            <w:tcW w:w="6491" w:type="dxa"/>
            <w:noWrap w:val="0"/>
            <w:vAlign w:val="center"/>
          </w:tcPr>
          <w:p>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血液透析浓缩液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54" w:type="dxa"/>
            <w:noWrap w:val="0"/>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1841" w:type="dxa"/>
            <w:noWrap w:val="0"/>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用途</w:t>
            </w:r>
          </w:p>
        </w:tc>
        <w:tc>
          <w:tcPr>
            <w:tcW w:w="6491" w:type="dxa"/>
            <w:noWrap w:val="0"/>
            <w:vAlign w:val="center"/>
          </w:tcPr>
          <w:p>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适用于急、慢性肾衰竭及药物中毒患者进行血液透析治疗。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954" w:type="dxa"/>
            <w:noWrap w:val="0"/>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p>
        </w:tc>
        <w:tc>
          <w:tcPr>
            <w:tcW w:w="1841" w:type="dxa"/>
            <w:noWrap w:val="0"/>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成分</w:t>
            </w:r>
          </w:p>
        </w:tc>
        <w:tc>
          <w:tcPr>
            <w:tcW w:w="6491" w:type="dxa"/>
            <w:noWrap w:val="0"/>
            <w:vAlign w:val="center"/>
          </w:tcPr>
          <w:p>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本品由A液B粉两部分组成。A液由氯化钠、氯化钾、氯化钙、氯化镁、冰醋酸组成，B粉由碳酸氢钠组成。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54" w:type="dxa"/>
            <w:noWrap w:val="0"/>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p>
        </w:tc>
        <w:tc>
          <w:tcPr>
            <w:tcW w:w="1841" w:type="dxa"/>
            <w:noWrap w:val="0"/>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通过率</w:t>
            </w:r>
          </w:p>
        </w:tc>
        <w:tc>
          <w:tcPr>
            <w:tcW w:w="6491" w:type="dxa"/>
            <w:noWrap w:val="0"/>
            <w:vAlign w:val="center"/>
          </w:tcPr>
          <w:p>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&gt;99.9%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954" w:type="dxa"/>
            <w:noWrap w:val="0"/>
            <w:vAlign w:val="center"/>
          </w:tcPr>
          <w:p>
            <w:pPr>
              <w:adjustRightInd w:val="0"/>
              <w:snapToGrid w:val="0"/>
              <w:spacing w:line="360" w:lineRule="auto"/>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p>
        </w:tc>
        <w:tc>
          <w:tcPr>
            <w:tcW w:w="1841" w:type="dxa"/>
            <w:noWrap w:val="0"/>
            <w:vAlign w:val="center"/>
          </w:tcPr>
          <w:p>
            <w:pPr>
              <w:adjustRightInd w:val="0"/>
              <w:snapToGrid w:val="0"/>
              <w:spacing w:line="360" w:lineRule="auto"/>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内毒素</w:t>
            </w:r>
          </w:p>
        </w:tc>
        <w:tc>
          <w:tcPr>
            <w:tcW w:w="6491" w:type="dxa"/>
            <w:noWrap w:val="0"/>
            <w:vAlign w:val="center"/>
          </w:tcPr>
          <w:p>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≦0.02EU/ml</w:t>
            </w:r>
          </w:p>
        </w:tc>
      </w:tr>
    </w:tbl>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包件十：</w:t>
      </w:r>
      <w:r>
        <w:rPr>
          <w:rFonts w:hint="eastAsia" w:ascii="宋体" w:hAnsi="宋体" w:eastAsia="宋体" w:cs="宋体"/>
          <w:b w:val="0"/>
          <w:bCs/>
          <w:kern w:val="2"/>
          <w:sz w:val="24"/>
          <w:szCs w:val="24"/>
          <w:lang w:val="en-US" w:eastAsia="zh-CN" w:bidi="ar-SA"/>
        </w:rPr>
        <w:t>血液透析浓缩物</w:t>
      </w:r>
    </w:p>
    <w:tbl>
      <w:tblPr>
        <w:tblStyle w:val="10"/>
        <w:tblW w:w="9286"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841"/>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54"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序号</w:t>
            </w:r>
          </w:p>
        </w:tc>
        <w:tc>
          <w:tcPr>
            <w:tcW w:w="1841" w:type="dxa"/>
            <w:noWrap w:val="0"/>
            <w:vAlign w:val="center"/>
          </w:tcPr>
          <w:p>
            <w:pPr>
              <w:adjustRightInd w:val="0"/>
              <w:snapToGrid w:val="0"/>
              <w:spacing w:line="360" w:lineRule="auto"/>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货物名称</w:t>
            </w:r>
          </w:p>
        </w:tc>
        <w:tc>
          <w:tcPr>
            <w:tcW w:w="6491" w:type="dxa"/>
            <w:noWrap w:val="0"/>
            <w:vAlign w:val="center"/>
          </w:tcPr>
          <w:p>
            <w:pPr>
              <w:adjustRightInd w:val="0"/>
              <w:snapToGrid w:val="0"/>
              <w:spacing w:line="360" w:lineRule="auto"/>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血液透析浓缩物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54"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41" w:type="dxa"/>
            <w:noWrap w:val="0"/>
            <w:vAlign w:val="center"/>
          </w:tcPr>
          <w:p>
            <w:pPr>
              <w:adjustRightInd w:val="0"/>
              <w:snapToGrid w:val="0"/>
              <w:spacing w:line="360" w:lineRule="auto"/>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用途</w:t>
            </w:r>
          </w:p>
        </w:tc>
        <w:tc>
          <w:tcPr>
            <w:tcW w:w="6491" w:type="dxa"/>
            <w:noWrap w:val="0"/>
            <w:vAlign w:val="center"/>
          </w:tcPr>
          <w:p>
            <w:pPr>
              <w:adjustRightInd w:val="0"/>
              <w:snapToGrid w:val="0"/>
              <w:spacing w:line="360" w:lineRule="auto"/>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适用于急、慢性肾衰竭及药物中毒患者进行血液透析治疗。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954"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41" w:type="dxa"/>
            <w:noWrap w:val="0"/>
            <w:vAlign w:val="center"/>
          </w:tcPr>
          <w:p>
            <w:pPr>
              <w:adjustRightInd w:val="0"/>
              <w:snapToGrid w:val="0"/>
              <w:spacing w:line="360" w:lineRule="auto"/>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成分</w:t>
            </w:r>
          </w:p>
        </w:tc>
        <w:tc>
          <w:tcPr>
            <w:tcW w:w="6491" w:type="dxa"/>
            <w:noWrap w:val="0"/>
            <w:vAlign w:val="center"/>
          </w:tcPr>
          <w:p>
            <w:pPr>
              <w:adjustRightInd w:val="0"/>
              <w:snapToGrid w:val="0"/>
              <w:spacing w:line="360" w:lineRule="auto"/>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本品由A液、B液两部分组成。A液由氯化钠、氯化钾、氯化钙、氯化镁、冰醋酸组成，B液由碳酸氢钠或碳酸氢钠和氯化钠组成。</w:t>
            </w:r>
          </w:p>
        </w:tc>
      </w:tr>
    </w:tbl>
    <w:p>
      <w:pPr>
        <w:pStyle w:val="2"/>
        <w:numPr>
          <w:ilvl w:val="0"/>
          <w:numId w:val="0"/>
        </w:numPr>
        <w:rPr>
          <w:rFonts w:hint="default"/>
          <w:lang w:val="en-US" w:eastAsia="zh-CN"/>
        </w:rPr>
      </w:pPr>
    </w:p>
    <w:p>
      <w:pPr>
        <w:pStyle w:val="3"/>
        <w:keepNext w:val="0"/>
        <w:keepLines w:val="0"/>
        <w:spacing w:before="0" w:after="0" w:line="360" w:lineRule="auto"/>
        <w:jc w:val="center"/>
        <w:rPr>
          <w:rFonts w:hint="eastAsia" w:ascii="宋体" w:hAnsi="宋体"/>
          <w:sz w:val="30"/>
          <w:szCs w:val="30"/>
        </w:rPr>
      </w:pPr>
    </w:p>
    <w:p>
      <w:pPr>
        <w:pStyle w:val="3"/>
        <w:keepNext w:val="0"/>
        <w:keepLines w:val="0"/>
        <w:spacing w:before="0" w:after="0" w:line="360" w:lineRule="auto"/>
        <w:jc w:val="center"/>
        <w:rPr>
          <w:rFonts w:hint="eastAsia" w:ascii="宋体" w:hAnsi="宋体"/>
          <w:sz w:val="30"/>
          <w:szCs w:val="30"/>
        </w:rPr>
      </w:pPr>
    </w:p>
    <w:p>
      <w:pPr>
        <w:pStyle w:val="3"/>
        <w:keepNext w:val="0"/>
        <w:keepLines w:val="0"/>
        <w:spacing w:before="0" w:after="0" w:line="360" w:lineRule="auto"/>
        <w:jc w:val="center"/>
        <w:rPr>
          <w:rFonts w:ascii="宋体" w:hAnsi="宋体"/>
          <w:szCs w:val="44"/>
        </w:rPr>
      </w:pPr>
      <w:r>
        <w:rPr>
          <w:rFonts w:ascii="宋体" w:hAnsi="宋体"/>
          <w:sz w:val="30"/>
          <w:szCs w:val="30"/>
        </w:rPr>
        <w:t>第</w:t>
      </w:r>
      <w:r>
        <w:rPr>
          <w:rFonts w:hint="eastAsia" w:ascii="宋体" w:hAnsi="宋体"/>
          <w:sz w:val="30"/>
          <w:szCs w:val="30"/>
        </w:rPr>
        <w:t>五</w:t>
      </w:r>
      <w:r>
        <w:rPr>
          <w:rFonts w:ascii="宋体" w:hAnsi="宋体"/>
          <w:sz w:val="30"/>
          <w:szCs w:val="30"/>
        </w:rPr>
        <w:t xml:space="preserve">章  </w:t>
      </w:r>
      <w:r>
        <w:rPr>
          <w:rFonts w:hint="eastAsia" w:ascii="宋体" w:hAnsi="宋体"/>
          <w:sz w:val="30"/>
          <w:szCs w:val="30"/>
        </w:rPr>
        <w:t>响应文件</w:t>
      </w:r>
      <w:r>
        <w:rPr>
          <w:rFonts w:ascii="宋体" w:hAnsi="宋体"/>
          <w:sz w:val="30"/>
          <w:szCs w:val="30"/>
        </w:rPr>
        <w:t>格式</w:t>
      </w:r>
      <w:bookmarkEnd w:id="57"/>
      <w:bookmarkEnd w:id="58"/>
      <w:bookmarkEnd w:id="59"/>
    </w:p>
    <w:p>
      <w:pPr>
        <w:spacing w:line="360" w:lineRule="auto"/>
        <w:rPr>
          <w:rFonts w:ascii="宋体" w:hAnsi="宋体"/>
          <w:sz w:val="24"/>
          <w:szCs w:val="24"/>
        </w:rPr>
      </w:pPr>
    </w:p>
    <w:p>
      <w:pPr>
        <w:rPr>
          <w:rFonts w:ascii="宋体" w:hAnsi="宋体"/>
          <w:sz w:val="24"/>
          <w:szCs w:val="24"/>
        </w:rPr>
      </w:pPr>
      <w:r>
        <w:rPr>
          <w:rFonts w:ascii="宋体" w:hAnsi="宋体"/>
          <w:sz w:val="24"/>
          <w:szCs w:val="24"/>
        </w:rPr>
        <w:br w:type="page"/>
      </w:r>
    </w:p>
    <w:p>
      <w:pPr>
        <w:rPr>
          <w:rFonts w:ascii="宋体" w:hAnsi="宋体"/>
          <w:sz w:val="24"/>
          <w:szCs w:val="24"/>
        </w:rPr>
      </w:pPr>
    </w:p>
    <w:p>
      <w:pPr>
        <w:rPr>
          <w:rFonts w:ascii="宋体" w:hAnsi="宋体"/>
          <w:sz w:val="24"/>
          <w:szCs w:val="24"/>
        </w:rPr>
      </w:pPr>
    </w:p>
    <w:p>
      <w:pPr>
        <w:jc w:val="center"/>
        <w:rPr>
          <w:rFonts w:hint="eastAsia" w:ascii="宋体" w:hAnsi="宋体"/>
          <w:b/>
          <w:sz w:val="40"/>
          <w:szCs w:val="40"/>
        </w:rPr>
      </w:pPr>
      <w:r>
        <w:rPr>
          <w:rFonts w:hint="eastAsia" w:ascii="宋体" w:hAnsi="宋体"/>
          <w:b/>
          <w:sz w:val="40"/>
          <w:szCs w:val="40"/>
        </w:rPr>
        <w:t>上海市中医医院</w:t>
      </w:r>
    </w:p>
    <w:p>
      <w:pPr>
        <w:jc w:val="center"/>
        <w:rPr>
          <w:rFonts w:hint="default" w:ascii="宋体" w:hAnsi="宋体" w:eastAsia="宋体"/>
          <w:b/>
          <w:sz w:val="28"/>
          <w:szCs w:val="28"/>
          <w:lang w:val="en-US" w:eastAsia="zh-CN"/>
        </w:rPr>
      </w:pPr>
      <w:r>
        <w:rPr>
          <w:rFonts w:hint="eastAsia" w:ascii="宋体" w:hAnsi="宋体"/>
          <w:b/>
          <w:bCs/>
          <w:sz w:val="32"/>
          <w:szCs w:val="32"/>
          <w:lang w:val="en-US" w:eastAsia="zh-Hans"/>
        </w:rPr>
        <w:t>次氯酸钠消毒液</w:t>
      </w:r>
      <w:r>
        <w:rPr>
          <w:rFonts w:hint="eastAsia" w:ascii="宋体" w:hAnsi="宋体"/>
          <w:b/>
          <w:bCs/>
          <w:sz w:val="32"/>
          <w:szCs w:val="32"/>
          <w:lang w:val="en-US" w:eastAsia="zh-CN"/>
        </w:rPr>
        <w:t>等耗材的招标</w:t>
      </w:r>
    </w:p>
    <w:p>
      <w:pPr>
        <w:rPr>
          <w:rFonts w:ascii="宋体" w:hAnsi="宋体"/>
          <w:b/>
          <w:sz w:val="24"/>
          <w:szCs w:val="24"/>
        </w:rPr>
      </w:pPr>
    </w:p>
    <w:p>
      <w:pPr>
        <w:jc w:val="center"/>
        <w:rPr>
          <w:rFonts w:ascii="宋体" w:hAnsi="宋体"/>
          <w:b/>
          <w:sz w:val="48"/>
          <w:szCs w:val="48"/>
        </w:rPr>
      </w:pPr>
    </w:p>
    <w:p>
      <w:pPr>
        <w:jc w:val="center"/>
        <w:rPr>
          <w:rFonts w:ascii="宋体" w:hAnsi="宋体"/>
          <w:b/>
          <w:sz w:val="48"/>
          <w:szCs w:val="48"/>
        </w:rPr>
      </w:pPr>
    </w:p>
    <w:p>
      <w:pPr>
        <w:jc w:val="center"/>
        <w:rPr>
          <w:rFonts w:hint="eastAsia" w:ascii="宋体" w:hAnsi="宋体"/>
          <w:b/>
          <w:sz w:val="56"/>
          <w:szCs w:val="56"/>
        </w:rPr>
      </w:pPr>
      <w:r>
        <w:rPr>
          <w:rFonts w:hint="eastAsia" w:ascii="宋体" w:hAnsi="宋体"/>
          <w:b/>
          <w:sz w:val="56"/>
          <w:szCs w:val="56"/>
        </w:rPr>
        <w:t>响应文件</w:t>
      </w:r>
    </w:p>
    <w:p>
      <w:pPr>
        <w:jc w:val="cente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spacing w:line="360" w:lineRule="auto"/>
        <w:rPr>
          <w:rFonts w:ascii="宋体" w:hAnsi="宋体"/>
          <w:b/>
          <w:sz w:val="24"/>
          <w:szCs w:val="24"/>
        </w:rPr>
      </w:pPr>
    </w:p>
    <w:p>
      <w:pPr>
        <w:spacing w:line="360" w:lineRule="auto"/>
        <w:jc w:val="center"/>
        <w:rPr>
          <w:rFonts w:ascii="宋体" w:hAnsi="宋体"/>
          <w:b/>
          <w:sz w:val="24"/>
          <w:szCs w:val="24"/>
          <w:u w:val="single"/>
        </w:rPr>
      </w:pPr>
      <w:r>
        <w:rPr>
          <w:rFonts w:hint="eastAsia" w:ascii="宋体" w:hAnsi="宋体"/>
          <w:b/>
          <w:sz w:val="24"/>
          <w:szCs w:val="24"/>
        </w:rPr>
        <w:t>供应商</w:t>
      </w:r>
      <w:r>
        <w:rPr>
          <w:rFonts w:ascii="宋体" w:hAnsi="宋体"/>
          <w:b/>
          <w:sz w:val="24"/>
          <w:szCs w:val="24"/>
        </w:rPr>
        <w:t>：</w:t>
      </w:r>
      <w:r>
        <w:rPr>
          <w:rFonts w:hint="eastAsia" w:ascii="宋体" w:hAnsi="宋体"/>
          <w:b/>
          <w:sz w:val="24"/>
          <w:szCs w:val="24"/>
        </w:rPr>
        <w:t>_____________________</w:t>
      </w:r>
      <w:r>
        <w:rPr>
          <w:rFonts w:ascii="宋体" w:hAnsi="宋体"/>
          <w:b/>
          <w:sz w:val="24"/>
          <w:szCs w:val="24"/>
        </w:rPr>
        <w:t>（盖单位公章）</w:t>
      </w:r>
    </w:p>
    <w:p>
      <w:pPr>
        <w:spacing w:line="360" w:lineRule="auto"/>
        <w:jc w:val="center"/>
        <w:rPr>
          <w:rFonts w:ascii="宋体" w:hAnsi="宋体"/>
          <w:b/>
          <w:sz w:val="24"/>
          <w:szCs w:val="24"/>
        </w:rPr>
      </w:pPr>
      <w:r>
        <w:rPr>
          <w:rFonts w:hint="eastAsia" w:ascii="宋体" w:hAnsi="宋体"/>
          <w:b/>
          <w:sz w:val="24"/>
          <w:szCs w:val="24"/>
        </w:rPr>
        <w:t>_______</w:t>
      </w:r>
      <w:r>
        <w:rPr>
          <w:rFonts w:ascii="宋体" w:hAnsi="宋体"/>
          <w:b/>
          <w:sz w:val="24"/>
          <w:szCs w:val="24"/>
        </w:rPr>
        <w:t>年</w:t>
      </w:r>
      <w:r>
        <w:rPr>
          <w:rFonts w:hint="eastAsia" w:ascii="宋体" w:hAnsi="宋体"/>
          <w:b/>
          <w:sz w:val="24"/>
          <w:szCs w:val="24"/>
        </w:rPr>
        <w:t>_______</w:t>
      </w:r>
      <w:r>
        <w:rPr>
          <w:rFonts w:ascii="宋体" w:hAnsi="宋体"/>
          <w:b/>
          <w:sz w:val="24"/>
          <w:szCs w:val="24"/>
        </w:rPr>
        <w:t>月</w:t>
      </w:r>
      <w:r>
        <w:rPr>
          <w:rFonts w:hint="eastAsia" w:ascii="宋体" w:hAnsi="宋体"/>
          <w:b/>
          <w:sz w:val="24"/>
          <w:szCs w:val="24"/>
        </w:rPr>
        <w:t>_______</w:t>
      </w:r>
      <w:r>
        <w:rPr>
          <w:rFonts w:ascii="宋体" w:hAnsi="宋体"/>
          <w:b/>
          <w:sz w:val="24"/>
          <w:szCs w:val="24"/>
        </w:rPr>
        <w:t>日</w:t>
      </w:r>
      <w:r>
        <w:rPr>
          <w:rFonts w:ascii="宋体" w:hAnsi="宋体"/>
          <w:b/>
          <w:sz w:val="24"/>
          <w:szCs w:val="24"/>
        </w:rPr>
        <w:br w:type="page"/>
      </w:r>
    </w:p>
    <w:p>
      <w:pPr>
        <w:pStyle w:val="4"/>
        <w:keepNext w:val="0"/>
        <w:keepLines w:val="0"/>
        <w:spacing w:before="0" w:after="0" w:line="360" w:lineRule="auto"/>
        <w:jc w:val="center"/>
        <w:rPr>
          <w:rFonts w:ascii="宋体" w:hAnsi="宋体" w:eastAsia="宋体"/>
          <w:sz w:val="24"/>
          <w:szCs w:val="24"/>
        </w:rPr>
      </w:pPr>
      <w:bookmarkStart w:id="60" w:name="_Toc458971242"/>
      <w:bookmarkStart w:id="61" w:name="_Toc457748049"/>
      <w:bookmarkStart w:id="62" w:name="_Toc392227906"/>
      <w:r>
        <w:rPr>
          <w:rFonts w:ascii="宋体" w:hAnsi="宋体" w:eastAsia="宋体"/>
          <w:sz w:val="24"/>
          <w:szCs w:val="24"/>
        </w:rPr>
        <w:t>目    录</w:t>
      </w:r>
      <w:bookmarkEnd w:id="60"/>
      <w:bookmarkEnd w:id="61"/>
      <w:bookmarkEnd w:id="62"/>
    </w:p>
    <w:p>
      <w:pPr>
        <w:spacing w:line="360" w:lineRule="auto"/>
        <w:rPr>
          <w:rFonts w:hint="eastAsia" w:ascii="宋体" w:hAnsi="宋体"/>
          <w:b/>
          <w:bCs/>
        </w:rPr>
      </w:pPr>
    </w:p>
    <w:p>
      <w:pPr>
        <w:spacing w:line="360" w:lineRule="auto"/>
        <w:rPr>
          <w:rFonts w:hint="eastAsia" w:ascii="宋体" w:hAnsi="宋体"/>
          <w:b/>
          <w:bCs/>
          <w:sz w:val="24"/>
          <w:szCs w:val="24"/>
        </w:rPr>
      </w:pPr>
      <w:bookmarkStart w:id="63" w:name="_Toc369531691"/>
      <w:bookmarkStart w:id="64" w:name="_Toc7039"/>
      <w:bookmarkStart w:id="65" w:name="_Toc352691655"/>
      <w:r>
        <w:rPr>
          <w:rFonts w:hint="eastAsia" w:ascii="宋体" w:hAnsi="宋体"/>
          <w:b/>
          <w:bCs/>
          <w:sz w:val="24"/>
          <w:szCs w:val="24"/>
        </w:rPr>
        <w:t>必须编制详细的目录</w:t>
      </w:r>
    </w:p>
    <w:p>
      <w:pPr>
        <w:spacing w:line="360" w:lineRule="auto"/>
        <w:rPr>
          <w:rFonts w:hint="eastAsia" w:ascii="宋体" w:hAnsi="宋体"/>
          <w:sz w:val="24"/>
          <w:szCs w:val="24"/>
        </w:rPr>
      </w:pPr>
    </w:p>
    <w:p>
      <w:pPr>
        <w:pStyle w:val="4"/>
        <w:keepNext w:val="0"/>
        <w:keepLines w:val="0"/>
        <w:spacing w:before="0" w:after="0" w:line="360" w:lineRule="auto"/>
        <w:jc w:val="center"/>
        <w:rPr>
          <w:rFonts w:ascii="宋体" w:hAnsi="宋体" w:eastAsia="宋体"/>
          <w:sz w:val="30"/>
          <w:szCs w:val="30"/>
        </w:rPr>
      </w:pPr>
      <w:r>
        <w:rPr>
          <w:rFonts w:ascii="宋体" w:hAnsi="宋体" w:eastAsia="宋体"/>
          <w:sz w:val="24"/>
          <w:szCs w:val="24"/>
        </w:rPr>
        <w:br w:type="page"/>
      </w:r>
      <w:bookmarkEnd w:id="63"/>
      <w:bookmarkEnd w:id="64"/>
      <w:bookmarkEnd w:id="65"/>
      <w:bookmarkStart w:id="66" w:name="_Toc6931"/>
      <w:bookmarkStart w:id="67" w:name="_Toc369531692"/>
      <w:bookmarkStart w:id="68" w:name="_Toc352691656"/>
      <w:r>
        <w:rPr>
          <w:rFonts w:hint="eastAsia" w:ascii="宋体" w:hAnsi="宋体" w:eastAsia="宋体"/>
          <w:sz w:val="30"/>
          <w:szCs w:val="30"/>
        </w:rPr>
        <w:t>磋商响应函</w:t>
      </w:r>
    </w:p>
    <w:bookmarkEnd w:id="66"/>
    <w:bookmarkEnd w:id="67"/>
    <w:bookmarkEnd w:id="68"/>
    <w:p>
      <w:pPr>
        <w:spacing w:line="360" w:lineRule="auto"/>
        <w:rPr>
          <w:rFonts w:ascii="宋体" w:hAnsi="宋体"/>
          <w:szCs w:val="21"/>
        </w:rPr>
      </w:pPr>
      <w:r>
        <w:rPr>
          <w:rFonts w:hint="eastAsia" w:ascii="宋体" w:hAnsi="宋体"/>
          <w:szCs w:val="21"/>
        </w:rPr>
        <w:t>上海市中医医院</w:t>
      </w:r>
      <w:r>
        <w:rPr>
          <w:rFonts w:ascii="宋体" w:hAnsi="宋体"/>
          <w:szCs w:val="21"/>
        </w:rPr>
        <w:t>：</w:t>
      </w:r>
    </w:p>
    <w:p>
      <w:pPr>
        <w:rPr>
          <w:rFonts w:ascii="宋体" w:hAnsi="宋体"/>
          <w:b/>
          <w:sz w:val="28"/>
          <w:szCs w:val="28"/>
        </w:rPr>
      </w:pPr>
      <w:r>
        <w:rPr>
          <w:rFonts w:ascii="宋体" w:hAnsi="宋体"/>
          <w:szCs w:val="21"/>
        </w:rPr>
        <w:t>1</w:t>
      </w:r>
      <w:r>
        <w:rPr>
          <w:rFonts w:hint="eastAsia" w:ascii="宋体" w:hAnsi="宋体"/>
          <w:szCs w:val="21"/>
        </w:rPr>
        <w:t>、</w:t>
      </w:r>
      <w:r>
        <w:rPr>
          <w:rFonts w:ascii="宋体" w:hAnsi="宋体"/>
          <w:szCs w:val="21"/>
        </w:rPr>
        <w:t>我方已仔细研究了</w:t>
      </w:r>
      <w:r>
        <w:rPr>
          <w:rFonts w:hint="eastAsia" w:ascii="宋体" w:hAnsi="宋体"/>
          <w:b/>
          <w:bCs/>
          <w:sz w:val="21"/>
          <w:szCs w:val="21"/>
          <w:u w:val="single"/>
          <w:lang w:val="en-US" w:eastAsia="zh-Hans"/>
        </w:rPr>
        <w:t>次氯酸钠消毒液</w:t>
      </w:r>
      <w:r>
        <w:rPr>
          <w:rFonts w:hint="eastAsia" w:ascii="宋体" w:hAnsi="宋体"/>
          <w:b/>
          <w:bCs/>
          <w:sz w:val="21"/>
          <w:szCs w:val="21"/>
          <w:u w:val="single"/>
          <w:lang w:val="en-US" w:eastAsia="zh-CN"/>
        </w:rPr>
        <w:t>等耗材</w:t>
      </w:r>
      <w:r>
        <w:rPr>
          <w:rFonts w:ascii="宋体" w:hAnsi="宋体"/>
          <w:szCs w:val="21"/>
        </w:rPr>
        <w:t>采购项目</w:t>
      </w:r>
      <w:r>
        <w:rPr>
          <w:rFonts w:hint="eastAsia" w:ascii="宋体" w:hAnsi="宋体"/>
          <w:szCs w:val="21"/>
        </w:rPr>
        <w:t>的磋商文件，</w:t>
      </w:r>
      <w:r>
        <w:rPr>
          <w:rFonts w:ascii="宋体" w:hAnsi="宋体"/>
          <w:szCs w:val="21"/>
        </w:rPr>
        <w:t>包括</w:t>
      </w:r>
      <w:r>
        <w:rPr>
          <w:rFonts w:hint="eastAsia" w:ascii="宋体" w:hAnsi="宋体"/>
          <w:szCs w:val="21"/>
        </w:rPr>
        <w:t>补充</w:t>
      </w:r>
      <w:r>
        <w:rPr>
          <w:rFonts w:ascii="宋体" w:hAnsi="宋体"/>
          <w:szCs w:val="21"/>
        </w:rPr>
        <w:t>文件（如有的话）的全部内容，愿意以</w:t>
      </w:r>
      <w:r>
        <w:rPr>
          <w:rFonts w:hint="eastAsia" w:ascii="宋体" w:hAnsi="宋体"/>
          <w:szCs w:val="21"/>
        </w:rPr>
        <w:t>磋商最后报价</w:t>
      </w:r>
      <w:r>
        <w:rPr>
          <w:rFonts w:ascii="宋体" w:hAnsi="宋体"/>
          <w:szCs w:val="21"/>
        </w:rPr>
        <w:t>提供</w:t>
      </w:r>
      <w:r>
        <w:rPr>
          <w:rFonts w:hint="eastAsia" w:ascii="宋体" w:hAnsi="宋体"/>
          <w:szCs w:val="21"/>
        </w:rPr>
        <w:t>本采购项目所需的产品</w:t>
      </w:r>
      <w:r>
        <w:rPr>
          <w:rFonts w:ascii="宋体" w:hAnsi="宋体"/>
          <w:szCs w:val="21"/>
        </w:rPr>
        <w:t>及相关服务，并按合同约定履行义务。</w:t>
      </w:r>
    </w:p>
    <w:p>
      <w:pPr>
        <w:spacing w:line="360" w:lineRule="auto"/>
        <w:ind w:firstLine="420" w:firstLineChars="200"/>
        <w:rPr>
          <w:rFonts w:ascii="宋体" w:hAnsi="宋体"/>
          <w:szCs w:val="21"/>
        </w:rPr>
      </w:pPr>
      <w:r>
        <w:rPr>
          <w:rFonts w:ascii="宋体" w:hAnsi="宋体"/>
          <w:szCs w:val="21"/>
        </w:rPr>
        <w:t>2、我方的</w:t>
      </w:r>
      <w:r>
        <w:rPr>
          <w:rFonts w:hint="eastAsia" w:ascii="宋体" w:hAnsi="宋体"/>
          <w:szCs w:val="21"/>
        </w:rPr>
        <w:t>响应文件</w:t>
      </w:r>
      <w:r>
        <w:rPr>
          <w:rFonts w:ascii="宋体" w:hAnsi="宋体"/>
          <w:szCs w:val="21"/>
        </w:rPr>
        <w:t>包括下列内容：</w:t>
      </w:r>
    </w:p>
    <w:p>
      <w:pPr>
        <w:spacing w:line="360" w:lineRule="auto"/>
        <w:ind w:firstLine="405"/>
        <w:rPr>
          <w:rFonts w:ascii="宋体" w:hAnsi="宋体"/>
          <w:szCs w:val="21"/>
        </w:rPr>
      </w:pPr>
      <w:r>
        <w:rPr>
          <w:rFonts w:ascii="宋体" w:hAnsi="宋体"/>
          <w:szCs w:val="21"/>
        </w:rPr>
        <w:t>（1）</w:t>
      </w:r>
      <w:r>
        <w:rPr>
          <w:rFonts w:hint="eastAsia" w:ascii="宋体" w:hAnsi="宋体"/>
          <w:szCs w:val="21"/>
        </w:rPr>
        <w:t>磋商响应函</w:t>
      </w:r>
      <w:r>
        <w:rPr>
          <w:rFonts w:ascii="宋体" w:hAnsi="宋体"/>
          <w:szCs w:val="21"/>
        </w:rPr>
        <w:t>；</w:t>
      </w:r>
    </w:p>
    <w:p>
      <w:pPr>
        <w:spacing w:line="360" w:lineRule="auto"/>
        <w:ind w:firstLine="405"/>
        <w:rPr>
          <w:rFonts w:ascii="宋体" w:hAnsi="宋体"/>
          <w:szCs w:val="21"/>
        </w:rPr>
      </w:pPr>
      <w:r>
        <w:rPr>
          <w:rFonts w:ascii="宋体" w:hAnsi="宋体"/>
          <w:szCs w:val="21"/>
        </w:rPr>
        <w:t>（2）</w:t>
      </w:r>
      <w:r>
        <w:rPr>
          <w:rFonts w:hint="eastAsia" w:ascii="宋体" w:hAnsi="宋体"/>
          <w:szCs w:val="21"/>
        </w:rPr>
        <w:t>已按照磋商文件要求递交保证金</w:t>
      </w:r>
      <w:r>
        <w:rPr>
          <w:rFonts w:ascii="宋体" w:hAnsi="宋体"/>
          <w:szCs w:val="21"/>
        </w:rPr>
        <w:t>；</w:t>
      </w:r>
    </w:p>
    <w:p>
      <w:pPr>
        <w:spacing w:line="360" w:lineRule="auto"/>
        <w:ind w:firstLine="405"/>
        <w:rPr>
          <w:rFonts w:ascii="宋体" w:hAnsi="宋体"/>
          <w:szCs w:val="21"/>
        </w:rPr>
      </w:pPr>
      <w:r>
        <w:rPr>
          <w:rFonts w:ascii="宋体" w:hAnsi="宋体"/>
          <w:szCs w:val="21"/>
        </w:rPr>
        <w:t>（3）按</w:t>
      </w:r>
      <w:r>
        <w:rPr>
          <w:rFonts w:hint="eastAsia" w:ascii="宋体" w:hAnsi="宋体"/>
          <w:szCs w:val="21"/>
        </w:rPr>
        <w:t>磋商文件</w:t>
      </w:r>
      <w:r>
        <w:rPr>
          <w:rFonts w:ascii="宋体" w:hAnsi="宋体"/>
          <w:szCs w:val="21"/>
        </w:rPr>
        <w:t>要求提供的全部文件</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我方承诺除商务和技术偏差表列出的偏差外，我方响应</w:t>
      </w:r>
      <w:r>
        <w:rPr>
          <w:rFonts w:hint="eastAsia" w:ascii="宋体" w:hAnsi="宋体"/>
          <w:szCs w:val="21"/>
        </w:rPr>
        <w:t>磋商文件</w:t>
      </w:r>
      <w:r>
        <w:rPr>
          <w:rFonts w:ascii="宋体" w:hAnsi="宋体"/>
          <w:szCs w:val="21"/>
        </w:rPr>
        <w:t>的全部要求。</w:t>
      </w:r>
    </w:p>
    <w:p>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w:t>
      </w:r>
      <w:r>
        <w:rPr>
          <w:rFonts w:ascii="宋体" w:hAnsi="宋体"/>
          <w:szCs w:val="21"/>
        </w:rPr>
        <w:t>我方</w:t>
      </w:r>
      <w:r>
        <w:rPr>
          <w:rFonts w:hint="eastAsia" w:ascii="宋体" w:hAnsi="宋体"/>
          <w:szCs w:val="21"/>
        </w:rPr>
        <w:t>提交的响应文件</w:t>
      </w:r>
      <w:r>
        <w:rPr>
          <w:rFonts w:ascii="宋体" w:hAnsi="宋体"/>
          <w:szCs w:val="21"/>
        </w:rPr>
        <w:t>有效期为</w:t>
      </w:r>
      <w:r>
        <w:rPr>
          <w:rFonts w:hint="eastAsia" w:ascii="宋体" w:hAnsi="宋体"/>
          <w:szCs w:val="21"/>
        </w:rPr>
        <w:t>90</w:t>
      </w:r>
      <w:r>
        <w:rPr>
          <w:rFonts w:ascii="宋体" w:hAnsi="宋体"/>
          <w:szCs w:val="21"/>
        </w:rPr>
        <w:t>个日历日</w:t>
      </w:r>
      <w:r>
        <w:rPr>
          <w:rFonts w:hint="eastAsia" w:ascii="宋体" w:hAnsi="宋体"/>
          <w:szCs w:val="21"/>
        </w:rPr>
        <w:t>，并</w:t>
      </w:r>
      <w:r>
        <w:rPr>
          <w:rFonts w:ascii="宋体" w:hAnsi="宋体"/>
          <w:szCs w:val="21"/>
        </w:rPr>
        <w:t>承诺在此有效期内不撤销</w:t>
      </w:r>
      <w:r>
        <w:rPr>
          <w:rFonts w:hint="eastAsia" w:ascii="宋体" w:hAnsi="宋体"/>
          <w:szCs w:val="21"/>
        </w:rPr>
        <w:t>响应文件</w:t>
      </w:r>
      <w:r>
        <w:rPr>
          <w:rFonts w:ascii="宋体" w:hAnsi="宋体"/>
          <w:szCs w:val="21"/>
        </w:rPr>
        <w:t>。</w:t>
      </w:r>
    </w:p>
    <w:p>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、我方</w:t>
      </w:r>
      <w:r>
        <w:rPr>
          <w:rFonts w:ascii="宋体" w:hAnsi="宋体"/>
          <w:szCs w:val="21"/>
        </w:rPr>
        <w:t>完全理解贵方不一定要接受最低价的投标或收到的任何</w:t>
      </w:r>
      <w:r>
        <w:rPr>
          <w:rFonts w:hint="eastAsia" w:ascii="宋体" w:hAnsi="宋体"/>
          <w:szCs w:val="21"/>
        </w:rPr>
        <w:t>响应文件</w:t>
      </w:r>
      <w:r>
        <w:rPr>
          <w:rFonts w:ascii="宋体" w:hAnsi="宋体"/>
          <w:szCs w:val="21"/>
        </w:rPr>
        <w:t>。</w:t>
      </w:r>
    </w:p>
    <w:p>
      <w:pPr>
        <w:spacing w:line="360" w:lineRule="auto"/>
        <w:ind w:firstLine="420" w:firstLineChars="200"/>
        <w:rPr>
          <w:rFonts w:ascii="宋体" w:hAnsi="宋体"/>
          <w:szCs w:val="21"/>
        </w:rPr>
      </w:pPr>
      <w:r>
        <w:rPr>
          <w:rFonts w:ascii="宋体" w:hAnsi="宋体"/>
          <w:szCs w:val="21"/>
        </w:rPr>
        <w:t>6</w:t>
      </w:r>
      <w:r>
        <w:rPr>
          <w:rFonts w:hint="eastAsia" w:ascii="宋体" w:hAnsi="宋体"/>
          <w:szCs w:val="21"/>
        </w:rPr>
        <w:t>、</w:t>
      </w:r>
      <w:r>
        <w:rPr>
          <w:rFonts w:ascii="宋体" w:hAnsi="宋体"/>
          <w:szCs w:val="21"/>
        </w:rPr>
        <w:t>如我方</w:t>
      </w:r>
      <w:r>
        <w:rPr>
          <w:rFonts w:hint="eastAsia" w:ascii="宋体" w:hAnsi="宋体"/>
          <w:szCs w:val="21"/>
        </w:rPr>
        <w:t>成交</w:t>
      </w:r>
      <w:r>
        <w:rPr>
          <w:rFonts w:ascii="宋体" w:hAnsi="宋体"/>
          <w:szCs w:val="21"/>
        </w:rPr>
        <w:t>，我方承诺：</w:t>
      </w:r>
    </w:p>
    <w:p>
      <w:pPr>
        <w:spacing w:line="360" w:lineRule="auto"/>
        <w:ind w:left="945" w:leftChars="400" w:hanging="105" w:hangingChars="50"/>
        <w:rPr>
          <w:rFonts w:ascii="宋体" w:hAnsi="宋体"/>
          <w:szCs w:val="21"/>
        </w:rPr>
      </w:pPr>
      <w:r>
        <w:rPr>
          <w:rFonts w:ascii="宋体" w:hAnsi="宋体"/>
          <w:szCs w:val="21"/>
        </w:rPr>
        <w:t>（1）在收到</w:t>
      </w:r>
      <w:r>
        <w:rPr>
          <w:rFonts w:hint="eastAsia" w:ascii="宋体" w:hAnsi="宋体"/>
          <w:szCs w:val="21"/>
        </w:rPr>
        <w:t>成交</w:t>
      </w:r>
      <w:r>
        <w:rPr>
          <w:rFonts w:ascii="宋体" w:hAnsi="宋体"/>
          <w:szCs w:val="21"/>
        </w:rPr>
        <w:t>通知书后，在规定的期限内与贵方签订合同；</w:t>
      </w:r>
    </w:p>
    <w:p>
      <w:pPr>
        <w:spacing w:line="360" w:lineRule="auto"/>
        <w:ind w:left="945" w:leftChars="400" w:hanging="105" w:hangingChars="50"/>
        <w:rPr>
          <w:rFonts w:ascii="宋体" w:hAnsi="宋体"/>
          <w:szCs w:val="21"/>
        </w:rPr>
      </w:pPr>
      <w:r>
        <w:rPr>
          <w:rFonts w:ascii="宋体" w:hAnsi="宋体"/>
          <w:szCs w:val="21"/>
        </w:rPr>
        <w:t>（2）在签订合同时不向贵方提出附加条件；</w:t>
      </w:r>
    </w:p>
    <w:p>
      <w:pPr>
        <w:spacing w:line="360" w:lineRule="auto"/>
        <w:ind w:left="945" w:leftChars="400" w:hanging="105" w:hangingChars="50"/>
        <w:rPr>
          <w:rFonts w:ascii="宋体" w:hAnsi="宋体"/>
          <w:szCs w:val="21"/>
        </w:rPr>
      </w:pPr>
      <w:r>
        <w:rPr>
          <w:rFonts w:ascii="宋体" w:hAnsi="宋体"/>
          <w:szCs w:val="21"/>
        </w:rPr>
        <w:t>（3）</w:t>
      </w:r>
      <w:bookmarkStart w:id="69" w:name="_Toc1187"/>
      <w:bookmarkStart w:id="70" w:name="_Toc352691658"/>
      <w:bookmarkStart w:id="71" w:name="_Toc369531694"/>
      <w:r>
        <w:rPr>
          <w:rFonts w:ascii="宋体" w:hAnsi="宋体"/>
          <w:szCs w:val="21"/>
        </w:rPr>
        <w:t>在合</w:t>
      </w:r>
      <w:bookmarkEnd w:id="69"/>
      <w:bookmarkEnd w:id="70"/>
      <w:bookmarkEnd w:id="71"/>
      <w:r>
        <w:rPr>
          <w:rFonts w:ascii="宋体" w:hAnsi="宋体"/>
          <w:szCs w:val="21"/>
        </w:rPr>
        <w:t>同约定的期限内完成合同规定的全部义务。</w:t>
      </w:r>
    </w:p>
    <w:p>
      <w:pPr>
        <w:spacing w:line="360" w:lineRule="auto"/>
        <w:ind w:firstLine="420" w:firstLineChars="200"/>
        <w:rPr>
          <w:rFonts w:ascii="宋体" w:hAnsi="宋体"/>
          <w:szCs w:val="21"/>
        </w:rPr>
      </w:pPr>
      <w:r>
        <w:rPr>
          <w:rFonts w:ascii="宋体" w:hAnsi="宋体"/>
          <w:szCs w:val="21"/>
        </w:rPr>
        <w:t>7</w:t>
      </w:r>
      <w:r>
        <w:rPr>
          <w:rFonts w:hint="eastAsia" w:ascii="宋体" w:hAnsi="宋体"/>
          <w:szCs w:val="21"/>
        </w:rPr>
        <w:t>、</w:t>
      </w:r>
      <w:r>
        <w:rPr>
          <w:rFonts w:ascii="宋体" w:hAnsi="宋体"/>
          <w:szCs w:val="21"/>
        </w:rPr>
        <w:t>我方在此声明，所递交的</w:t>
      </w:r>
      <w:r>
        <w:rPr>
          <w:rFonts w:hint="eastAsia" w:ascii="宋体" w:hAnsi="宋体"/>
          <w:szCs w:val="21"/>
        </w:rPr>
        <w:t>响应文件</w:t>
      </w:r>
      <w:r>
        <w:rPr>
          <w:rFonts w:ascii="宋体" w:hAnsi="宋体"/>
          <w:szCs w:val="21"/>
        </w:rPr>
        <w:t>及有关资料内容完整、真实和准确，且不存在第二章“</w:t>
      </w:r>
      <w:r>
        <w:rPr>
          <w:rFonts w:hint="eastAsia" w:ascii="宋体" w:hAnsi="宋体"/>
          <w:szCs w:val="21"/>
        </w:rPr>
        <w:t>供应商</w:t>
      </w:r>
      <w:r>
        <w:rPr>
          <w:rFonts w:ascii="宋体" w:hAnsi="宋体"/>
          <w:szCs w:val="21"/>
        </w:rPr>
        <w:t>须知”规定的任何一种情形。</w:t>
      </w:r>
    </w:p>
    <w:p>
      <w:pPr>
        <w:spacing w:line="360" w:lineRule="auto"/>
        <w:ind w:firstLine="420" w:firstLineChars="200"/>
        <w:rPr>
          <w:rFonts w:ascii="宋体" w:hAnsi="宋体"/>
          <w:szCs w:val="21"/>
        </w:rPr>
      </w:pPr>
      <w:r>
        <w:rPr>
          <w:rFonts w:ascii="宋体" w:hAnsi="宋体"/>
          <w:szCs w:val="21"/>
        </w:rPr>
        <w:t>8</w:t>
      </w:r>
      <w:r>
        <w:rPr>
          <w:rFonts w:hint="eastAsia" w:ascii="宋体" w:hAnsi="宋体"/>
          <w:szCs w:val="21"/>
        </w:rPr>
        <w:t>、</w:t>
      </w:r>
      <w:r>
        <w:rPr>
          <w:rFonts w:ascii="宋体" w:hAnsi="宋体"/>
          <w:szCs w:val="21"/>
          <w:u w:val="single"/>
        </w:rPr>
        <w:t xml:space="preserve">                                       </w:t>
      </w:r>
      <w:r>
        <w:rPr>
          <w:rFonts w:ascii="宋体" w:hAnsi="宋体"/>
          <w:szCs w:val="21"/>
        </w:rPr>
        <w:t>（其他补充说明）。</w:t>
      </w:r>
    </w:p>
    <w:p>
      <w:pPr>
        <w:spacing w:line="360" w:lineRule="auto"/>
        <w:ind w:firstLine="420" w:firstLineChars="200"/>
        <w:rPr>
          <w:rFonts w:hint="eastAsia"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ascii="宋体" w:hAnsi="宋体"/>
          <w:szCs w:val="21"/>
        </w:rPr>
        <w:t xml:space="preserve">    供应商名称：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spacing w:line="360" w:lineRule="auto"/>
        <w:ind w:firstLine="420" w:firstLineChars="200"/>
        <w:rPr>
          <w:rFonts w:hint="eastAsia" w:ascii="宋体" w:hAnsi="宋体"/>
          <w:szCs w:val="21"/>
        </w:rPr>
      </w:pPr>
      <w:r>
        <w:rPr>
          <w:rFonts w:hint="eastAsia" w:ascii="宋体" w:hAnsi="宋体"/>
          <w:szCs w:val="21"/>
        </w:rPr>
        <w:t>法定代表人或其委托代理人</w:t>
      </w:r>
      <w:r>
        <w:rPr>
          <w:rFonts w:ascii="宋体" w:hAnsi="宋体"/>
          <w:szCs w:val="21"/>
        </w:rPr>
        <w:t>姓名、职务</w:t>
      </w:r>
      <w:r>
        <w:rPr>
          <w:rFonts w:hint="eastAsia" w:ascii="宋体" w:hAnsi="宋体"/>
          <w:szCs w:val="21"/>
        </w:rPr>
        <w:t>（</w:t>
      </w:r>
      <w:r>
        <w:rPr>
          <w:rFonts w:ascii="宋体" w:hAnsi="宋体"/>
          <w:szCs w:val="21"/>
        </w:rPr>
        <w:t>印刷体</w:t>
      </w:r>
      <w:r>
        <w:rPr>
          <w:rFonts w:hint="eastAsia" w:ascii="宋体" w:hAnsi="宋体"/>
          <w:szCs w:val="21"/>
        </w:rPr>
        <w:t>）</w:t>
      </w:r>
      <w:r>
        <w:rPr>
          <w:rFonts w:ascii="宋体" w:hAnsi="宋体"/>
          <w:szCs w:val="21"/>
        </w:rPr>
        <w:t>：</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法定代表人或其委托代理人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spacing w:line="360" w:lineRule="auto"/>
        <w:ind w:firstLine="420" w:firstLineChars="200"/>
        <w:rPr>
          <w:rFonts w:ascii="宋体" w:hAnsi="宋体"/>
          <w:szCs w:val="21"/>
          <w:u w:val="single"/>
        </w:rPr>
      </w:pPr>
      <w:r>
        <w:rPr>
          <w:rFonts w:ascii="宋体" w:hAnsi="宋体"/>
          <w:szCs w:val="21"/>
        </w:rPr>
        <w:t>地址：</w:t>
      </w:r>
      <w:r>
        <w:rPr>
          <w:rFonts w:ascii="宋体" w:hAnsi="宋体"/>
          <w:szCs w:val="21"/>
          <w:u w:val="single"/>
        </w:rPr>
        <w:t xml:space="preserve">                                     </w:t>
      </w:r>
    </w:p>
    <w:p>
      <w:pPr>
        <w:spacing w:line="360" w:lineRule="auto"/>
        <w:ind w:firstLine="420" w:firstLineChars="200"/>
        <w:rPr>
          <w:rFonts w:ascii="宋体" w:hAnsi="宋体"/>
          <w:szCs w:val="21"/>
        </w:rPr>
      </w:pPr>
      <w:r>
        <w:rPr>
          <w:rFonts w:ascii="宋体" w:hAnsi="宋体"/>
          <w:szCs w:val="21"/>
        </w:rPr>
        <w:t>邮政编码：</w:t>
      </w:r>
      <w:r>
        <w:rPr>
          <w:rFonts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手机：</w:t>
      </w:r>
      <w:r>
        <w:rPr>
          <w:rFonts w:ascii="宋体" w:hAnsi="宋体"/>
          <w:szCs w:val="21"/>
          <w:u w:val="single"/>
        </w:rPr>
        <w:t xml:space="preserve">                                     </w:t>
      </w:r>
    </w:p>
    <w:p>
      <w:pPr>
        <w:spacing w:line="360" w:lineRule="auto"/>
        <w:ind w:firstLine="420" w:firstLineChars="200"/>
        <w:rPr>
          <w:rFonts w:ascii="宋体" w:hAnsi="宋体"/>
          <w:szCs w:val="21"/>
        </w:rPr>
      </w:pPr>
      <w:r>
        <w:rPr>
          <w:rFonts w:ascii="宋体" w:hAnsi="宋体"/>
          <w:szCs w:val="21"/>
        </w:rPr>
        <w:t>电话：</w:t>
      </w:r>
      <w:r>
        <w:rPr>
          <w:rFonts w:ascii="宋体" w:hAnsi="宋体"/>
          <w:szCs w:val="21"/>
          <w:u w:val="single"/>
        </w:rPr>
        <w:t xml:space="preserve">                                     </w:t>
      </w:r>
    </w:p>
    <w:p>
      <w:pPr>
        <w:spacing w:line="360" w:lineRule="auto"/>
        <w:ind w:firstLine="420" w:firstLineChars="200"/>
        <w:rPr>
          <w:rFonts w:ascii="宋体" w:hAnsi="宋体"/>
          <w:szCs w:val="21"/>
          <w:u w:val="single"/>
        </w:rPr>
      </w:pPr>
      <w:r>
        <w:rPr>
          <w:rFonts w:ascii="宋体" w:hAnsi="宋体"/>
          <w:szCs w:val="21"/>
        </w:rPr>
        <w:t>传真：</w:t>
      </w:r>
      <w:r>
        <w:rPr>
          <w:rFonts w:ascii="宋体" w:hAnsi="宋体"/>
          <w:szCs w:val="21"/>
          <w:u w:val="single"/>
        </w:rPr>
        <w:t xml:space="preserve">         </w:t>
      </w:r>
      <w:bookmarkStart w:id="72" w:name="_Toc352691659"/>
      <w:bookmarkStart w:id="73" w:name="_Toc369531695"/>
      <w:bookmarkStart w:id="74" w:name="_Toc16568"/>
      <w:r>
        <w:rPr>
          <w:rFonts w:ascii="宋体" w:hAnsi="宋体"/>
          <w:szCs w:val="21"/>
          <w:u w:val="single"/>
        </w:rPr>
        <w:t xml:space="preserve">   </w:t>
      </w:r>
      <w:bookmarkEnd w:id="72"/>
      <w:bookmarkEnd w:id="73"/>
      <w:bookmarkEnd w:id="74"/>
      <w:r>
        <w:rPr>
          <w:rFonts w:ascii="宋体" w:hAnsi="宋体"/>
          <w:szCs w:val="21"/>
          <w:u w:val="single"/>
        </w:rPr>
        <w:t xml:space="preserve">     </w:t>
      </w:r>
      <w:bookmarkStart w:id="75" w:name="_Toc352691660"/>
      <w:bookmarkStart w:id="76" w:name="_Toc16824"/>
      <w:bookmarkStart w:id="77" w:name="_Toc369531696"/>
      <w:r>
        <w:rPr>
          <w:rFonts w:ascii="宋体" w:hAnsi="宋体"/>
          <w:szCs w:val="21"/>
          <w:u w:val="single"/>
        </w:rPr>
        <w:t xml:space="preserve">           </w:t>
      </w:r>
      <w:bookmarkEnd w:id="75"/>
      <w:bookmarkEnd w:id="76"/>
      <w:bookmarkEnd w:id="77"/>
      <w:r>
        <w:rPr>
          <w:rFonts w:ascii="宋体" w:hAnsi="宋体"/>
          <w:szCs w:val="21"/>
          <w:u w:val="single"/>
        </w:rPr>
        <w:t xml:space="preserve">         </w:t>
      </w:r>
    </w:p>
    <w:p>
      <w:pPr>
        <w:spacing w:line="360" w:lineRule="auto"/>
        <w:ind w:firstLine="420" w:firstLineChars="200"/>
        <w:rPr>
          <w:rFonts w:ascii="宋体" w:hAnsi="宋体"/>
          <w:sz w:val="24"/>
          <w:szCs w:val="24"/>
        </w:rPr>
      </w:pPr>
      <w:r>
        <w:rPr>
          <w:rFonts w:hint="eastAsia" w:ascii="宋体" w:hAnsi="宋体"/>
          <w:szCs w:val="21"/>
        </w:rPr>
        <w:t>电子邮件</w:t>
      </w:r>
      <w:r>
        <w:rPr>
          <w:rFonts w:ascii="宋体" w:hAnsi="宋体"/>
          <w:szCs w:val="21"/>
        </w:rPr>
        <w:t>：</w:t>
      </w:r>
      <w:r>
        <w:rPr>
          <w:rFonts w:ascii="宋体" w:hAnsi="宋体"/>
          <w:szCs w:val="21"/>
          <w:u w:val="single"/>
        </w:rPr>
        <w:t xml:space="preserve">                                     </w:t>
      </w:r>
      <w:bookmarkEnd w:id="46"/>
      <w:bookmarkEnd w:id="47"/>
      <w:bookmarkEnd w:id="48"/>
      <w:bookmarkEnd w:id="49"/>
      <w:bookmarkEnd w:id="50"/>
      <w:bookmarkEnd w:id="51"/>
      <w:bookmarkEnd w:id="52"/>
      <w:bookmarkEnd w:id="53"/>
      <w:bookmarkEnd w:id="54"/>
    </w:p>
    <w:p>
      <w:pPr>
        <w:pStyle w:val="4"/>
        <w:keepNext w:val="0"/>
        <w:keepLines w:val="0"/>
        <w:spacing w:before="0" w:after="0" w:line="360" w:lineRule="auto"/>
        <w:jc w:val="center"/>
        <w:rPr>
          <w:rFonts w:ascii="宋体" w:hAnsi="宋体" w:cs="宋体"/>
          <w:sz w:val="24"/>
        </w:rPr>
      </w:pPr>
      <w:bookmarkStart w:id="78" w:name="_Toc144974856"/>
      <w:bookmarkStart w:id="79" w:name="_Toc384308375"/>
      <w:bookmarkStart w:id="80" w:name="_Toc152042576"/>
      <w:bookmarkStart w:id="81" w:name="_Toc152045787"/>
      <w:bookmarkStart w:id="82" w:name="_Toc247514246"/>
      <w:bookmarkStart w:id="83" w:name="_Toc361508752"/>
      <w:bookmarkStart w:id="84" w:name="_Toc247527827"/>
      <w:bookmarkStart w:id="85" w:name="_Toc300835209"/>
      <w:bookmarkStart w:id="86" w:name="_Toc17960"/>
      <w:bookmarkStart w:id="87" w:name="_Toc369531697"/>
      <w:bookmarkStart w:id="88" w:name="_Toc352691661"/>
      <w:r>
        <w:rPr>
          <w:rFonts w:hint="eastAsia" w:ascii="宋体" w:hAnsi="宋体" w:eastAsia="宋体"/>
          <w:sz w:val="24"/>
          <w:szCs w:val="24"/>
        </w:rPr>
        <w:br w:type="page"/>
      </w:r>
      <w:bookmarkStart w:id="89" w:name="_Toc458971245"/>
      <w:bookmarkStart w:id="90" w:name="_Toc392227908"/>
      <w:bookmarkStart w:id="91" w:name="_Toc457748054"/>
      <w:bookmarkStart w:id="92" w:name="_Toc457748053"/>
      <w:r>
        <w:rPr>
          <w:rFonts w:ascii="宋体" w:hAnsi="宋体"/>
          <w:sz w:val="30"/>
          <w:szCs w:val="30"/>
        </w:rPr>
        <w:t>法定代表人（单位负责人）身份证明</w:t>
      </w:r>
      <w:bookmarkEnd w:id="89"/>
      <w:bookmarkEnd w:id="90"/>
      <w:bookmarkEnd w:id="91"/>
    </w:p>
    <w:p>
      <w:pPr>
        <w:spacing w:line="360" w:lineRule="auto"/>
        <w:rPr>
          <w:rFonts w:hint="eastAsia" w:ascii="宋体" w:hAnsi="宋体" w:cs="宋体"/>
          <w:szCs w:val="21"/>
        </w:rPr>
      </w:pPr>
    </w:p>
    <w:p>
      <w:pPr>
        <w:spacing w:line="360" w:lineRule="auto"/>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 xml:space="preserve">地 </w:t>
      </w:r>
      <w:r>
        <w:rPr>
          <w:rFonts w:ascii="宋体" w:hAnsi="宋体" w:cs="宋体"/>
          <w:szCs w:val="21"/>
        </w:rPr>
        <w:t xml:space="preserve">  </w:t>
      </w:r>
      <w:r>
        <w:rPr>
          <w:rFonts w:hint="eastAsia" w:ascii="宋体" w:hAnsi="宋体" w:cs="宋体"/>
          <w:szCs w:val="21"/>
        </w:rPr>
        <w:t xml:space="preserve"> 址：</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成立时间：</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       经营期限：</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日至</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性     别：</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年    龄：</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职     务：</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（供应商名称）的法定代表人</w:t>
      </w:r>
      <w:r>
        <w:rPr>
          <w:rFonts w:hint="eastAsia" w:ascii="宋体" w:hAnsi="宋体"/>
          <w:szCs w:val="21"/>
        </w:rPr>
        <w:t>（单位负责人）</w:t>
      </w:r>
      <w:r>
        <w:rPr>
          <w:rFonts w:hint="eastAsia" w:ascii="宋体" w:hAnsi="宋体" w:cs="宋体"/>
          <w:szCs w:val="21"/>
        </w:rPr>
        <w:t>。</w:t>
      </w:r>
    </w:p>
    <w:p>
      <w:pPr>
        <w:spacing w:line="360" w:lineRule="auto"/>
        <w:ind w:firstLine="1470" w:firstLineChars="700"/>
        <w:rPr>
          <w:rFonts w:ascii="宋体" w:hAnsi="宋体" w:cs="宋体"/>
          <w:szCs w:val="21"/>
        </w:rPr>
      </w:pPr>
      <w:r>
        <w:rPr>
          <w:rFonts w:hint="eastAsia" w:ascii="宋体" w:hAnsi="宋体" w:cs="宋体"/>
          <w:szCs w:val="21"/>
        </w:rPr>
        <w:t>特此证明。</w:t>
      </w:r>
    </w:p>
    <w:p>
      <w:pPr>
        <w:spacing w:line="360" w:lineRule="auto"/>
        <w:jc w:val="right"/>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（盖单位公章）</w:t>
      </w:r>
    </w:p>
    <w:p>
      <w:pPr>
        <w:spacing w:line="360" w:lineRule="auto"/>
        <w:jc w:val="righ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日</w:t>
      </w:r>
    </w:p>
    <w:p>
      <w:pPr>
        <w:spacing w:line="360" w:lineRule="auto"/>
        <w:ind w:firstLine="840" w:firstLineChars="400"/>
        <w:rPr>
          <w:rFonts w:ascii="宋体" w:hAnsi="宋体"/>
          <w:szCs w:val="21"/>
        </w:rPr>
      </w:pPr>
    </w:p>
    <w:p>
      <w:pPr>
        <w:spacing w:line="360" w:lineRule="auto"/>
        <w:rPr>
          <w:rFonts w:ascii="宋体" w:hAnsi="宋体"/>
          <w:szCs w:val="21"/>
        </w:rPr>
      </w:pPr>
      <w:r>
        <w:rPr>
          <w:rFonts w:hint="eastAsia" w:ascii="宋体" w:hAnsi="宋体"/>
          <w:szCs w:val="21"/>
        </w:rPr>
        <w:t xml:space="preserve">                      法定代表人身份证复印件粘贴处：</w:t>
      </w:r>
    </w:p>
    <w:tbl>
      <w:tblPr>
        <w:tblStyle w:val="10"/>
        <w:tblpPr w:leftFromText="180" w:rightFromText="180" w:vertAnchor="text" w:horzAnchor="page" w:tblpX="3652" w:tblpY="5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3" w:type="dxa"/>
            <w:noWrap w:val="0"/>
            <w:vAlign w:val="top"/>
          </w:tcPr>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在此粘贴身份证复印件</w:t>
            </w:r>
          </w:p>
          <w:p>
            <w:pPr>
              <w:spacing w:line="360" w:lineRule="auto"/>
              <w:rPr>
                <w:rFonts w:ascii="宋体" w:hAnsi="宋体"/>
                <w:szCs w:val="21"/>
              </w:rPr>
            </w:pPr>
          </w:p>
          <w:p>
            <w:pPr>
              <w:spacing w:line="360" w:lineRule="auto"/>
              <w:rPr>
                <w:rFonts w:ascii="宋体" w:hAnsi="宋体"/>
                <w:szCs w:val="21"/>
              </w:rPr>
            </w:pPr>
          </w:p>
        </w:tc>
      </w:tr>
    </w:tbl>
    <w:p>
      <w:pPr>
        <w:spacing w:line="360" w:lineRule="auto"/>
        <w:ind w:firstLine="600" w:firstLineChars="200"/>
        <w:jc w:val="center"/>
        <w:outlineLvl w:val="1"/>
        <w:rPr>
          <w:rFonts w:ascii="宋体" w:hAnsi="宋体"/>
          <w:b/>
          <w:sz w:val="30"/>
          <w:szCs w:val="30"/>
        </w:rPr>
      </w:pPr>
      <w:r>
        <w:rPr>
          <w:rFonts w:ascii="宋体" w:hAnsi="宋体"/>
          <w:sz w:val="30"/>
          <w:szCs w:val="30"/>
        </w:rPr>
        <w:br w:type="page"/>
      </w:r>
      <w:bookmarkStart w:id="93" w:name="_Toc458971246"/>
      <w:bookmarkStart w:id="94" w:name="OLE_LINK2"/>
      <w:bookmarkStart w:id="95" w:name="OLE_LINK1"/>
      <w:r>
        <w:rPr>
          <w:rFonts w:ascii="宋体" w:hAnsi="宋体"/>
          <w:b/>
          <w:sz w:val="30"/>
          <w:szCs w:val="30"/>
        </w:rPr>
        <w:t>法定代表人（单位负责人）授权委托书</w:t>
      </w:r>
      <w:bookmarkEnd w:id="93"/>
      <w:bookmarkEnd w:id="94"/>
      <w:bookmarkEnd w:id="95"/>
    </w:p>
    <w:p>
      <w:pPr>
        <w:spacing w:line="360" w:lineRule="auto"/>
        <w:ind w:firstLine="602" w:firstLineChars="200"/>
        <w:jc w:val="center"/>
        <w:rPr>
          <w:rFonts w:hint="eastAsia" w:ascii="宋体" w:hAnsi="宋体"/>
          <w:b/>
          <w:sz w:val="30"/>
          <w:szCs w:val="30"/>
        </w:rPr>
      </w:pPr>
    </w:p>
    <w:p>
      <w:pPr>
        <w:spacing w:line="360" w:lineRule="auto"/>
        <w:ind w:firstLine="420" w:firstLineChars="200"/>
        <w:rPr>
          <w:rFonts w:ascii="宋体" w:hAnsi="宋体"/>
          <w:szCs w:val="21"/>
        </w:rPr>
      </w:pPr>
      <w:r>
        <w:rPr>
          <w:rFonts w:ascii="宋体" w:hAnsi="宋体"/>
          <w:szCs w:val="21"/>
        </w:rPr>
        <w:t>本人</w:t>
      </w:r>
      <w:r>
        <w:rPr>
          <w:rFonts w:hint="eastAsia" w:ascii="宋体" w:hAnsi="宋体"/>
          <w:szCs w:val="21"/>
          <w:u w:val="single"/>
        </w:rPr>
        <w:t xml:space="preserve">          </w:t>
      </w:r>
      <w:r>
        <w:rPr>
          <w:rFonts w:ascii="宋体" w:hAnsi="宋体"/>
          <w:szCs w:val="21"/>
        </w:rPr>
        <w:t>（姓名）系</w:t>
      </w:r>
      <w:r>
        <w:rPr>
          <w:rFonts w:hint="eastAsia" w:ascii="宋体" w:hAnsi="宋体"/>
          <w:szCs w:val="21"/>
          <w:u w:val="single"/>
        </w:rPr>
        <w:t xml:space="preserve">                    </w:t>
      </w:r>
      <w:r>
        <w:rPr>
          <w:rFonts w:ascii="宋体" w:hAnsi="宋体"/>
          <w:szCs w:val="21"/>
        </w:rPr>
        <w:t>（</w:t>
      </w:r>
      <w:r>
        <w:rPr>
          <w:rFonts w:hint="eastAsia" w:ascii="宋体" w:hAnsi="宋体"/>
          <w:szCs w:val="21"/>
        </w:rPr>
        <w:t>供应商</w:t>
      </w:r>
      <w:r>
        <w:rPr>
          <w:rFonts w:ascii="宋体" w:hAnsi="宋体"/>
          <w:szCs w:val="21"/>
        </w:rPr>
        <w:t>名称）的法定代表人</w:t>
      </w:r>
      <w:r>
        <w:rPr>
          <w:rFonts w:hint="eastAsia" w:ascii="宋体" w:hAnsi="宋体"/>
          <w:szCs w:val="21"/>
        </w:rPr>
        <w:t>（单位负责人）</w:t>
      </w:r>
      <w:r>
        <w:rPr>
          <w:rFonts w:ascii="宋体" w:hAnsi="宋体"/>
          <w:szCs w:val="21"/>
        </w:rPr>
        <w:t>，现授权</w:t>
      </w:r>
      <w:r>
        <w:rPr>
          <w:rFonts w:hint="eastAsia" w:ascii="宋体" w:hAnsi="宋体"/>
          <w:szCs w:val="21"/>
          <w:u w:val="single"/>
        </w:rPr>
        <w:t xml:space="preserve">          </w:t>
      </w:r>
      <w:r>
        <w:rPr>
          <w:rFonts w:ascii="宋体" w:hAnsi="宋体"/>
          <w:szCs w:val="21"/>
        </w:rPr>
        <w:t>（姓名）为我方</w:t>
      </w:r>
      <w:r>
        <w:rPr>
          <w:rFonts w:hint="eastAsia" w:ascii="宋体" w:hAnsi="宋体"/>
          <w:szCs w:val="21"/>
        </w:rPr>
        <w:t>代理人</w:t>
      </w:r>
      <w:r>
        <w:rPr>
          <w:rFonts w:ascii="宋体" w:hAnsi="宋体"/>
          <w:szCs w:val="21"/>
        </w:rPr>
        <w:t>。</w:t>
      </w:r>
      <w:r>
        <w:rPr>
          <w:rFonts w:hint="eastAsia" w:ascii="宋体" w:hAnsi="宋体"/>
          <w:szCs w:val="21"/>
        </w:rPr>
        <w:t>代理人</w:t>
      </w:r>
      <w:r>
        <w:rPr>
          <w:rFonts w:ascii="宋体" w:hAnsi="宋体"/>
          <w:szCs w:val="21"/>
        </w:rPr>
        <w:t>根据授权，以我方名义签署、澄清、说明、补正、提交、撤回、修改</w:t>
      </w:r>
      <w:r>
        <w:rPr>
          <w:rFonts w:hint="eastAsia" w:ascii="宋体" w:hAnsi="宋体"/>
          <w:szCs w:val="21"/>
          <w:u w:val="single"/>
          <w:lang w:val="en-US" w:eastAsia="zh-CN"/>
        </w:rPr>
        <w:t xml:space="preserve">                     </w:t>
      </w:r>
      <w:r>
        <w:rPr>
          <w:rFonts w:hint="eastAsia" w:ascii="宋体" w:hAnsi="宋体"/>
          <w:szCs w:val="21"/>
        </w:rPr>
        <w:t>响应文件</w:t>
      </w:r>
      <w:r>
        <w:rPr>
          <w:rFonts w:ascii="宋体" w:hAnsi="宋体"/>
          <w:szCs w:val="21"/>
        </w:rPr>
        <w:t>、签订合同和处理有关事宜，其法律后果由我方承担。</w:t>
      </w:r>
    </w:p>
    <w:p>
      <w:pPr>
        <w:spacing w:line="360" w:lineRule="auto"/>
        <w:ind w:firstLine="420" w:firstLineChars="200"/>
        <w:rPr>
          <w:rFonts w:ascii="宋体" w:hAnsi="宋体"/>
          <w:szCs w:val="21"/>
        </w:rPr>
      </w:pPr>
      <w:r>
        <w:rPr>
          <w:rFonts w:ascii="宋体" w:hAnsi="宋体"/>
          <w:szCs w:val="21"/>
        </w:rPr>
        <w:t>委托期限：</w:t>
      </w:r>
      <w:r>
        <w:rPr>
          <w:rFonts w:hint="eastAsia" w:ascii="宋体" w:hAnsi="宋体"/>
          <w:szCs w:val="21"/>
          <w:u w:val="single"/>
        </w:rPr>
        <w:t xml:space="preserve">                                        </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代理人</w:t>
      </w:r>
      <w:r>
        <w:rPr>
          <w:rFonts w:ascii="宋体" w:hAnsi="宋体"/>
          <w:szCs w:val="21"/>
        </w:rPr>
        <w:t>无转委托权。</w:t>
      </w:r>
    </w:p>
    <w:p>
      <w:pPr>
        <w:spacing w:line="360" w:lineRule="auto"/>
        <w:ind w:firstLine="3570" w:firstLineChars="1700"/>
        <w:rPr>
          <w:rFonts w:ascii="宋体" w:hAnsi="宋体"/>
          <w:szCs w:val="21"/>
        </w:rPr>
      </w:pPr>
    </w:p>
    <w:p>
      <w:pPr>
        <w:spacing w:line="360" w:lineRule="auto"/>
        <w:rPr>
          <w:rFonts w:ascii="宋体" w:hAnsi="宋体" w:cs="宋体"/>
          <w:szCs w:val="21"/>
        </w:rPr>
      </w:pPr>
      <w:r>
        <w:rPr>
          <w:rFonts w:hint="eastAsia" w:ascii="宋体" w:hAnsi="宋体" w:cs="宋体"/>
          <w:szCs w:val="21"/>
        </w:rPr>
        <w:t xml:space="preserve">    供应商名称：</w:t>
      </w:r>
      <w:r>
        <w:rPr>
          <w:rFonts w:hint="eastAsia" w:ascii="宋体" w:hAnsi="宋体"/>
          <w:szCs w:val="21"/>
        </w:rPr>
        <w:t>___________________________</w:t>
      </w:r>
      <w:r>
        <w:rPr>
          <w:rFonts w:hint="eastAsia" w:ascii="宋体" w:hAnsi="宋体" w:cs="宋体"/>
          <w:szCs w:val="21"/>
        </w:rPr>
        <w:t>（盖单位公章）</w:t>
      </w:r>
    </w:p>
    <w:p>
      <w:pPr>
        <w:spacing w:line="360" w:lineRule="auto"/>
        <w:rPr>
          <w:rFonts w:ascii="宋体" w:hAnsi="宋体" w:cs="宋体"/>
          <w:szCs w:val="21"/>
        </w:rPr>
      </w:pPr>
      <w:r>
        <w:rPr>
          <w:rFonts w:hint="eastAsia" w:ascii="宋体" w:hAnsi="宋体" w:cs="宋体"/>
          <w:szCs w:val="21"/>
        </w:rPr>
        <w:t xml:space="preserve">    法定代表人：</w:t>
      </w:r>
      <w:r>
        <w:rPr>
          <w:rFonts w:hint="eastAsia" w:ascii="宋体" w:hAnsi="宋体"/>
          <w:szCs w:val="21"/>
        </w:rPr>
        <w:t>___________________________</w:t>
      </w:r>
      <w:r>
        <w:rPr>
          <w:rFonts w:hint="eastAsia" w:ascii="宋体" w:hAnsi="宋体" w:cs="宋体"/>
          <w:szCs w:val="21"/>
        </w:rPr>
        <w:t>（签字或盖章）</w:t>
      </w:r>
    </w:p>
    <w:p>
      <w:pPr>
        <w:spacing w:line="360" w:lineRule="auto"/>
        <w:rPr>
          <w:rFonts w:ascii="宋体" w:hAnsi="宋体" w:cs="宋体"/>
          <w:szCs w:val="21"/>
          <w:u w:val="single"/>
        </w:rPr>
      </w:pPr>
      <w:r>
        <w:rPr>
          <w:rFonts w:hint="eastAsia" w:ascii="宋体" w:hAnsi="宋体" w:cs="宋体"/>
          <w:szCs w:val="21"/>
        </w:rPr>
        <w:t xml:space="preserve">    身份证号码：</w:t>
      </w:r>
      <w:r>
        <w:rPr>
          <w:rFonts w:hint="eastAsia" w:ascii="宋体" w:hAnsi="宋体"/>
          <w:szCs w:val="21"/>
        </w:rPr>
        <w:t>___________________________</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szCs w:val="21"/>
        </w:rPr>
        <w:t>委托代理人</w:t>
      </w:r>
      <w:r>
        <w:rPr>
          <w:rFonts w:hint="eastAsia" w:ascii="宋体" w:hAnsi="宋体" w:cs="宋体"/>
          <w:szCs w:val="21"/>
        </w:rPr>
        <w:t>：</w:t>
      </w:r>
      <w:r>
        <w:rPr>
          <w:rFonts w:hint="eastAsia" w:ascii="宋体" w:hAnsi="宋体"/>
          <w:szCs w:val="21"/>
        </w:rPr>
        <w:t>___________________________</w:t>
      </w:r>
      <w:r>
        <w:rPr>
          <w:rFonts w:hint="eastAsia" w:ascii="宋体" w:hAnsi="宋体" w:cs="宋体"/>
          <w:szCs w:val="21"/>
        </w:rPr>
        <w:t>（签字或盖章）</w:t>
      </w:r>
    </w:p>
    <w:p>
      <w:pPr>
        <w:spacing w:line="360" w:lineRule="auto"/>
        <w:rPr>
          <w:rFonts w:ascii="宋体" w:hAnsi="宋体" w:cs="宋体"/>
          <w:szCs w:val="21"/>
        </w:rPr>
      </w:pPr>
      <w:r>
        <w:rPr>
          <w:rFonts w:hint="eastAsia" w:ascii="宋体" w:hAnsi="宋体" w:cs="宋体"/>
          <w:szCs w:val="21"/>
        </w:rPr>
        <w:t xml:space="preserve">    身份证号码：</w:t>
      </w:r>
      <w:r>
        <w:rPr>
          <w:rFonts w:hint="eastAsia" w:ascii="宋体" w:hAnsi="宋体"/>
          <w:szCs w:val="21"/>
        </w:rPr>
        <w:t>___________________________</w:t>
      </w:r>
    </w:p>
    <w:p>
      <w:pPr>
        <w:pStyle w:val="7"/>
        <w:spacing w:line="360" w:lineRule="auto"/>
        <w:ind w:firstLine="210" w:firstLineChars="100"/>
        <w:jc w:val="right"/>
        <w:rPr>
          <w:rFonts w:hAnsi="宋体" w:cs="宋体"/>
          <w:szCs w:val="21"/>
        </w:rPr>
      </w:pPr>
      <w:r>
        <w:rPr>
          <w:rFonts w:hint="eastAsia" w:hAnsi="宋体" w:cs="宋体"/>
          <w:szCs w:val="21"/>
        </w:rPr>
        <w:t xml:space="preserve"> _____</w:t>
      </w:r>
      <w:r>
        <w:rPr>
          <w:rFonts w:hAnsi="宋体"/>
          <w:szCs w:val="21"/>
        </w:rPr>
        <w:t>年</w:t>
      </w:r>
      <w:r>
        <w:rPr>
          <w:rFonts w:hint="eastAsia" w:hAnsi="宋体"/>
          <w:szCs w:val="21"/>
        </w:rPr>
        <w:t>____</w:t>
      </w:r>
      <w:r>
        <w:rPr>
          <w:rFonts w:hAnsi="宋体"/>
          <w:szCs w:val="21"/>
        </w:rPr>
        <w:t>月</w:t>
      </w:r>
      <w:r>
        <w:rPr>
          <w:rFonts w:hint="eastAsia" w:hAnsi="宋体"/>
          <w:szCs w:val="21"/>
        </w:rPr>
        <w:t>____</w:t>
      </w:r>
      <w:r>
        <w:rPr>
          <w:rFonts w:hAnsi="宋体"/>
          <w:szCs w:val="21"/>
        </w:rPr>
        <w:t>日</w:t>
      </w:r>
    </w:p>
    <w:p>
      <w:pPr>
        <w:spacing w:line="360" w:lineRule="auto"/>
        <w:rPr>
          <w:rFonts w:ascii="宋体" w:hAnsi="宋体"/>
          <w:szCs w:val="21"/>
        </w:rPr>
      </w:pPr>
    </w:p>
    <w:p>
      <w:pPr>
        <w:spacing w:line="360" w:lineRule="auto"/>
        <w:jc w:val="center"/>
        <w:rPr>
          <w:rFonts w:ascii="宋体" w:hAnsi="宋体"/>
          <w:szCs w:val="21"/>
        </w:rPr>
      </w:pPr>
      <w:r>
        <w:rPr>
          <w:rFonts w:hint="eastAsia" w:ascii="宋体" w:hAnsi="宋体"/>
          <w:szCs w:val="21"/>
        </w:rPr>
        <w:t>委托代理人身份证复印件粘贴处：</w:t>
      </w:r>
    </w:p>
    <w:tbl>
      <w:tblPr>
        <w:tblStyle w:val="10"/>
        <w:tblpPr w:leftFromText="180" w:rightFromText="180" w:vertAnchor="text" w:horzAnchor="page" w:tblpX="3307" w:tblpY="1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5253" w:type="dxa"/>
            <w:noWrap w:val="0"/>
            <w:vAlign w:val="top"/>
          </w:tcPr>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在此粘贴身份证复印件</w:t>
            </w:r>
          </w:p>
          <w:p>
            <w:pPr>
              <w:spacing w:line="360" w:lineRule="auto"/>
              <w:rPr>
                <w:rFonts w:ascii="宋体" w:hAnsi="宋体"/>
                <w:szCs w:val="21"/>
              </w:rPr>
            </w:pPr>
          </w:p>
          <w:p>
            <w:pPr>
              <w:spacing w:line="360" w:lineRule="auto"/>
              <w:rPr>
                <w:rFonts w:ascii="宋体" w:hAnsi="宋体"/>
                <w:szCs w:val="21"/>
              </w:rPr>
            </w:pPr>
          </w:p>
        </w:tc>
      </w:tr>
    </w:tbl>
    <w:p>
      <w:pPr>
        <w:pStyle w:val="4"/>
        <w:keepNext w:val="0"/>
        <w:keepLines w:val="0"/>
        <w:spacing w:before="0" w:after="0" w:line="360" w:lineRule="auto"/>
        <w:jc w:val="center"/>
        <w:rPr>
          <w:rFonts w:ascii="宋体" w:hAnsi="宋体" w:eastAsia="宋体"/>
          <w:sz w:val="30"/>
          <w:szCs w:val="30"/>
        </w:rPr>
      </w:pPr>
      <w:r>
        <w:rPr>
          <w:rFonts w:ascii="宋体" w:hAnsi="宋体" w:eastAsia="宋体"/>
        </w:rPr>
        <w:br w:type="page"/>
      </w:r>
      <w:bookmarkEnd w:id="92"/>
      <w:r>
        <w:rPr>
          <w:rFonts w:hint="eastAsia" w:ascii="宋体" w:hAnsi="宋体" w:eastAsia="宋体"/>
          <w:sz w:val="30"/>
          <w:szCs w:val="30"/>
        </w:rPr>
        <w:t>报价一览表</w:t>
      </w:r>
    </w:p>
    <w:p>
      <w:pPr>
        <w:spacing w:line="360" w:lineRule="auto"/>
        <w:rPr>
          <w:rFonts w:ascii="宋体" w:hAnsi="宋体"/>
          <w:sz w:val="24"/>
        </w:rPr>
      </w:pPr>
    </w:p>
    <w:p>
      <w:pPr>
        <w:spacing w:line="360" w:lineRule="auto"/>
        <w:rPr>
          <w:rFonts w:ascii="宋体" w:hAnsi="宋体"/>
          <w:szCs w:val="21"/>
        </w:rPr>
      </w:pPr>
      <w:r>
        <w:rPr>
          <w:rFonts w:hint="eastAsia" w:ascii="宋体" w:hAnsi="宋体"/>
          <w:szCs w:val="21"/>
          <w:lang w:eastAsia="zh-Hans"/>
        </w:rPr>
        <w:t>包件一</w:t>
      </w:r>
      <w:r>
        <w:rPr>
          <w:rFonts w:ascii="宋体" w:hAnsi="宋体"/>
          <w:szCs w:val="21"/>
          <w:lang w:eastAsia="zh-Hans"/>
        </w:rPr>
        <w:t>：</w:t>
      </w:r>
      <w:r>
        <w:rPr>
          <w:rFonts w:hint="eastAsia" w:ascii="宋体" w:hAnsi="宋体"/>
          <w:szCs w:val="21"/>
          <w:lang w:val="en-US" w:eastAsia="zh-CN"/>
        </w:rPr>
        <w:t>xxxxx</w:t>
      </w:r>
      <w:r>
        <w:rPr>
          <w:rFonts w:ascii="宋体" w:hAnsi="宋体"/>
          <w:szCs w:val="21"/>
          <w:lang w:eastAsia="zh-Hans"/>
        </w:rPr>
        <w:t xml:space="preserve">                              </w:t>
      </w:r>
      <w:r>
        <w:rPr>
          <w:rFonts w:hint="eastAsia" w:ascii="宋体" w:hAnsi="宋体"/>
          <w:szCs w:val="21"/>
        </w:rPr>
        <w:t xml:space="preserve"> </w:t>
      </w:r>
      <w:r>
        <w:rPr>
          <w:rFonts w:ascii="宋体" w:hAnsi="宋体"/>
          <w:szCs w:val="21"/>
        </w:rPr>
        <w:t>单位：元人民币</w:t>
      </w:r>
    </w:p>
    <w:tbl>
      <w:tblPr>
        <w:tblStyle w:val="10"/>
        <w:tblW w:w="9043" w:type="dxa"/>
        <w:tblInd w:w="-6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3111"/>
        <w:gridCol w:w="1691"/>
        <w:gridCol w:w="1595"/>
        <w:gridCol w:w="1391"/>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3111" w:type="dxa"/>
            <w:noWrap w:val="0"/>
            <w:vAlign w:val="center"/>
          </w:tcPr>
          <w:p>
            <w:pPr>
              <w:jc w:val="center"/>
              <w:rPr>
                <w:rFonts w:ascii="宋体" w:hAnsi="宋体"/>
                <w:szCs w:val="21"/>
              </w:rPr>
            </w:pPr>
            <w:r>
              <w:rPr>
                <w:rFonts w:hint="eastAsia" w:ascii="宋体" w:hAnsi="宋体"/>
                <w:szCs w:val="21"/>
              </w:rPr>
              <w:t>产品名称</w:t>
            </w:r>
          </w:p>
        </w:tc>
        <w:tc>
          <w:tcPr>
            <w:tcW w:w="1691" w:type="dxa"/>
            <w:noWrap w:val="0"/>
            <w:vAlign w:val="top"/>
          </w:tcPr>
          <w:p>
            <w:pPr>
              <w:jc w:val="center"/>
              <w:rPr>
                <w:rFonts w:hint="eastAsia" w:ascii="宋体" w:hAnsi="宋体"/>
                <w:szCs w:val="21"/>
              </w:rPr>
            </w:pPr>
            <w:r>
              <w:rPr>
                <w:rFonts w:hint="eastAsia" w:ascii="宋体" w:hAnsi="宋体"/>
                <w:szCs w:val="21"/>
              </w:rPr>
              <w:t>规格</w:t>
            </w:r>
          </w:p>
        </w:tc>
        <w:tc>
          <w:tcPr>
            <w:tcW w:w="1595" w:type="dxa"/>
            <w:noWrap w:val="0"/>
            <w:vAlign w:val="top"/>
          </w:tcPr>
          <w:p>
            <w:pPr>
              <w:jc w:val="center"/>
              <w:rPr>
                <w:rFonts w:hint="eastAsia" w:ascii="宋体" w:hAnsi="宋体" w:eastAsia="宋体"/>
                <w:szCs w:val="21"/>
                <w:lang w:val="en-US" w:eastAsia="zh-CN"/>
              </w:rPr>
            </w:pPr>
            <w:r>
              <w:rPr>
                <w:rFonts w:hint="eastAsia" w:ascii="宋体" w:hAnsi="宋体"/>
                <w:szCs w:val="21"/>
                <w:lang w:val="en-US" w:eastAsia="zh-CN"/>
              </w:rPr>
              <w:t>单位</w:t>
            </w:r>
          </w:p>
        </w:tc>
        <w:tc>
          <w:tcPr>
            <w:tcW w:w="1391" w:type="dxa"/>
            <w:noWrap w:val="0"/>
            <w:vAlign w:val="center"/>
          </w:tcPr>
          <w:p>
            <w:pPr>
              <w:jc w:val="center"/>
              <w:rPr>
                <w:rFonts w:ascii="宋体" w:hAnsi="宋体"/>
                <w:szCs w:val="21"/>
              </w:rPr>
            </w:pPr>
            <w:r>
              <w:rPr>
                <w:rFonts w:hint="eastAsia" w:ascii="宋体" w:hAnsi="宋体"/>
                <w:szCs w:val="21"/>
              </w:rPr>
              <w:t>报价</w:t>
            </w:r>
          </w:p>
        </w:tc>
        <w:tc>
          <w:tcPr>
            <w:tcW w:w="1255" w:type="dxa"/>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50" w:hRule="atLeast"/>
        </w:trPr>
        <w:tc>
          <w:tcPr>
            <w:tcW w:w="3111" w:type="dxa"/>
            <w:noWrap w:val="0"/>
            <w:vAlign w:val="top"/>
          </w:tcPr>
          <w:p>
            <w:pPr>
              <w:rPr>
                <w:rFonts w:ascii="宋体" w:hAnsi="宋体"/>
                <w:szCs w:val="21"/>
              </w:rPr>
            </w:pPr>
          </w:p>
        </w:tc>
        <w:tc>
          <w:tcPr>
            <w:tcW w:w="1691" w:type="dxa"/>
            <w:noWrap w:val="0"/>
            <w:vAlign w:val="top"/>
          </w:tcPr>
          <w:p>
            <w:pPr>
              <w:jc w:val="center"/>
              <w:rPr>
                <w:rFonts w:hint="eastAsia" w:ascii="宋体" w:hAnsi="宋体"/>
                <w:szCs w:val="21"/>
              </w:rPr>
            </w:pPr>
          </w:p>
        </w:tc>
        <w:tc>
          <w:tcPr>
            <w:tcW w:w="1595" w:type="dxa"/>
            <w:noWrap w:val="0"/>
            <w:vAlign w:val="top"/>
          </w:tcPr>
          <w:p>
            <w:pPr>
              <w:jc w:val="center"/>
              <w:rPr>
                <w:rFonts w:hint="eastAsia" w:ascii="宋体" w:hAnsi="宋体"/>
                <w:szCs w:val="21"/>
              </w:rPr>
            </w:pPr>
          </w:p>
        </w:tc>
        <w:tc>
          <w:tcPr>
            <w:tcW w:w="1391" w:type="dxa"/>
            <w:noWrap w:val="0"/>
            <w:vAlign w:val="center"/>
          </w:tcPr>
          <w:p>
            <w:pPr>
              <w:jc w:val="center"/>
              <w:rPr>
                <w:rFonts w:hint="eastAsia" w:ascii="宋体" w:hAnsi="宋体"/>
                <w:szCs w:val="21"/>
              </w:rPr>
            </w:pPr>
          </w:p>
        </w:tc>
        <w:tc>
          <w:tcPr>
            <w:tcW w:w="1255" w:type="dxa"/>
            <w:noWrap w:val="0"/>
            <w:vAlign w:val="top"/>
          </w:tcPr>
          <w:p>
            <w:pPr>
              <w:rPr>
                <w:rFonts w:ascii="宋体" w:hAnsi="宋体"/>
                <w:szCs w:val="21"/>
              </w:rPr>
            </w:pPr>
          </w:p>
        </w:tc>
      </w:tr>
    </w:tbl>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hint="eastAsia"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hint="eastAsia"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ascii="宋体" w:hAnsi="宋体"/>
          <w:szCs w:val="21"/>
        </w:rPr>
        <w:t>供应商名称：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topLinePunct/>
        <w:spacing w:line="360" w:lineRule="auto"/>
        <w:jc w:val="left"/>
        <w:rPr>
          <w:rFonts w:ascii="宋体" w:hAnsi="宋体"/>
          <w:szCs w:val="21"/>
        </w:rPr>
      </w:pPr>
      <w:r>
        <w:rPr>
          <w:rFonts w:ascii="宋体" w:hAnsi="宋体"/>
          <w:szCs w:val="21"/>
        </w:rPr>
        <w:t>法定代表人（单位负责人）或</w:t>
      </w:r>
      <w:r>
        <w:rPr>
          <w:rFonts w:hint="eastAsia" w:ascii="宋体" w:hAnsi="宋体"/>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spacing w:line="360" w:lineRule="auto"/>
        <w:rPr>
          <w:rFonts w:ascii="宋体" w:hAnsi="宋体"/>
          <w:szCs w:val="21"/>
        </w:rPr>
      </w:pPr>
      <w:r>
        <w:rPr>
          <w:rFonts w:ascii="宋体" w:hAnsi="宋体"/>
          <w:szCs w:val="21"/>
        </w:rPr>
        <w:t>日期：</w:t>
      </w:r>
    </w:p>
    <w:bookmarkEnd w:id="78"/>
    <w:bookmarkEnd w:id="79"/>
    <w:bookmarkEnd w:id="80"/>
    <w:bookmarkEnd w:id="81"/>
    <w:bookmarkEnd w:id="82"/>
    <w:bookmarkEnd w:id="83"/>
    <w:bookmarkEnd w:id="84"/>
    <w:bookmarkEnd w:id="85"/>
    <w:bookmarkEnd w:id="86"/>
    <w:bookmarkEnd w:id="87"/>
    <w:bookmarkEnd w:id="88"/>
    <w:p>
      <w:pPr>
        <w:pStyle w:val="7"/>
        <w:rPr>
          <w:rFonts w:hAnsi="宋体"/>
          <w:szCs w:val="21"/>
        </w:rPr>
      </w:pPr>
    </w:p>
    <w:p>
      <w:pPr>
        <w:pStyle w:val="7"/>
        <w:rPr>
          <w:rFonts w:hAnsi="宋体"/>
          <w:szCs w:val="21"/>
        </w:rPr>
      </w:pPr>
    </w:p>
    <w:p>
      <w:pPr>
        <w:pStyle w:val="14"/>
        <w:spacing w:line="360" w:lineRule="auto"/>
        <w:rPr>
          <w:rFonts w:hAnsi="宋体"/>
          <w:szCs w:val="21"/>
        </w:rPr>
      </w:pPr>
      <w:bookmarkStart w:id="96" w:name="_Toc458971250"/>
      <w:bookmarkStart w:id="97" w:name="_Toc457748057"/>
      <w:bookmarkStart w:id="98" w:name="_Toc392227913"/>
    </w:p>
    <w:p>
      <w:pPr>
        <w:pStyle w:val="7"/>
        <w:rPr>
          <w:rFonts w:hAnsi="宋体"/>
          <w:szCs w:val="21"/>
        </w:rPr>
      </w:pPr>
    </w:p>
    <w:p>
      <w:pPr>
        <w:pStyle w:val="7"/>
        <w:rPr>
          <w:rFonts w:hAnsi="宋体"/>
          <w:szCs w:val="21"/>
        </w:rPr>
      </w:pPr>
    </w:p>
    <w:p>
      <w:pPr>
        <w:pStyle w:val="7"/>
        <w:rPr>
          <w:rFonts w:hAnsi="宋体"/>
          <w:szCs w:val="21"/>
        </w:rPr>
      </w:pPr>
    </w:p>
    <w:p>
      <w:pPr>
        <w:pStyle w:val="7"/>
        <w:rPr>
          <w:rFonts w:hAnsi="宋体"/>
          <w:szCs w:val="21"/>
        </w:rPr>
      </w:pPr>
    </w:p>
    <w:p>
      <w:pPr>
        <w:pStyle w:val="7"/>
        <w:rPr>
          <w:rFonts w:hAnsi="宋体"/>
          <w:szCs w:val="21"/>
        </w:rPr>
      </w:pPr>
    </w:p>
    <w:p>
      <w:pPr>
        <w:pStyle w:val="7"/>
        <w:rPr>
          <w:rFonts w:hAnsi="宋体"/>
          <w:szCs w:val="21"/>
        </w:rPr>
      </w:pPr>
    </w:p>
    <w:p>
      <w:pPr>
        <w:pStyle w:val="7"/>
        <w:rPr>
          <w:rFonts w:hAnsi="宋体"/>
          <w:szCs w:val="21"/>
        </w:rPr>
      </w:pPr>
    </w:p>
    <w:p>
      <w:pPr>
        <w:pStyle w:val="7"/>
        <w:rPr>
          <w:rFonts w:hAnsi="宋体"/>
          <w:szCs w:val="21"/>
        </w:rPr>
      </w:pPr>
    </w:p>
    <w:p>
      <w:pPr>
        <w:pStyle w:val="7"/>
        <w:rPr>
          <w:rFonts w:hAnsi="宋体"/>
          <w:szCs w:val="21"/>
        </w:rPr>
      </w:pPr>
    </w:p>
    <w:p>
      <w:pPr>
        <w:pStyle w:val="7"/>
        <w:rPr>
          <w:rFonts w:hAnsi="宋体"/>
          <w:szCs w:val="21"/>
        </w:rPr>
      </w:pPr>
    </w:p>
    <w:p>
      <w:pPr>
        <w:pStyle w:val="7"/>
        <w:rPr>
          <w:rFonts w:hAnsi="宋体"/>
          <w:szCs w:val="21"/>
        </w:rPr>
      </w:pPr>
    </w:p>
    <w:p>
      <w:pPr>
        <w:pStyle w:val="7"/>
        <w:rPr>
          <w:rFonts w:hAnsi="宋体"/>
          <w:szCs w:val="21"/>
        </w:rPr>
      </w:pPr>
    </w:p>
    <w:p>
      <w:pPr>
        <w:pStyle w:val="7"/>
        <w:rPr>
          <w:rFonts w:hAnsi="宋体"/>
          <w:szCs w:val="21"/>
        </w:rPr>
      </w:pPr>
    </w:p>
    <w:p>
      <w:pPr>
        <w:pStyle w:val="7"/>
        <w:rPr>
          <w:rFonts w:hAnsi="宋体"/>
          <w:szCs w:val="21"/>
        </w:rPr>
      </w:pPr>
    </w:p>
    <w:p>
      <w:pPr>
        <w:pStyle w:val="7"/>
        <w:rPr>
          <w:rFonts w:hAnsi="宋体"/>
          <w:szCs w:val="21"/>
        </w:rPr>
      </w:pPr>
    </w:p>
    <w:p>
      <w:pPr>
        <w:pStyle w:val="7"/>
        <w:rPr>
          <w:rFonts w:hAnsi="宋体"/>
          <w:szCs w:val="21"/>
        </w:rPr>
      </w:pPr>
    </w:p>
    <w:p>
      <w:pPr>
        <w:pStyle w:val="7"/>
        <w:rPr>
          <w:rFonts w:hAnsi="宋体"/>
          <w:szCs w:val="21"/>
        </w:rPr>
      </w:pPr>
    </w:p>
    <w:p>
      <w:pPr>
        <w:pStyle w:val="7"/>
        <w:rPr>
          <w:rFonts w:hAnsi="宋体"/>
          <w:szCs w:val="21"/>
        </w:rPr>
      </w:pPr>
    </w:p>
    <w:p>
      <w:pPr>
        <w:pStyle w:val="7"/>
        <w:rPr>
          <w:rFonts w:hAnsi="宋体"/>
          <w:szCs w:val="21"/>
        </w:rPr>
      </w:pPr>
    </w:p>
    <w:p>
      <w:pPr>
        <w:pStyle w:val="7"/>
        <w:rPr>
          <w:rFonts w:hAnsi="宋体"/>
          <w:szCs w:val="21"/>
        </w:rPr>
      </w:pPr>
    </w:p>
    <w:p>
      <w:pPr>
        <w:pStyle w:val="7"/>
        <w:rPr>
          <w:rFonts w:hAnsi="宋体"/>
          <w:szCs w:val="21"/>
        </w:rPr>
      </w:pPr>
    </w:p>
    <w:p>
      <w:pPr>
        <w:pStyle w:val="7"/>
        <w:rPr>
          <w:rFonts w:hAnsi="宋体"/>
          <w:szCs w:val="21"/>
        </w:rPr>
      </w:pPr>
    </w:p>
    <w:p>
      <w:pPr>
        <w:pStyle w:val="7"/>
        <w:rPr>
          <w:rFonts w:hAnsi="宋体"/>
          <w:szCs w:val="21"/>
        </w:rPr>
      </w:pPr>
    </w:p>
    <w:p>
      <w:pPr>
        <w:pStyle w:val="7"/>
        <w:rPr>
          <w:rFonts w:hAnsi="宋体"/>
          <w:szCs w:val="21"/>
        </w:rPr>
      </w:pPr>
    </w:p>
    <w:p>
      <w:pPr>
        <w:pStyle w:val="7"/>
        <w:rPr>
          <w:rFonts w:hAnsi="宋体"/>
          <w:szCs w:val="21"/>
        </w:rPr>
      </w:pPr>
    </w:p>
    <w:p>
      <w:pPr>
        <w:pStyle w:val="7"/>
        <w:rPr>
          <w:rFonts w:hAnsi="宋体"/>
          <w:szCs w:val="21"/>
        </w:rPr>
      </w:pPr>
    </w:p>
    <w:bookmarkEnd w:id="96"/>
    <w:bookmarkEnd w:id="97"/>
    <w:bookmarkEnd w:id="98"/>
    <w:p>
      <w:pPr>
        <w:pStyle w:val="4"/>
        <w:keepNext w:val="0"/>
        <w:keepLines w:val="0"/>
        <w:spacing w:before="0" w:after="0" w:line="360" w:lineRule="auto"/>
        <w:jc w:val="center"/>
        <w:rPr>
          <w:rFonts w:ascii="宋体" w:hAnsi="宋体" w:eastAsia="宋体"/>
          <w:sz w:val="30"/>
          <w:szCs w:val="30"/>
        </w:rPr>
      </w:pPr>
      <w:bookmarkStart w:id="99" w:name="_Toc457748058"/>
      <w:bookmarkStart w:id="100" w:name="_Toc458971251"/>
      <w:bookmarkStart w:id="101" w:name="_Toc392227915"/>
      <w:bookmarkStart w:id="102" w:name="_Toc361508760"/>
      <w:r>
        <w:rPr>
          <w:rFonts w:ascii="宋体" w:hAnsi="宋体" w:eastAsia="宋体"/>
          <w:sz w:val="30"/>
          <w:szCs w:val="30"/>
        </w:rPr>
        <w:t>资格和履约能力</w:t>
      </w:r>
      <w:r>
        <w:rPr>
          <w:rFonts w:hint="eastAsia" w:ascii="宋体" w:hAnsi="宋体" w:eastAsia="宋体"/>
          <w:sz w:val="30"/>
          <w:szCs w:val="30"/>
        </w:rPr>
        <w:t>证明</w:t>
      </w:r>
      <w:r>
        <w:rPr>
          <w:rFonts w:ascii="宋体" w:hAnsi="宋体" w:eastAsia="宋体"/>
          <w:sz w:val="30"/>
          <w:szCs w:val="30"/>
        </w:rPr>
        <w:t>资料</w:t>
      </w:r>
      <w:bookmarkEnd w:id="99"/>
      <w:bookmarkEnd w:id="100"/>
      <w:bookmarkEnd w:id="101"/>
    </w:p>
    <w:p>
      <w:pPr>
        <w:pStyle w:val="5"/>
        <w:keepNext w:val="0"/>
        <w:keepLines w:val="0"/>
        <w:spacing w:before="0" w:after="0" w:line="360" w:lineRule="auto"/>
        <w:ind w:firstLine="118"/>
        <w:rPr>
          <w:rFonts w:ascii="宋体" w:hAnsi="宋体" w:eastAsia="宋体"/>
          <w:b/>
          <w:sz w:val="24"/>
          <w:szCs w:val="24"/>
        </w:rPr>
      </w:pPr>
      <w:bookmarkStart w:id="103" w:name="_Toc392227916"/>
      <w:bookmarkStart w:id="104" w:name="_Toc457748059"/>
      <w:r>
        <w:rPr>
          <w:rFonts w:ascii="宋体" w:hAnsi="宋体" w:eastAsia="宋体"/>
          <w:b/>
          <w:sz w:val="24"/>
          <w:szCs w:val="24"/>
        </w:rPr>
        <w:t>（一）</w:t>
      </w:r>
      <w:r>
        <w:rPr>
          <w:rFonts w:hint="eastAsia" w:ascii="宋体" w:hAnsi="宋体" w:eastAsia="宋体"/>
          <w:b/>
          <w:sz w:val="24"/>
          <w:szCs w:val="24"/>
          <w:lang w:val="en-US" w:eastAsia="zh-CN"/>
        </w:rPr>
        <w:t>供应商</w:t>
      </w:r>
      <w:r>
        <w:rPr>
          <w:rFonts w:ascii="宋体" w:hAnsi="宋体" w:eastAsia="宋体"/>
          <w:b/>
          <w:sz w:val="24"/>
          <w:szCs w:val="24"/>
        </w:rPr>
        <w:t>基本情况</w:t>
      </w:r>
      <w:bookmarkEnd w:id="103"/>
      <w:bookmarkEnd w:id="104"/>
    </w:p>
    <w:p>
      <w:pPr>
        <w:numPr>
          <w:ilvl w:val="0"/>
          <w:numId w:val="5"/>
        </w:numPr>
        <w:rPr>
          <w:sz w:val="24"/>
          <w:szCs w:val="24"/>
        </w:rPr>
      </w:pPr>
      <w:r>
        <w:rPr>
          <w:rFonts w:hint="eastAsia"/>
          <w:sz w:val="24"/>
          <w:szCs w:val="24"/>
        </w:rPr>
        <w:t>供应商资质（经营许可证、营业执照等）；</w:t>
      </w:r>
    </w:p>
    <w:p>
      <w:pPr>
        <w:numPr>
          <w:ilvl w:val="0"/>
          <w:numId w:val="5"/>
        </w:numPr>
        <w:rPr>
          <w:sz w:val="24"/>
          <w:szCs w:val="24"/>
        </w:rPr>
      </w:pPr>
      <w:r>
        <w:rPr>
          <w:rFonts w:hint="eastAsia"/>
          <w:sz w:val="24"/>
          <w:szCs w:val="24"/>
        </w:rPr>
        <w:t>生产企业资质（生产许可证、卫生许可证等）；</w:t>
      </w:r>
    </w:p>
    <w:p>
      <w:pPr>
        <w:numPr>
          <w:ilvl w:val="0"/>
          <w:numId w:val="5"/>
        </w:numPr>
        <w:rPr>
          <w:rFonts w:hint="eastAsia"/>
          <w:sz w:val="24"/>
          <w:szCs w:val="24"/>
        </w:rPr>
      </w:pPr>
      <w:r>
        <w:rPr>
          <w:rFonts w:hint="eastAsia"/>
          <w:sz w:val="24"/>
          <w:szCs w:val="24"/>
        </w:rPr>
        <w:t>生产批号及保质期。</w:t>
      </w:r>
    </w:p>
    <w:p>
      <w:pPr>
        <w:pStyle w:val="2"/>
        <w:numPr>
          <w:ilvl w:val="0"/>
          <w:numId w:val="5"/>
        </w:numPr>
        <w:rPr>
          <w:rFonts w:hint="eastAsia"/>
          <w:sz w:val="24"/>
          <w:szCs w:val="24"/>
          <w:lang w:val="en-US" w:eastAsia="zh-CN"/>
        </w:rPr>
      </w:pPr>
      <w:r>
        <w:rPr>
          <w:rFonts w:hint="eastAsia"/>
          <w:sz w:val="24"/>
          <w:szCs w:val="24"/>
          <w:lang w:val="en-US" w:eastAsia="zh-CN"/>
        </w:rPr>
        <w:t>其他供应商认为有必要提供的文件。</w:t>
      </w:r>
    </w:p>
    <w:p>
      <w:pPr>
        <w:ind w:firstLine="480" w:firstLineChars="200"/>
        <w:rPr>
          <w:rFonts w:hint="eastAsia" w:ascii="宋体" w:hAnsi="宋体"/>
          <w:sz w:val="24"/>
          <w:szCs w:val="24"/>
        </w:rPr>
      </w:pPr>
    </w:p>
    <w:p>
      <w:pPr>
        <w:spacing w:line="360" w:lineRule="auto"/>
        <w:jc w:val="center"/>
      </w:pPr>
      <w:r>
        <w:rPr>
          <w:rFonts w:hint="eastAsia" w:ascii="宋体" w:hAnsi="宋体"/>
          <w:b/>
          <w:sz w:val="24"/>
        </w:rPr>
        <w:br w:type="page"/>
      </w:r>
    </w:p>
    <w:p>
      <w:pPr>
        <w:spacing w:line="276" w:lineRule="auto"/>
        <w:jc w:val="center"/>
        <w:rPr>
          <w:rFonts w:hint="eastAsia" w:ascii="宋体" w:hAnsi="宋体"/>
          <w:sz w:val="24"/>
          <w:szCs w:val="24"/>
        </w:rPr>
      </w:pPr>
      <w:r>
        <w:rPr>
          <w:rFonts w:hint="eastAsia" w:ascii="宋体" w:hAnsi="宋体"/>
          <w:b/>
          <w:bCs/>
          <w:sz w:val="28"/>
          <w:szCs w:val="28"/>
        </w:rPr>
        <w:t>截图</w:t>
      </w:r>
    </w:p>
    <w:p>
      <w:pPr>
        <w:spacing w:line="276" w:lineRule="auto"/>
        <w:rPr>
          <w:rFonts w:hint="eastAsia" w:ascii="宋体" w:hAnsi="宋体"/>
          <w:szCs w:val="21"/>
        </w:rPr>
      </w:pPr>
    </w:p>
    <w:p>
      <w:pPr>
        <w:spacing w:line="276" w:lineRule="auto"/>
        <w:rPr>
          <w:rFonts w:hint="eastAsia" w:ascii="宋体" w:hAnsi="宋体"/>
          <w:szCs w:val="21"/>
        </w:rPr>
      </w:pPr>
    </w:p>
    <w:p>
      <w:pPr>
        <w:spacing w:line="276" w:lineRule="auto"/>
        <w:rPr>
          <w:rFonts w:hint="eastAsia" w:ascii="宋体" w:hAnsi="宋体"/>
          <w:szCs w:val="21"/>
        </w:rPr>
      </w:pPr>
      <w:r>
        <w:rPr>
          <w:rFonts w:hint="eastAsia" w:ascii="宋体" w:hAnsi="宋体"/>
          <w:szCs w:val="21"/>
        </w:rPr>
        <w:t>供应商自行查询以下网站，响应文件中必须提供截图</w:t>
      </w:r>
    </w:p>
    <w:p>
      <w:pPr>
        <w:spacing w:line="276" w:lineRule="auto"/>
        <w:rPr>
          <w:rFonts w:hint="eastAsia" w:ascii="宋体" w:hAnsi="宋体"/>
          <w:szCs w:val="21"/>
        </w:rPr>
      </w:pPr>
    </w:p>
    <w:p>
      <w:pPr>
        <w:spacing w:line="276" w:lineRule="auto"/>
        <w:rPr>
          <w:rFonts w:hint="eastAsia" w:ascii="宋体" w:hAnsi="宋体"/>
          <w:szCs w:val="21"/>
        </w:rPr>
      </w:pPr>
      <w:r>
        <w:rPr>
          <w:rFonts w:hint="eastAsia" w:ascii="宋体" w:hAnsi="宋体"/>
          <w:szCs w:val="21"/>
        </w:rPr>
        <w:t>在“国家企业信用信息公示系统”（www.gsxt.gov.cn）上查询供应商的“行政处罚信息”、“严重违法失信企业名单”。</w:t>
      </w:r>
    </w:p>
    <w:p>
      <w:pPr>
        <w:spacing w:line="276" w:lineRule="auto"/>
        <w:rPr>
          <w:rFonts w:hint="eastAsia" w:ascii="宋体" w:hAnsi="宋体"/>
          <w:szCs w:val="21"/>
        </w:rPr>
      </w:pPr>
    </w:p>
    <w:p>
      <w:pPr>
        <w:spacing w:line="276" w:lineRule="auto"/>
        <w:rPr>
          <w:rFonts w:hint="eastAsia" w:ascii="宋体" w:hAnsi="宋体"/>
          <w:szCs w:val="21"/>
        </w:rPr>
      </w:pPr>
      <w:r>
        <w:rPr>
          <w:rFonts w:hint="eastAsia" w:ascii="宋体" w:hAnsi="宋体"/>
          <w:szCs w:val="21"/>
        </w:rPr>
        <w:t>在“信用中国”网站（www.creditchina.gov.cn）上查询供应商的“失信被执行人”、“重大税收违法案件当事人名单”。</w:t>
      </w:r>
    </w:p>
    <w:p>
      <w:pPr>
        <w:spacing w:line="276" w:lineRule="auto"/>
        <w:rPr>
          <w:rFonts w:hint="eastAsia" w:ascii="宋体" w:hAnsi="宋体"/>
          <w:szCs w:val="21"/>
        </w:rPr>
      </w:pPr>
    </w:p>
    <w:p>
      <w:pPr>
        <w:pStyle w:val="5"/>
        <w:keepNext w:val="0"/>
        <w:keepLines w:val="0"/>
        <w:spacing w:before="0" w:after="0" w:line="360" w:lineRule="auto"/>
        <w:ind w:firstLine="118"/>
        <w:jc w:val="left"/>
        <w:rPr>
          <w:rFonts w:ascii="宋体" w:hAnsi="宋体" w:eastAsia="宋体"/>
          <w:b/>
          <w:sz w:val="24"/>
          <w:szCs w:val="24"/>
        </w:rPr>
        <w:sectPr>
          <w:footerReference r:id="rId4" w:type="default"/>
          <w:pgSz w:w="11850" w:h="16783"/>
          <w:pgMar w:top="1440" w:right="1800" w:bottom="1440" w:left="1800" w:header="720" w:footer="720" w:gutter="0"/>
          <w:cols w:space="720" w:num="1"/>
          <w:docGrid w:linePitch="285" w:charSpace="0"/>
        </w:sectPr>
      </w:pPr>
      <w:bookmarkStart w:id="105" w:name="_Toc392227918"/>
      <w:bookmarkStart w:id="106" w:name="_Toc457748060"/>
    </w:p>
    <w:p>
      <w:pPr>
        <w:pStyle w:val="5"/>
        <w:keepNext w:val="0"/>
        <w:keepLines w:val="0"/>
        <w:spacing w:before="0" w:after="0" w:line="360" w:lineRule="auto"/>
        <w:ind w:firstLine="118"/>
        <w:jc w:val="left"/>
        <w:rPr>
          <w:rFonts w:ascii="宋体" w:hAnsi="宋体" w:eastAsia="宋体"/>
          <w:b/>
          <w:sz w:val="24"/>
          <w:szCs w:val="24"/>
        </w:rPr>
      </w:pPr>
      <w:r>
        <w:rPr>
          <w:rFonts w:ascii="宋体" w:hAnsi="宋体" w:eastAsia="宋体"/>
          <w:b/>
          <w:sz w:val="24"/>
          <w:szCs w:val="24"/>
        </w:rPr>
        <w:t>（</w:t>
      </w:r>
      <w:r>
        <w:rPr>
          <w:rFonts w:hint="eastAsia" w:ascii="宋体" w:hAnsi="宋体" w:eastAsia="宋体"/>
          <w:b/>
          <w:sz w:val="24"/>
          <w:szCs w:val="24"/>
        </w:rPr>
        <w:t>二</w:t>
      </w:r>
      <w:r>
        <w:rPr>
          <w:rFonts w:ascii="宋体" w:hAnsi="宋体" w:eastAsia="宋体"/>
          <w:b/>
          <w:sz w:val="24"/>
          <w:szCs w:val="24"/>
        </w:rPr>
        <w:t>）业绩情况表</w:t>
      </w:r>
      <w:bookmarkEnd w:id="105"/>
      <w:bookmarkEnd w:id="106"/>
    </w:p>
    <w:p>
      <w:pPr>
        <w:spacing w:line="360" w:lineRule="auto"/>
        <w:jc w:val="left"/>
        <w:rPr>
          <w:rFonts w:ascii="宋体" w:hAnsi="宋体"/>
          <w:b/>
          <w:szCs w:val="21"/>
        </w:rPr>
      </w:pPr>
      <w:r>
        <w:rPr>
          <w:rFonts w:ascii="宋体" w:hAnsi="宋体"/>
          <w:b/>
          <w:szCs w:val="21"/>
        </w:rPr>
        <w:t>1、</w:t>
      </w:r>
      <w:r>
        <w:rPr>
          <w:rFonts w:hint="eastAsia" w:ascii="宋体" w:hAnsi="宋体"/>
          <w:b/>
          <w:szCs w:val="21"/>
        </w:rPr>
        <w:t>供应商</w:t>
      </w:r>
      <w:r>
        <w:rPr>
          <w:rFonts w:ascii="宋体" w:hAnsi="宋体"/>
          <w:b/>
          <w:szCs w:val="21"/>
        </w:rPr>
        <w:t>业绩情况</w:t>
      </w:r>
    </w:p>
    <w:bookmarkEnd w:id="102"/>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2480"/>
        <w:gridCol w:w="1910"/>
        <w:gridCol w:w="1912"/>
        <w:gridCol w:w="1900"/>
        <w:gridCol w:w="1900"/>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noWrap w:val="0"/>
            <w:vAlign w:val="center"/>
          </w:tcPr>
          <w:p>
            <w:pPr>
              <w:topLinePunct/>
              <w:spacing w:line="400" w:lineRule="exact"/>
              <w:jc w:val="center"/>
              <w:rPr>
                <w:rFonts w:hint="eastAsia" w:ascii="宋体" w:hAnsi="宋体" w:cs="宋体"/>
                <w:szCs w:val="21"/>
              </w:rPr>
            </w:pPr>
            <w:bookmarkStart w:id="107" w:name="_Toc300835217"/>
            <w:bookmarkStart w:id="108" w:name="_Toc28644"/>
            <w:bookmarkStart w:id="109" w:name="_Toc369531705"/>
            <w:bookmarkStart w:id="110" w:name="_Toc352691669"/>
            <w:r>
              <w:rPr>
                <w:rFonts w:hint="eastAsia" w:ascii="宋体" w:hAnsi="宋体" w:cs="宋体"/>
                <w:szCs w:val="21"/>
              </w:rPr>
              <w:t>合同名称</w:t>
            </w:r>
          </w:p>
        </w:tc>
        <w:tc>
          <w:tcPr>
            <w:tcW w:w="2480" w:type="dxa"/>
            <w:noWrap w:val="0"/>
            <w:vAlign w:val="center"/>
          </w:tcPr>
          <w:p>
            <w:pPr>
              <w:topLinePunct/>
              <w:spacing w:line="400" w:lineRule="exact"/>
              <w:jc w:val="center"/>
              <w:rPr>
                <w:rFonts w:hint="eastAsia" w:ascii="宋体" w:hAnsi="宋体" w:cs="宋体"/>
                <w:szCs w:val="21"/>
              </w:rPr>
            </w:pPr>
            <w:r>
              <w:rPr>
                <w:rFonts w:hint="eastAsia" w:ascii="宋体" w:hAnsi="宋体" w:cs="宋体"/>
                <w:szCs w:val="21"/>
              </w:rPr>
              <w:t>合同内容</w:t>
            </w:r>
          </w:p>
        </w:tc>
        <w:tc>
          <w:tcPr>
            <w:tcW w:w="1910" w:type="dxa"/>
            <w:noWrap w:val="0"/>
            <w:vAlign w:val="center"/>
          </w:tcPr>
          <w:p>
            <w:pPr>
              <w:topLinePunct/>
              <w:spacing w:line="400" w:lineRule="exact"/>
              <w:jc w:val="center"/>
              <w:rPr>
                <w:rFonts w:hint="eastAsia" w:ascii="宋体" w:hAnsi="宋体" w:cs="宋体"/>
                <w:szCs w:val="21"/>
              </w:rPr>
            </w:pPr>
            <w:r>
              <w:rPr>
                <w:rFonts w:hint="eastAsia" w:ascii="宋体" w:hAnsi="宋体" w:cs="宋体"/>
                <w:szCs w:val="21"/>
              </w:rPr>
              <w:t>买方名称</w:t>
            </w:r>
          </w:p>
        </w:tc>
        <w:tc>
          <w:tcPr>
            <w:tcW w:w="1912" w:type="dxa"/>
            <w:noWrap w:val="0"/>
            <w:vAlign w:val="center"/>
          </w:tcPr>
          <w:p>
            <w:pPr>
              <w:topLinePunct/>
              <w:spacing w:line="400" w:lineRule="exact"/>
              <w:jc w:val="center"/>
              <w:rPr>
                <w:rFonts w:hint="eastAsia" w:ascii="宋体" w:hAnsi="宋体" w:cs="宋体"/>
                <w:szCs w:val="21"/>
              </w:rPr>
            </w:pPr>
            <w:r>
              <w:rPr>
                <w:rFonts w:hint="eastAsia" w:ascii="宋体" w:hAnsi="宋体" w:cs="宋体"/>
                <w:szCs w:val="21"/>
              </w:rPr>
              <w:t>买方联系人及电话</w:t>
            </w:r>
          </w:p>
        </w:tc>
        <w:tc>
          <w:tcPr>
            <w:tcW w:w="1900" w:type="dxa"/>
            <w:noWrap w:val="0"/>
            <w:vAlign w:val="center"/>
          </w:tcPr>
          <w:p>
            <w:pPr>
              <w:topLinePunct/>
              <w:spacing w:line="400" w:lineRule="exact"/>
              <w:jc w:val="center"/>
              <w:rPr>
                <w:rFonts w:hint="eastAsia" w:ascii="宋体" w:hAnsi="宋体" w:cs="宋体"/>
                <w:szCs w:val="21"/>
              </w:rPr>
            </w:pPr>
            <w:r>
              <w:rPr>
                <w:rFonts w:ascii="宋体" w:hAnsi="宋体"/>
                <w:szCs w:val="21"/>
              </w:rPr>
              <w:t>合同价格</w:t>
            </w:r>
            <w:r>
              <w:rPr>
                <w:rFonts w:hint="eastAsia" w:ascii="宋体" w:hAnsi="宋体"/>
                <w:szCs w:val="21"/>
              </w:rPr>
              <w:t>（可以隐藏价格）</w:t>
            </w:r>
          </w:p>
        </w:tc>
        <w:tc>
          <w:tcPr>
            <w:tcW w:w="1900" w:type="dxa"/>
            <w:noWrap w:val="0"/>
            <w:vAlign w:val="center"/>
          </w:tcPr>
          <w:p>
            <w:pPr>
              <w:topLinePunct/>
              <w:spacing w:line="400" w:lineRule="exact"/>
              <w:jc w:val="center"/>
              <w:rPr>
                <w:rFonts w:hint="eastAsia" w:ascii="宋体" w:hAnsi="宋体" w:cs="宋体"/>
                <w:szCs w:val="21"/>
              </w:rPr>
            </w:pPr>
            <w:r>
              <w:rPr>
                <w:rFonts w:hint="eastAsia" w:ascii="宋体" w:hAnsi="宋体" w:cs="宋体"/>
                <w:szCs w:val="21"/>
              </w:rPr>
              <w:t>合同签订日期</w:t>
            </w:r>
          </w:p>
        </w:tc>
        <w:tc>
          <w:tcPr>
            <w:tcW w:w="1897" w:type="dxa"/>
            <w:noWrap w:val="0"/>
            <w:vAlign w:val="center"/>
          </w:tcPr>
          <w:p>
            <w:pPr>
              <w:topLinePunct/>
              <w:spacing w:line="400" w:lineRule="exact"/>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noWrap w:val="0"/>
            <w:vAlign w:val="center"/>
          </w:tcPr>
          <w:p>
            <w:pPr>
              <w:topLinePunct/>
              <w:spacing w:line="400" w:lineRule="exact"/>
              <w:jc w:val="center"/>
              <w:rPr>
                <w:rFonts w:hint="eastAsia" w:ascii="宋体" w:hAnsi="宋体" w:cs="宋体"/>
                <w:szCs w:val="21"/>
              </w:rPr>
            </w:pPr>
          </w:p>
        </w:tc>
        <w:tc>
          <w:tcPr>
            <w:tcW w:w="2480" w:type="dxa"/>
            <w:noWrap w:val="0"/>
            <w:vAlign w:val="center"/>
          </w:tcPr>
          <w:p>
            <w:pPr>
              <w:topLinePunct/>
              <w:spacing w:line="400" w:lineRule="exact"/>
              <w:jc w:val="center"/>
              <w:rPr>
                <w:rFonts w:hint="eastAsia" w:ascii="宋体" w:hAnsi="宋体" w:cs="宋体"/>
                <w:szCs w:val="21"/>
              </w:rPr>
            </w:pPr>
          </w:p>
        </w:tc>
        <w:tc>
          <w:tcPr>
            <w:tcW w:w="1910" w:type="dxa"/>
            <w:noWrap w:val="0"/>
            <w:vAlign w:val="center"/>
          </w:tcPr>
          <w:p>
            <w:pPr>
              <w:topLinePunct/>
              <w:spacing w:line="400" w:lineRule="exact"/>
              <w:jc w:val="center"/>
              <w:rPr>
                <w:rFonts w:hint="eastAsia" w:ascii="宋体" w:hAnsi="宋体" w:cs="宋体"/>
                <w:szCs w:val="21"/>
              </w:rPr>
            </w:pPr>
          </w:p>
        </w:tc>
        <w:tc>
          <w:tcPr>
            <w:tcW w:w="1912" w:type="dxa"/>
            <w:noWrap w:val="0"/>
            <w:vAlign w:val="center"/>
          </w:tcPr>
          <w:p>
            <w:pPr>
              <w:topLinePunct/>
              <w:spacing w:line="400" w:lineRule="exact"/>
              <w:jc w:val="center"/>
              <w:rPr>
                <w:rFonts w:hint="eastAsia" w:ascii="宋体" w:hAnsi="宋体" w:cs="宋体"/>
                <w:szCs w:val="21"/>
              </w:rPr>
            </w:pPr>
          </w:p>
        </w:tc>
        <w:tc>
          <w:tcPr>
            <w:tcW w:w="1900" w:type="dxa"/>
            <w:noWrap w:val="0"/>
            <w:vAlign w:val="center"/>
          </w:tcPr>
          <w:p>
            <w:pPr>
              <w:topLinePunct/>
              <w:spacing w:line="400" w:lineRule="exact"/>
              <w:jc w:val="center"/>
              <w:rPr>
                <w:rFonts w:hint="eastAsia" w:ascii="宋体" w:hAnsi="宋体" w:cs="宋体"/>
                <w:szCs w:val="21"/>
              </w:rPr>
            </w:pPr>
          </w:p>
        </w:tc>
        <w:tc>
          <w:tcPr>
            <w:tcW w:w="1900" w:type="dxa"/>
            <w:noWrap w:val="0"/>
            <w:vAlign w:val="center"/>
          </w:tcPr>
          <w:p>
            <w:pPr>
              <w:topLinePunct/>
              <w:spacing w:line="400" w:lineRule="exact"/>
              <w:jc w:val="center"/>
              <w:rPr>
                <w:rFonts w:hint="eastAsia" w:ascii="宋体" w:hAnsi="宋体" w:cs="宋体"/>
                <w:szCs w:val="21"/>
              </w:rPr>
            </w:pPr>
          </w:p>
        </w:tc>
        <w:tc>
          <w:tcPr>
            <w:tcW w:w="1897" w:type="dxa"/>
            <w:noWrap w:val="0"/>
            <w:vAlign w:val="center"/>
          </w:tcPr>
          <w:p>
            <w:pPr>
              <w:topLinePunct/>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noWrap w:val="0"/>
            <w:vAlign w:val="center"/>
          </w:tcPr>
          <w:p>
            <w:pPr>
              <w:topLinePunct/>
              <w:spacing w:line="400" w:lineRule="exact"/>
              <w:jc w:val="center"/>
              <w:rPr>
                <w:rFonts w:hint="eastAsia" w:ascii="宋体" w:hAnsi="宋体" w:cs="宋体"/>
                <w:szCs w:val="21"/>
              </w:rPr>
            </w:pPr>
          </w:p>
        </w:tc>
        <w:tc>
          <w:tcPr>
            <w:tcW w:w="2480" w:type="dxa"/>
            <w:noWrap w:val="0"/>
            <w:vAlign w:val="center"/>
          </w:tcPr>
          <w:p>
            <w:pPr>
              <w:topLinePunct/>
              <w:spacing w:line="400" w:lineRule="exact"/>
              <w:jc w:val="center"/>
              <w:rPr>
                <w:rFonts w:hint="eastAsia" w:ascii="宋体" w:hAnsi="宋体" w:cs="宋体"/>
                <w:szCs w:val="21"/>
              </w:rPr>
            </w:pPr>
          </w:p>
        </w:tc>
        <w:tc>
          <w:tcPr>
            <w:tcW w:w="1910" w:type="dxa"/>
            <w:noWrap w:val="0"/>
            <w:vAlign w:val="center"/>
          </w:tcPr>
          <w:p>
            <w:pPr>
              <w:topLinePunct/>
              <w:spacing w:line="400" w:lineRule="exact"/>
              <w:jc w:val="center"/>
              <w:rPr>
                <w:rFonts w:hint="eastAsia" w:ascii="宋体" w:hAnsi="宋体" w:cs="宋体"/>
                <w:szCs w:val="21"/>
              </w:rPr>
            </w:pPr>
          </w:p>
        </w:tc>
        <w:tc>
          <w:tcPr>
            <w:tcW w:w="1912" w:type="dxa"/>
            <w:noWrap w:val="0"/>
            <w:vAlign w:val="center"/>
          </w:tcPr>
          <w:p>
            <w:pPr>
              <w:topLinePunct/>
              <w:spacing w:line="400" w:lineRule="exact"/>
              <w:jc w:val="center"/>
              <w:rPr>
                <w:rFonts w:hint="eastAsia" w:ascii="宋体" w:hAnsi="宋体" w:cs="宋体"/>
                <w:szCs w:val="21"/>
              </w:rPr>
            </w:pPr>
          </w:p>
        </w:tc>
        <w:tc>
          <w:tcPr>
            <w:tcW w:w="1900" w:type="dxa"/>
            <w:noWrap w:val="0"/>
            <w:vAlign w:val="center"/>
          </w:tcPr>
          <w:p>
            <w:pPr>
              <w:topLinePunct/>
              <w:spacing w:line="400" w:lineRule="exact"/>
              <w:jc w:val="center"/>
              <w:rPr>
                <w:rFonts w:hint="eastAsia" w:ascii="宋体" w:hAnsi="宋体" w:cs="宋体"/>
                <w:szCs w:val="21"/>
              </w:rPr>
            </w:pPr>
          </w:p>
        </w:tc>
        <w:tc>
          <w:tcPr>
            <w:tcW w:w="1900" w:type="dxa"/>
            <w:noWrap w:val="0"/>
            <w:vAlign w:val="center"/>
          </w:tcPr>
          <w:p>
            <w:pPr>
              <w:topLinePunct/>
              <w:spacing w:line="400" w:lineRule="exact"/>
              <w:jc w:val="center"/>
              <w:rPr>
                <w:rFonts w:hint="eastAsia" w:ascii="宋体" w:hAnsi="宋体" w:cs="宋体"/>
                <w:szCs w:val="21"/>
              </w:rPr>
            </w:pPr>
          </w:p>
        </w:tc>
        <w:tc>
          <w:tcPr>
            <w:tcW w:w="1897" w:type="dxa"/>
            <w:noWrap w:val="0"/>
            <w:vAlign w:val="center"/>
          </w:tcPr>
          <w:p>
            <w:pPr>
              <w:topLinePunct/>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noWrap w:val="0"/>
            <w:vAlign w:val="center"/>
          </w:tcPr>
          <w:p>
            <w:pPr>
              <w:topLinePunct/>
              <w:spacing w:line="400" w:lineRule="exact"/>
              <w:jc w:val="center"/>
              <w:rPr>
                <w:rFonts w:hint="eastAsia" w:ascii="宋体" w:hAnsi="宋体" w:cs="宋体"/>
                <w:szCs w:val="21"/>
              </w:rPr>
            </w:pPr>
          </w:p>
        </w:tc>
        <w:tc>
          <w:tcPr>
            <w:tcW w:w="2480" w:type="dxa"/>
            <w:noWrap w:val="0"/>
            <w:vAlign w:val="center"/>
          </w:tcPr>
          <w:p>
            <w:pPr>
              <w:topLinePunct/>
              <w:spacing w:line="400" w:lineRule="exact"/>
              <w:jc w:val="center"/>
              <w:rPr>
                <w:rFonts w:hint="eastAsia" w:ascii="宋体" w:hAnsi="宋体" w:cs="宋体"/>
                <w:szCs w:val="21"/>
              </w:rPr>
            </w:pPr>
          </w:p>
        </w:tc>
        <w:tc>
          <w:tcPr>
            <w:tcW w:w="1910" w:type="dxa"/>
            <w:noWrap w:val="0"/>
            <w:vAlign w:val="center"/>
          </w:tcPr>
          <w:p>
            <w:pPr>
              <w:topLinePunct/>
              <w:spacing w:line="400" w:lineRule="exact"/>
              <w:jc w:val="center"/>
              <w:rPr>
                <w:rFonts w:hint="eastAsia" w:ascii="宋体" w:hAnsi="宋体" w:cs="宋体"/>
                <w:szCs w:val="21"/>
              </w:rPr>
            </w:pPr>
          </w:p>
        </w:tc>
        <w:tc>
          <w:tcPr>
            <w:tcW w:w="1912" w:type="dxa"/>
            <w:noWrap w:val="0"/>
            <w:vAlign w:val="center"/>
          </w:tcPr>
          <w:p>
            <w:pPr>
              <w:topLinePunct/>
              <w:spacing w:line="400" w:lineRule="exact"/>
              <w:jc w:val="center"/>
              <w:rPr>
                <w:rFonts w:hint="eastAsia" w:ascii="宋体" w:hAnsi="宋体" w:cs="宋体"/>
                <w:szCs w:val="21"/>
              </w:rPr>
            </w:pPr>
          </w:p>
        </w:tc>
        <w:tc>
          <w:tcPr>
            <w:tcW w:w="1900" w:type="dxa"/>
            <w:noWrap w:val="0"/>
            <w:vAlign w:val="center"/>
          </w:tcPr>
          <w:p>
            <w:pPr>
              <w:topLinePunct/>
              <w:spacing w:line="400" w:lineRule="exact"/>
              <w:jc w:val="center"/>
              <w:rPr>
                <w:rFonts w:hint="eastAsia" w:ascii="宋体" w:hAnsi="宋体" w:cs="宋体"/>
                <w:szCs w:val="21"/>
              </w:rPr>
            </w:pPr>
          </w:p>
        </w:tc>
        <w:tc>
          <w:tcPr>
            <w:tcW w:w="1900" w:type="dxa"/>
            <w:noWrap w:val="0"/>
            <w:vAlign w:val="center"/>
          </w:tcPr>
          <w:p>
            <w:pPr>
              <w:topLinePunct/>
              <w:spacing w:line="400" w:lineRule="exact"/>
              <w:jc w:val="center"/>
              <w:rPr>
                <w:rFonts w:hint="eastAsia" w:ascii="宋体" w:hAnsi="宋体" w:cs="宋体"/>
                <w:szCs w:val="21"/>
              </w:rPr>
            </w:pPr>
          </w:p>
        </w:tc>
        <w:tc>
          <w:tcPr>
            <w:tcW w:w="1897" w:type="dxa"/>
            <w:noWrap w:val="0"/>
            <w:vAlign w:val="center"/>
          </w:tcPr>
          <w:p>
            <w:pPr>
              <w:topLinePunct/>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noWrap w:val="0"/>
            <w:vAlign w:val="center"/>
          </w:tcPr>
          <w:p>
            <w:pPr>
              <w:topLinePunct/>
              <w:spacing w:line="400" w:lineRule="exact"/>
              <w:jc w:val="center"/>
              <w:rPr>
                <w:rFonts w:hint="eastAsia" w:ascii="宋体" w:hAnsi="宋体" w:cs="宋体"/>
                <w:szCs w:val="21"/>
              </w:rPr>
            </w:pPr>
          </w:p>
        </w:tc>
        <w:tc>
          <w:tcPr>
            <w:tcW w:w="2480" w:type="dxa"/>
            <w:noWrap w:val="0"/>
            <w:vAlign w:val="center"/>
          </w:tcPr>
          <w:p>
            <w:pPr>
              <w:topLinePunct/>
              <w:spacing w:line="400" w:lineRule="exact"/>
              <w:jc w:val="center"/>
              <w:rPr>
                <w:rFonts w:hint="eastAsia" w:ascii="宋体" w:hAnsi="宋体" w:cs="宋体"/>
                <w:szCs w:val="21"/>
              </w:rPr>
            </w:pPr>
          </w:p>
        </w:tc>
        <w:tc>
          <w:tcPr>
            <w:tcW w:w="1910" w:type="dxa"/>
            <w:noWrap w:val="0"/>
            <w:vAlign w:val="center"/>
          </w:tcPr>
          <w:p>
            <w:pPr>
              <w:topLinePunct/>
              <w:spacing w:line="400" w:lineRule="exact"/>
              <w:jc w:val="center"/>
              <w:rPr>
                <w:rFonts w:hint="eastAsia" w:ascii="宋体" w:hAnsi="宋体" w:cs="宋体"/>
                <w:szCs w:val="21"/>
              </w:rPr>
            </w:pPr>
          </w:p>
        </w:tc>
        <w:tc>
          <w:tcPr>
            <w:tcW w:w="1912" w:type="dxa"/>
            <w:noWrap w:val="0"/>
            <w:vAlign w:val="center"/>
          </w:tcPr>
          <w:p>
            <w:pPr>
              <w:topLinePunct/>
              <w:spacing w:line="400" w:lineRule="exact"/>
              <w:jc w:val="center"/>
              <w:rPr>
                <w:rFonts w:hint="eastAsia" w:ascii="宋体" w:hAnsi="宋体" w:cs="宋体"/>
                <w:szCs w:val="21"/>
              </w:rPr>
            </w:pPr>
          </w:p>
        </w:tc>
        <w:tc>
          <w:tcPr>
            <w:tcW w:w="1900" w:type="dxa"/>
            <w:noWrap w:val="0"/>
            <w:vAlign w:val="center"/>
          </w:tcPr>
          <w:p>
            <w:pPr>
              <w:topLinePunct/>
              <w:spacing w:line="400" w:lineRule="exact"/>
              <w:jc w:val="center"/>
              <w:rPr>
                <w:rFonts w:hint="eastAsia" w:ascii="宋体" w:hAnsi="宋体" w:cs="宋体"/>
                <w:szCs w:val="21"/>
              </w:rPr>
            </w:pPr>
          </w:p>
        </w:tc>
        <w:tc>
          <w:tcPr>
            <w:tcW w:w="1900" w:type="dxa"/>
            <w:noWrap w:val="0"/>
            <w:vAlign w:val="center"/>
          </w:tcPr>
          <w:p>
            <w:pPr>
              <w:topLinePunct/>
              <w:spacing w:line="400" w:lineRule="exact"/>
              <w:jc w:val="center"/>
              <w:rPr>
                <w:rFonts w:hint="eastAsia" w:ascii="宋体" w:hAnsi="宋体" w:cs="宋体"/>
                <w:szCs w:val="21"/>
              </w:rPr>
            </w:pPr>
          </w:p>
        </w:tc>
        <w:tc>
          <w:tcPr>
            <w:tcW w:w="1897" w:type="dxa"/>
            <w:noWrap w:val="0"/>
            <w:vAlign w:val="center"/>
          </w:tcPr>
          <w:p>
            <w:pPr>
              <w:topLinePunct/>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noWrap w:val="0"/>
            <w:vAlign w:val="center"/>
          </w:tcPr>
          <w:p>
            <w:pPr>
              <w:topLinePunct/>
              <w:spacing w:line="400" w:lineRule="exact"/>
              <w:jc w:val="center"/>
              <w:rPr>
                <w:rFonts w:hint="eastAsia" w:ascii="宋体" w:hAnsi="宋体" w:cs="宋体"/>
                <w:szCs w:val="21"/>
              </w:rPr>
            </w:pPr>
          </w:p>
        </w:tc>
        <w:tc>
          <w:tcPr>
            <w:tcW w:w="2480" w:type="dxa"/>
            <w:noWrap w:val="0"/>
            <w:vAlign w:val="center"/>
          </w:tcPr>
          <w:p>
            <w:pPr>
              <w:topLinePunct/>
              <w:spacing w:line="400" w:lineRule="exact"/>
              <w:jc w:val="center"/>
              <w:rPr>
                <w:rFonts w:hint="eastAsia" w:ascii="宋体" w:hAnsi="宋体" w:cs="宋体"/>
                <w:szCs w:val="21"/>
              </w:rPr>
            </w:pPr>
          </w:p>
        </w:tc>
        <w:tc>
          <w:tcPr>
            <w:tcW w:w="1910" w:type="dxa"/>
            <w:noWrap w:val="0"/>
            <w:vAlign w:val="center"/>
          </w:tcPr>
          <w:p>
            <w:pPr>
              <w:topLinePunct/>
              <w:spacing w:line="400" w:lineRule="exact"/>
              <w:jc w:val="center"/>
              <w:rPr>
                <w:rFonts w:hint="eastAsia" w:ascii="宋体" w:hAnsi="宋体" w:cs="宋体"/>
                <w:szCs w:val="21"/>
              </w:rPr>
            </w:pPr>
          </w:p>
        </w:tc>
        <w:tc>
          <w:tcPr>
            <w:tcW w:w="1912" w:type="dxa"/>
            <w:noWrap w:val="0"/>
            <w:vAlign w:val="center"/>
          </w:tcPr>
          <w:p>
            <w:pPr>
              <w:topLinePunct/>
              <w:spacing w:line="400" w:lineRule="exact"/>
              <w:jc w:val="center"/>
              <w:rPr>
                <w:rFonts w:hint="eastAsia" w:ascii="宋体" w:hAnsi="宋体" w:cs="宋体"/>
                <w:szCs w:val="21"/>
              </w:rPr>
            </w:pPr>
          </w:p>
        </w:tc>
        <w:tc>
          <w:tcPr>
            <w:tcW w:w="1900" w:type="dxa"/>
            <w:noWrap w:val="0"/>
            <w:vAlign w:val="center"/>
          </w:tcPr>
          <w:p>
            <w:pPr>
              <w:topLinePunct/>
              <w:spacing w:line="400" w:lineRule="exact"/>
              <w:jc w:val="center"/>
              <w:rPr>
                <w:rFonts w:hint="eastAsia" w:ascii="宋体" w:hAnsi="宋体" w:cs="宋体"/>
                <w:szCs w:val="21"/>
              </w:rPr>
            </w:pPr>
          </w:p>
        </w:tc>
        <w:tc>
          <w:tcPr>
            <w:tcW w:w="1900" w:type="dxa"/>
            <w:noWrap w:val="0"/>
            <w:vAlign w:val="center"/>
          </w:tcPr>
          <w:p>
            <w:pPr>
              <w:topLinePunct/>
              <w:spacing w:line="400" w:lineRule="exact"/>
              <w:jc w:val="center"/>
              <w:rPr>
                <w:rFonts w:hint="eastAsia" w:ascii="宋体" w:hAnsi="宋体" w:cs="宋体"/>
                <w:szCs w:val="21"/>
              </w:rPr>
            </w:pPr>
          </w:p>
        </w:tc>
        <w:tc>
          <w:tcPr>
            <w:tcW w:w="1897" w:type="dxa"/>
            <w:noWrap w:val="0"/>
            <w:vAlign w:val="center"/>
          </w:tcPr>
          <w:p>
            <w:pPr>
              <w:topLinePunct/>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noWrap w:val="0"/>
            <w:vAlign w:val="center"/>
          </w:tcPr>
          <w:p>
            <w:pPr>
              <w:topLinePunct/>
              <w:spacing w:line="400" w:lineRule="exact"/>
              <w:jc w:val="left"/>
              <w:rPr>
                <w:rFonts w:hint="eastAsia" w:ascii="宋体" w:hAnsi="宋体" w:cs="宋体"/>
                <w:szCs w:val="21"/>
              </w:rPr>
            </w:pPr>
          </w:p>
        </w:tc>
        <w:tc>
          <w:tcPr>
            <w:tcW w:w="2480" w:type="dxa"/>
            <w:noWrap w:val="0"/>
            <w:vAlign w:val="center"/>
          </w:tcPr>
          <w:p>
            <w:pPr>
              <w:topLinePunct/>
              <w:spacing w:line="400" w:lineRule="exact"/>
              <w:jc w:val="center"/>
              <w:rPr>
                <w:rFonts w:hint="eastAsia" w:ascii="宋体" w:hAnsi="宋体" w:cs="宋体"/>
                <w:szCs w:val="21"/>
              </w:rPr>
            </w:pPr>
          </w:p>
        </w:tc>
        <w:tc>
          <w:tcPr>
            <w:tcW w:w="1910" w:type="dxa"/>
            <w:noWrap w:val="0"/>
            <w:vAlign w:val="center"/>
          </w:tcPr>
          <w:p>
            <w:pPr>
              <w:topLinePunct/>
              <w:spacing w:line="400" w:lineRule="exact"/>
              <w:jc w:val="center"/>
              <w:rPr>
                <w:rFonts w:hint="eastAsia" w:ascii="宋体" w:hAnsi="宋体" w:cs="宋体"/>
                <w:szCs w:val="21"/>
              </w:rPr>
            </w:pPr>
          </w:p>
        </w:tc>
        <w:tc>
          <w:tcPr>
            <w:tcW w:w="1912" w:type="dxa"/>
            <w:noWrap w:val="0"/>
            <w:vAlign w:val="center"/>
          </w:tcPr>
          <w:p>
            <w:pPr>
              <w:topLinePunct/>
              <w:spacing w:line="400" w:lineRule="exact"/>
              <w:jc w:val="center"/>
              <w:rPr>
                <w:rFonts w:hint="eastAsia" w:ascii="宋体" w:hAnsi="宋体" w:cs="宋体"/>
                <w:szCs w:val="21"/>
              </w:rPr>
            </w:pPr>
          </w:p>
        </w:tc>
        <w:tc>
          <w:tcPr>
            <w:tcW w:w="1900" w:type="dxa"/>
            <w:noWrap w:val="0"/>
            <w:vAlign w:val="center"/>
          </w:tcPr>
          <w:p>
            <w:pPr>
              <w:topLinePunct/>
              <w:spacing w:line="400" w:lineRule="exact"/>
              <w:jc w:val="center"/>
              <w:rPr>
                <w:rFonts w:hint="eastAsia" w:ascii="宋体" w:hAnsi="宋体" w:cs="宋体"/>
                <w:szCs w:val="21"/>
              </w:rPr>
            </w:pPr>
          </w:p>
        </w:tc>
        <w:tc>
          <w:tcPr>
            <w:tcW w:w="1900" w:type="dxa"/>
            <w:noWrap w:val="0"/>
            <w:vAlign w:val="center"/>
          </w:tcPr>
          <w:p>
            <w:pPr>
              <w:topLinePunct/>
              <w:spacing w:line="400" w:lineRule="exact"/>
              <w:jc w:val="center"/>
              <w:rPr>
                <w:rFonts w:hint="eastAsia" w:ascii="宋体" w:hAnsi="宋体" w:cs="宋体"/>
                <w:szCs w:val="21"/>
              </w:rPr>
            </w:pPr>
          </w:p>
        </w:tc>
        <w:tc>
          <w:tcPr>
            <w:tcW w:w="1897" w:type="dxa"/>
            <w:noWrap w:val="0"/>
            <w:vAlign w:val="center"/>
          </w:tcPr>
          <w:p>
            <w:pPr>
              <w:topLinePunct/>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noWrap w:val="0"/>
            <w:vAlign w:val="center"/>
          </w:tcPr>
          <w:p>
            <w:pPr>
              <w:topLinePunct/>
              <w:spacing w:line="400" w:lineRule="exact"/>
              <w:jc w:val="center"/>
              <w:rPr>
                <w:rFonts w:hint="eastAsia" w:ascii="宋体" w:hAnsi="宋体" w:cs="宋体"/>
                <w:szCs w:val="21"/>
              </w:rPr>
            </w:pPr>
          </w:p>
        </w:tc>
        <w:tc>
          <w:tcPr>
            <w:tcW w:w="2480" w:type="dxa"/>
            <w:noWrap w:val="0"/>
            <w:vAlign w:val="center"/>
          </w:tcPr>
          <w:p>
            <w:pPr>
              <w:topLinePunct/>
              <w:spacing w:line="400" w:lineRule="exact"/>
              <w:jc w:val="center"/>
              <w:rPr>
                <w:rFonts w:hint="eastAsia" w:ascii="宋体" w:hAnsi="宋体" w:cs="宋体"/>
                <w:szCs w:val="21"/>
              </w:rPr>
            </w:pPr>
          </w:p>
        </w:tc>
        <w:tc>
          <w:tcPr>
            <w:tcW w:w="1910" w:type="dxa"/>
            <w:noWrap w:val="0"/>
            <w:vAlign w:val="center"/>
          </w:tcPr>
          <w:p>
            <w:pPr>
              <w:topLinePunct/>
              <w:spacing w:line="400" w:lineRule="exact"/>
              <w:jc w:val="center"/>
              <w:rPr>
                <w:rFonts w:hint="eastAsia" w:ascii="宋体" w:hAnsi="宋体" w:cs="宋体"/>
                <w:szCs w:val="21"/>
              </w:rPr>
            </w:pPr>
          </w:p>
        </w:tc>
        <w:tc>
          <w:tcPr>
            <w:tcW w:w="1912" w:type="dxa"/>
            <w:noWrap w:val="0"/>
            <w:vAlign w:val="center"/>
          </w:tcPr>
          <w:p>
            <w:pPr>
              <w:topLinePunct/>
              <w:spacing w:line="400" w:lineRule="exact"/>
              <w:jc w:val="center"/>
              <w:rPr>
                <w:rFonts w:hint="eastAsia" w:ascii="宋体" w:hAnsi="宋体" w:cs="宋体"/>
                <w:szCs w:val="21"/>
              </w:rPr>
            </w:pPr>
          </w:p>
        </w:tc>
        <w:tc>
          <w:tcPr>
            <w:tcW w:w="1900" w:type="dxa"/>
            <w:noWrap w:val="0"/>
            <w:vAlign w:val="center"/>
          </w:tcPr>
          <w:p>
            <w:pPr>
              <w:topLinePunct/>
              <w:spacing w:line="400" w:lineRule="exact"/>
              <w:jc w:val="center"/>
              <w:rPr>
                <w:rFonts w:hint="eastAsia" w:ascii="宋体" w:hAnsi="宋体" w:cs="宋体"/>
                <w:szCs w:val="21"/>
              </w:rPr>
            </w:pPr>
          </w:p>
        </w:tc>
        <w:tc>
          <w:tcPr>
            <w:tcW w:w="1900" w:type="dxa"/>
            <w:noWrap w:val="0"/>
            <w:vAlign w:val="center"/>
          </w:tcPr>
          <w:p>
            <w:pPr>
              <w:topLinePunct/>
              <w:spacing w:line="400" w:lineRule="exact"/>
              <w:jc w:val="center"/>
              <w:rPr>
                <w:rFonts w:hint="eastAsia" w:ascii="宋体" w:hAnsi="宋体" w:cs="宋体"/>
                <w:szCs w:val="21"/>
              </w:rPr>
            </w:pPr>
          </w:p>
        </w:tc>
        <w:tc>
          <w:tcPr>
            <w:tcW w:w="1897" w:type="dxa"/>
            <w:noWrap w:val="0"/>
            <w:vAlign w:val="center"/>
          </w:tcPr>
          <w:p>
            <w:pPr>
              <w:topLinePunct/>
              <w:spacing w:line="400" w:lineRule="exact"/>
              <w:jc w:val="center"/>
              <w:rPr>
                <w:rFonts w:hint="eastAsia" w:ascii="宋体" w:hAnsi="宋体" w:cs="宋体"/>
                <w:szCs w:val="21"/>
              </w:rPr>
            </w:pPr>
          </w:p>
        </w:tc>
      </w:tr>
    </w:tbl>
    <w:p>
      <w:pPr>
        <w:spacing w:line="360" w:lineRule="auto"/>
        <w:rPr>
          <w:rFonts w:ascii="宋体" w:hAnsi="宋体"/>
          <w:szCs w:val="21"/>
        </w:rPr>
      </w:pPr>
      <w:r>
        <w:rPr>
          <w:rFonts w:ascii="宋体" w:hAnsi="宋体"/>
          <w:szCs w:val="21"/>
        </w:rPr>
        <w:t>注：</w:t>
      </w:r>
      <w:bookmarkEnd w:id="107"/>
      <w:r>
        <w:rPr>
          <w:rFonts w:ascii="宋体" w:hAnsi="宋体"/>
          <w:szCs w:val="21"/>
        </w:rPr>
        <w:t>如</w:t>
      </w:r>
      <w:r>
        <w:rPr>
          <w:rFonts w:hint="eastAsia" w:ascii="宋体" w:hAnsi="宋体"/>
          <w:szCs w:val="21"/>
        </w:rPr>
        <w:t>供应商</w:t>
      </w:r>
      <w:r>
        <w:rPr>
          <w:rFonts w:ascii="宋体" w:hAnsi="宋体"/>
          <w:szCs w:val="21"/>
        </w:rPr>
        <w:t>须知对</w:t>
      </w:r>
      <w:r>
        <w:rPr>
          <w:rFonts w:hint="eastAsia" w:ascii="宋体" w:hAnsi="宋体"/>
          <w:szCs w:val="21"/>
        </w:rPr>
        <w:t>供应商</w:t>
      </w:r>
      <w:r>
        <w:rPr>
          <w:rFonts w:ascii="宋体" w:hAnsi="宋体"/>
          <w:szCs w:val="21"/>
        </w:rPr>
        <w:t>业绩有要求的，</w:t>
      </w:r>
      <w:bookmarkEnd w:id="108"/>
      <w:bookmarkEnd w:id="109"/>
      <w:bookmarkEnd w:id="110"/>
      <w:r>
        <w:rPr>
          <w:rFonts w:hint="eastAsia" w:ascii="宋体" w:hAnsi="宋体"/>
          <w:szCs w:val="21"/>
        </w:rPr>
        <w:t>供应商</w:t>
      </w:r>
      <w:r>
        <w:rPr>
          <w:rFonts w:ascii="宋体" w:hAnsi="宋体"/>
          <w:szCs w:val="21"/>
        </w:rPr>
        <w:t>应填写本表并根据</w:t>
      </w:r>
      <w:r>
        <w:rPr>
          <w:rFonts w:hint="eastAsia" w:ascii="宋体" w:hAnsi="宋体"/>
          <w:szCs w:val="21"/>
        </w:rPr>
        <w:t>供应商</w:t>
      </w:r>
      <w:r>
        <w:rPr>
          <w:rFonts w:ascii="宋体" w:hAnsi="宋体"/>
          <w:szCs w:val="21"/>
        </w:rPr>
        <w:t>须知的要求在本表后附合同复印件。</w:t>
      </w:r>
    </w:p>
    <w:p>
      <w:pPr>
        <w:spacing w:line="360" w:lineRule="auto"/>
        <w:rPr>
          <w:rFonts w:ascii="宋体" w:hAnsi="宋体"/>
          <w:szCs w:val="21"/>
        </w:rPr>
      </w:pPr>
    </w:p>
    <w:p>
      <w:pPr>
        <w:spacing w:line="360" w:lineRule="auto"/>
        <w:rPr>
          <w:rFonts w:hint="eastAsia" w:ascii="宋体" w:hAnsi="宋体"/>
          <w:b/>
          <w:szCs w:val="21"/>
        </w:rPr>
      </w:pPr>
      <w:r>
        <w:rPr>
          <w:rFonts w:ascii="宋体" w:hAnsi="宋体"/>
          <w:b/>
          <w:szCs w:val="21"/>
        </w:rPr>
        <w:t>2、投标</w:t>
      </w:r>
      <w:r>
        <w:rPr>
          <w:rFonts w:hint="eastAsia" w:ascii="宋体" w:hAnsi="宋体"/>
          <w:b/>
          <w:szCs w:val="21"/>
        </w:rPr>
        <w:t>产品</w:t>
      </w:r>
      <w:r>
        <w:rPr>
          <w:rFonts w:ascii="宋体" w:hAnsi="宋体"/>
          <w:b/>
          <w:szCs w:val="21"/>
        </w:rPr>
        <w:t>的业绩情况</w:t>
      </w:r>
    </w:p>
    <w:p>
      <w:pPr>
        <w:spacing w:line="360" w:lineRule="auto"/>
        <w:ind w:firstLine="420" w:firstLineChars="200"/>
        <w:rPr>
          <w:rFonts w:ascii="宋体" w:hAnsi="宋体"/>
          <w:szCs w:val="21"/>
        </w:rPr>
      </w:pPr>
      <w:r>
        <w:rPr>
          <w:rFonts w:ascii="宋体" w:hAnsi="宋体"/>
          <w:szCs w:val="21"/>
        </w:rPr>
        <w:t>如</w:t>
      </w:r>
      <w:r>
        <w:rPr>
          <w:rFonts w:hint="eastAsia" w:ascii="宋体" w:hAnsi="宋体"/>
          <w:szCs w:val="21"/>
        </w:rPr>
        <w:t>供应商</w:t>
      </w:r>
      <w:r>
        <w:rPr>
          <w:rFonts w:ascii="宋体" w:hAnsi="宋体"/>
          <w:szCs w:val="21"/>
        </w:rPr>
        <w:t>须知要求</w:t>
      </w:r>
      <w:r>
        <w:rPr>
          <w:rFonts w:hint="eastAsia" w:ascii="宋体" w:hAnsi="宋体"/>
          <w:szCs w:val="21"/>
        </w:rPr>
        <w:t>供应商</w:t>
      </w:r>
      <w:r>
        <w:rPr>
          <w:rFonts w:ascii="宋体" w:hAnsi="宋体"/>
          <w:szCs w:val="21"/>
        </w:rPr>
        <w:t>提供投标</w:t>
      </w:r>
      <w:r>
        <w:rPr>
          <w:rFonts w:hint="eastAsia" w:ascii="宋体" w:hAnsi="宋体"/>
          <w:szCs w:val="21"/>
        </w:rPr>
        <w:t>产品</w:t>
      </w:r>
      <w:r>
        <w:rPr>
          <w:rFonts w:ascii="宋体" w:hAnsi="宋体"/>
          <w:szCs w:val="21"/>
        </w:rPr>
        <w:t>的业绩的，</w:t>
      </w:r>
      <w:r>
        <w:rPr>
          <w:rFonts w:hint="eastAsia" w:ascii="宋体" w:hAnsi="宋体"/>
          <w:szCs w:val="21"/>
        </w:rPr>
        <w:t>供应商</w:t>
      </w:r>
      <w:r>
        <w:rPr>
          <w:rFonts w:ascii="宋体" w:hAnsi="宋体"/>
          <w:szCs w:val="21"/>
        </w:rPr>
        <w:t>应按照上表的格式和要求提供投标</w:t>
      </w:r>
      <w:r>
        <w:rPr>
          <w:rFonts w:hint="eastAsia" w:ascii="宋体" w:hAnsi="宋体"/>
          <w:szCs w:val="21"/>
        </w:rPr>
        <w:t>产品</w:t>
      </w:r>
      <w:r>
        <w:rPr>
          <w:rFonts w:ascii="宋体" w:hAnsi="宋体"/>
          <w:szCs w:val="21"/>
        </w:rPr>
        <w:t>的业绩情况</w:t>
      </w:r>
      <w:r>
        <w:rPr>
          <w:rFonts w:hint="eastAsia" w:ascii="宋体" w:hAnsi="宋体"/>
          <w:szCs w:val="21"/>
        </w:rPr>
        <w:t>及</w:t>
      </w:r>
      <w:r>
        <w:rPr>
          <w:rFonts w:ascii="宋体" w:hAnsi="宋体"/>
          <w:szCs w:val="21"/>
        </w:rPr>
        <w:t>相关证明材料。</w:t>
      </w:r>
    </w:p>
    <w:p>
      <w:pPr>
        <w:spacing w:line="360" w:lineRule="auto"/>
        <w:rPr>
          <w:rFonts w:hint="eastAsia" w:ascii="宋体" w:hAnsi="宋体"/>
          <w:b/>
          <w:szCs w:val="21"/>
        </w:rPr>
        <w:sectPr>
          <w:pgSz w:w="16783" w:h="11850" w:orient="landscape"/>
          <w:pgMar w:top="1800" w:right="1440" w:bottom="1800" w:left="1440" w:header="720" w:footer="720" w:gutter="0"/>
          <w:cols w:space="720" w:num="1"/>
          <w:docGrid w:linePitch="285" w:charSpace="0"/>
        </w:sectPr>
      </w:pPr>
      <w:bookmarkStart w:id="111" w:name="_Toc457748061"/>
    </w:p>
    <w:bookmarkEnd w:id="111"/>
    <w:p>
      <w:pPr>
        <w:pStyle w:val="5"/>
        <w:keepNext w:val="0"/>
        <w:keepLines w:val="0"/>
        <w:spacing w:before="0" w:after="0" w:line="360" w:lineRule="auto"/>
        <w:ind w:firstLine="103"/>
        <w:rPr>
          <w:rFonts w:hint="eastAsia" w:ascii="宋体" w:hAnsi="宋体" w:eastAsia="宋体"/>
          <w:b/>
          <w:sz w:val="21"/>
          <w:szCs w:val="21"/>
        </w:rPr>
      </w:pPr>
      <w:bookmarkStart w:id="112" w:name="_Toc392227919"/>
      <w:bookmarkStart w:id="113" w:name="_Toc457748063"/>
      <w:r>
        <w:rPr>
          <w:rFonts w:hint="eastAsia" w:ascii="宋体" w:hAnsi="宋体" w:eastAsia="宋体"/>
          <w:b/>
          <w:sz w:val="21"/>
          <w:szCs w:val="21"/>
          <w:lang w:val="en-US" w:eastAsia="zh-CN"/>
        </w:rPr>
        <w:t>（三</w:t>
      </w:r>
      <w:r>
        <w:rPr>
          <w:rFonts w:ascii="宋体" w:hAnsi="宋体" w:eastAsia="宋体"/>
          <w:b/>
          <w:sz w:val="21"/>
          <w:szCs w:val="21"/>
        </w:rPr>
        <w:t>）</w:t>
      </w:r>
      <w:bookmarkEnd w:id="112"/>
      <w:r>
        <w:rPr>
          <w:rFonts w:hint="eastAsia" w:ascii="宋体" w:hAnsi="宋体" w:eastAsia="宋体"/>
          <w:b/>
          <w:sz w:val="21"/>
          <w:szCs w:val="21"/>
        </w:rPr>
        <w:t>近年信誉情况</w:t>
      </w:r>
      <w:bookmarkEnd w:id="113"/>
    </w:p>
    <w:p>
      <w:pPr>
        <w:spacing w:line="276" w:lineRule="auto"/>
        <w:jc w:val="center"/>
        <w:rPr>
          <w:rFonts w:hint="eastAsia" w:ascii="宋体" w:hAnsi="宋体"/>
          <w:b/>
          <w:bCs/>
          <w:sz w:val="28"/>
          <w:szCs w:val="28"/>
        </w:rPr>
      </w:pPr>
      <w:r>
        <w:rPr>
          <w:rFonts w:hint="eastAsia" w:ascii="宋体" w:hAnsi="宋体"/>
          <w:b/>
          <w:bCs/>
          <w:sz w:val="28"/>
          <w:szCs w:val="28"/>
        </w:rPr>
        <w:t>近3年供应商信誉情况的书面声明</w:t>
      </w:r>
    </w:p>
    <w:p>
      <w:pPr>
        <w:spacing w:line="276" w:lineRule="auto"/>
        <w:jc w:val="center"/>
        <w:rPr>
          <w:rFonts w:hint="eastAsia" w:ascii="宋体" w:hAnsi="宋体"/>
          <w:b/>
          <w:bCs/>
          <w:sz w:val="28"/>
          <w:szCs w:val="28"/>
        </w:rPr>
      </w:pPr>
    </w:p>
    <w:p>
      <w:pPr>
        <w:rPr>
          <w:rFonts w:hint="eastAsia"/>
        </w:rPr>
      </w:pPr>
    </w:p>
    <w:p>
      <w:pPr>
        <w:rPr>
          <w:rFonts w:hint="eastAsia" w:ascii="宋体" w:hAnsi="宋体" w:cs="宋体"/>
        </w:rPr>
      </w:pPr>
      <w:r>
        <w:rPr>
          <w:rFonts w:hint="eastAsia" w:ascii="宋体" w:hAnsi="宋体" w:cs="宋体"/>
        </w:rPr>
        <w:t>上海市中医医院：</w:t>
      </w:r>
    </w:p>
    <w:p>
      <w:pPr>
        <w:rPr>
          <w:rFonts w:hint="eastAsia" w:ascii="宋体" w:hAnsi="宋体" w:cs="宋体"/>
        </w:rPr>
      </w:pPr>
    </w:p>
    <w:p>
      <w:pPr>
        <w:spacing w:line="360" w:lineRule="auto"/>
        <w:ind w:firstLine="420" w:firstLineChars="200"/>
        <w:rPr>
          <w:rFonts w:hint="eastAsia" w:ascii="宋体" w:hAnsi="宋体" w:cs="宋体"/>
        </w:rPr>
      </w:pPr>
      <w:r>
        <w:rPr>
          <w:rFonts w:hint="eastAsia" w:ascii="宋体" w:hAnsi="宋体" w:cs="宋体"/>
        </w:rPr>
        <w:t>20</w:t>
      </w:r>
      <w:r>
        <w:rPr>
          <w:rFonts w:hint="eastAsia" w:ascii="宋体" w:hAnsi="宋体" w:cs="宋体"/>
          <w:lang w:val="en-US" w:eastAsia="zh-CN"/>
        </w:rPr>
        <w:t>20</w:t>
      </w:r>
      <w:r>
        <w:rPr>
          <w:rFonts w:hint="eastAsia" w:ascii="宋体" w:hAnsi="宋体" w:cs="宋体"/>
        </w:rPr>
        <w:t>年</w:t>
      </w:r>
      <w:r>
        <w:rPr>
          <w:rFonts w:hint="eastAsia" w:ascii="宋体" w:hAnsi="宋体" w:cs="宋体"/>
          <w:lang w:val="en-US" w:eastAsia="zh-CN"/>
        </w:rPr>
        <w:t>1</w:t>
      </w:r>
      <w:r>
        <w:rPr>
          <w:rFonts w:hint="eastAsia" w:ascii="宋体" w:hAnsi="宋体" w:cs="宋体"/>
        </w:rPr>
        <w:t>月1日起至今，</w:t>
      </w:r>
      <w:r>
        <w:rPr>
          <w:rFonts w:hint="eastAsia" w:ascii="宋体" w:hAnsi="宋体" w:cs="宋体"/>
          <w:szCs w:val="21"/>
          <w:u w:val="single"/>
        </w:rPr>
        <w:t xml:space="preserve">                       </w:t>
      </w:r>
      <w:r>
        <w:rPr>
          <w:rFonts w:hint="eastAsia" w:ascii="宋体" w:hAnsi="宋体" w:cs="宋体"/>
          <w:szCs w:val="21"/>
        </w:rPr>
        <w:t>（供应商名称）</w:t>
      </w:r>
      <w:r>
        <w:rPr>
          <w:rFonts w:hint="eastAsia" w:ascii="宋体" w:hAnsi="宋体" w:cs="宋体"/>
        </w:rPr>
        <w:t>（统一社会信用代码：_____________），现声明如下：</w:t>
      </w:r>
    </w:p>
    <w:p>
      <w:pPr>
        <w:numPr>
          <w:ilvl w:val="0"/>
          <w:numId w:val="6"/>
        </w:numPr>
        <w:spacing w:line="360" w:lineRule="auto"/>
        <w:ind w:firstLine="420" w:firstLineChars="200"/>
        <w:rPr>
          <w:rFonts w:hint="eastAsia" w:ascii="宋体" w:hAnsi="宋体" w:cs="宋体"/>
          <w:szCs w:val="21"/>
        </w:rPr>
      </w:pPr>
      <w:r>
        <w:rPr>
          <w:rFonts w:hint="eastAsia" w:ascii="宋体" w:hAnsi="宋体" w:cs="宋体"/>
          <w:szCs w:val="21"/>
        </w:rPr>
        <w:t>未出现重大质量和安全事故不良记录；</w:t>
      </w:r>
    </w:p>
    <w:p>
      <w:pPr>
        <w:numPr>
          <w:ilvl w:val="0"/>
          <w:numId w:val="6"/>
        </w:numPr>
        <w:spacing w:line="360" w:lineRule="auto"/>
        <w:ind w:firstLine="420" w:firstLineChars="200"/>
        <w:rPr>
          <w:rFonts w:hint="eastAsia" w:ascii="宋体" w:hAnsi="宋体" w:cs="宋体"/>
          <w:szCs w:val="21"/>
        </w:rPr>
      </w:pPr>
      <w:r>
        <w:rPr>
          <w:rFonts w:hint="eastAsia" w:ascii="宋体" w:hAnsi="宋体" w:cs="宋体"/>
          <w:szCs w:val="21"/>
        </w:rPr>
        <w:t>在最近三年内没有骗取中标或者重大的质量问题；</w:t>
      </w:r>
    </w:p>
    <w:p>
      <w:pPr>
        <w:numPr>
          <w:ilvl w:val="0"/>
          <w:numId w:val="6"/>
        </w:numPr>
        <w:spacing w:line="360" w:lineRule="auto"/>
        <w:ind w:firstLine="420" w:firstLineChars="200"/>
        <w:rPr>
          <w:rFonts w:hint="eastAsia" w:ascii="宋体" w:hAnsi="宋体" w:cs="宋体"/>
          <w:szCs w:val="21"/>
        </w:rPr>
      </w:pPr>
      <w:r>
        <w:rPr>
          <w:rFonts w:hint="eastAsia" w:ascii="宋体" w:hAnsi="宋体" w:cs="宋体"/>
          <w:szCs w:val="21"/>
        </w:rPr>
        <w:t>未被依法暂停或者取消投标资格；</w:t>
      </w:r>
    </w:p>
    <w:p>
      <w:pPr>
        <w:numPr>
          <w:ilvl w:val="0"/>
          <w:numId w:val="6"/>
        </w:numPr>
        <w:spacing w:line="360" w:lineRule="auto"/>
        <w:ind w:firstLine="420" w:firstLineChars="200"/>
        <w:rPr>
          <w:rFonts w:hint="eastAsia" w:ascii="宋体" w:hAnsi="宋体" w:cs="宋体"/>
          <w:szCs w:val="21"/>
        </w:rPr>
      </w:pPr>
      <w:r>
        <w:rPr>
          <w:rFonts w:hint="eastAsia" w:ascii="宋体" w:hAnsi="宋体" w:cs="宋体"/>
          <w:szCs w:val="21"/>
        </w:rPr>
        <w:t>未被责令停产停业、暂扣或者吊销许可证、暂扣或者吊销执照；</w:t>
      </w:r>
    </w:p>
    <w:p>
      <w:pPr>
        <w:numPr>
          <w:ilvl w:val="0"/>
          <w:numId w:val="6"/>
        </w:numPr>
        <w:spacing w:line="360" w:lineRule="auto"/>
        <w:ind w:firstLine="420" w:firstLineChars="200"/>
        <w:rPr>
          <w:rFonts w:hint="eastAsia" w:ascii="宋体" w:hAnsi="宋体" w:cs="宋体"/>
          <w:szCs w:val="21"/>
        </w:rPr>
      </w:pPr>
      <w:r>
        <w:rPr>
          <w:rFonts w:hint="eastAsia" w:ascii="宋体" w:hAnsi="宋体" w:cs="宋体"/>
          <w:szCs w:val="21"/>
        </w:rPr>
        <w:t>未处于</w:t>
      </w:r>
      <w:r>
        <w:rPr>
          <w:rFonts w:hint="eastAsia" w:ascii="宋体" w:hAnsi="宋体"/>
          <w:snapToGrid w:val="0"/>
          <w:kern w:val="0"/>
          <w:szCs w:val="21"/>
        </w:rPr>
        <w:t>财产被接管或者冻结的，或进入清算程序，或被宣告破产</w:t>
      </w:r>
      <w:r>
        <w:rPr>
          <w:rFonts w:hint="eastAsia" w:ascii="宋体" w:hAnsi="宋体" w:cs="宋体"/>
          <w:szCs w:val="21"/>
        </w:rPr>
        <w:t>；</w:t>
      </w:r>
    </w:p>
    <w:p>
      <w:pPr>
        <w:numPr>
          <w:ilvl w:val="0"/>
          <w:numId w:val="6"/>
        </w:numPr>
        <w:spacing w:line="360" w:lineRule="auto"/>
        <w:ind w:firstLine="420" w:firstLineChars="200"/>
        <w:rPr>
          <w:rFonts w:hint="eastAsia" w:ascii="宋体" w:hAnsi="宋体" w:cs="宋体"/>
          <w:szCs w:val="21"/>
        </w:rPr>
      </w:pPr>
      <w:r>
        <w:rPr>
          <w:rFonts w:hint="eastAsia" w:ascii="宋体" w:hAnsi="宋体" w:cs="宋体"/>
          <w:szCs w:val="21"/>
        </w:rPr>
        <w:t>供应商或其法定代表人未被人民法院或各级信用信息共享平台中列入失信被执行人名单的；</w:t>
      </w:r>
    </w:p>
    <w:p>
      <w:pPr>
        <w:numPr>
          <w:ilvl w:val="0"/>
          <w:numId w:val="6"/>
        </w:numPr>
        <w:spacing w:line="360" w:lineRule="auto"/>
        <w:ind w:firstLine="420" w:firstLineChars="200"/>
        <w:rPr>
          <w:rFonts w:hint="eastAsia" w:ascii="宋体" w:hAnsi="宋体" w:cs="宋体"/>
          <w:szCs w:val="21"/>
        </w:rPr>
      </w:pPr>
      <w:r>
        <w:rPr>
          <w:rFonts w:hint="eastAsia" w:ascii="宋体" w:hAnsi="宋体" w:cs="宋体"/>
          <w:szCs w:val="21"/>
        </w:rPr>
        <w:t>未被市场监管机关在国家企业信用信息公示系统中列入严重违法失信企业名单；</w:t>
      </w:r>
    </w:p>
    <w:p>
      <w:pPr>
        <w:numPr>
          <w:ilvl w:val="0"/>
          <w:numId w:val="6"/>
        </w:numPr>
        <w:spacing w:line="360" w:lineRule="auto"/>
        <w:ind w:firstLine="420" w:firstLineChars="200"/>
        <w:rPr>
          <w:rFonts w:hint="eastAsia" w:ascii="宋体" w:hAnsi="宋体" w:cs="宋体"/>
          <w:szCs w:val="21"/>
        </w:rPr>
      </w:pPr>
      <w:r>
        <w:rPr>
          <w:rFonts w:hint="eastAsia" w:ascii="宋体" w:hAnsi="宋体" w:cs="宋体"/>
          <w:szCs w:val="21"/>
        </w:rPr>
        <w:t>本项目采购活动中不存在围标串标行为。</w:t>
      </w:r>
    </w:p>
    <w:p>
      <w:pPr>
        <w:spacing w:line="360" w:lineRule="auto"/>
        <w:rPr>
          <w:rFonts w:hint="eastAsia" w:ascii="宋体" w:hAnsi="宋体" w:cs="宋体"/>
          <w:szCs w:val="21"/>
        </w:rPr>
      </w:pPr>
    </w:p>
    <w:p>
      <w:pPr>
        <w:spacing w:line="360" w:lineRule="auto"/>
        <w:ind w:firstLine="420" w:firstLineChars="200"/>
        <w:rPr>
          <w:rFonts w:hint="eastAsia" w:ascii="宋体" w:hAnsi="宋体" w:cs="宋体"/>
        </w:rPr>
      </w:pPr>
      <w:r>
        <w:rPr>
          <w:rFonts w:hint="eastAsia" w:ascii="宋体" w:hAnsi="宋体" w:cs="宋体"/>
          <w:szCs w:val="21"/>
        </w:rPr>
        <w:t>我方承诺以上信息是真实的，如有虚假或被发现与事实不</w:t>
      </w:r>
      <w:r>
        <w:rPr>
          <w:rFonts w:hint="eastAsia" w:ascii="宋体" w:hAnsi="宋体" w:cs="宋体"/>
        </w:rPr>
        <w:t>符，我方同意并接受以下条款：</w:t>
      </w:r>
    </w:p>
    <w:p>
      <w:pPr>
        <w:numPr>
          <w:ilvl w:val="0"/>
          <w:numId w:val="7"/>
        </w:numPr>
        <w:spacing w:line="360" w:lineRule="auto"/>
        <w:ind w:left="985" w:leftChars="269" w:hangingChars="200"/>
        <w:rPr>
          <w:rFonts w:hint="eastAsia" w:ascii="宋体" w:hAnsi="宋体" w:cs="宋体"/>
        </w:rPr>
      </w:pPr>
      <w:r>
        <w:rPr>
          <w:rFonts w:hint="eastAsia" w:ascii="宋体" w:hAnsi="宋体" w:cs="宋体"/>
        </w:rPr>
        <w:t>采购人或评审委员会可以按弄虚作假行为进行认定；</w:t>
      </w:r>
    </w:p>
    <w:p>
      <w:pPr>
        <w:numPr>
          <w:ilvl w:val="0"/>
          <w:numId w:val="7"/>
        </w:numPr>
        <w:spacing w:line="360" w:lineRule="auto"/>
        <w:ind w:left="985" w:leftChars="269" w:hangingChars="200"/>
        <w:rPr>
          <w:rFonts w:hint="eastAsia" w:ascii="宋体" w:hAnsi="宋体" w:cs="宋体"/>
        </w:rPr>
      </w:pPr>
      <w:r>
        <w:rPr>
          <w:rFonts w:hint="eastAsia" w:ascii="宋体" w:hAnsi="宋体" w:cs="宋体"/>
        </w:rPr>
        <w:t>如我方已成交，采购人可以取消我方成交资格；</w:t>
      </w:r>
    </w:p>
    <w:p>
      <w:pPr>
        <w:numPr>
          <w:ilvl w:val="0"/>
          <w:numId w:val="7"/>
        </w:numPr>
        <w:spacing w:line="360" w:lineRule="auto"/>
        <w:ind w:left="985" w:leftChars="269" w:hangingChars="200"/>
        <w:rPr>
          <w:rFonts w:hint="eastAsia" w:ascii="宋体" w:hAnsi="宋体" w:cs="宋体"/>
        </w:rPr>
      </w:pPr>
      <w:r>
        <w:rPr>
          <w:rFonts w:hint="eastAsia" w:ascii="宋体" w:hAnsi="宋体" w:cs="宋体"/>
        </w:rPr>
        <w:t>如已与采购人签订合同，采购人可以无条件终止合同并不承担任何违约责任；</w:t>
      </w:r>
    </w:p>
    <w:p>
      <w:pPr>
        <w:numPr>
          <w:ilvl w:val="0"/>
          <w:numId w:val="7"/>
        </w:numPr>
        <w:spacing w:line="360" w:lineRule="auto"/>
        <w:ind w:left="985" w:leftChars="269" w:hangingChars="200"/>
        <w:rPr>
          <w:rFonts w:hint="eastAsia" w:ascii="宋体" w:hAnsi="宋体" w:cs="宋体"/>
        </w:rPr>
      </w:pPr>
      <w:r>
        <w:rPr>
          <w:rFonts w:hint="eastAsia" w:ascii="宋体" w:hAnsi="宋体" w:cs="宋体"/>
        </w:rPr>
        <w:t>我方愿意承担由此给采购人造成的直接或间接损失以及相应的法律责任。</w:t>
      </w:r>
    </w:p>
    <w:p>
      <w:pPr>
        <w:spacing w:line="360" w:lineRule="auto"/>
        <w:ind w:firstLine="420" w:firstLineChars="200"/>
        <w:rPr>
          <w:rFonts w:hint="eastAsia" w:ascii="宋体" w:hAnsi="宋体" w:cs="宋体"/>
        </w:rPr>
      </w:pPr>
      <w:r>
        <w:rPr>
          <w:rFonts w:hint="eastAsia" w:ascii="宋体" w:hAnsi="宋体" w:cs="宋体"/>
        </w:rPr>
        <w:t>特此声明！</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hint="eastAsia" w:ascii="宋体" w:hAnsi="宋体" w:cs="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ascii="宋体" w:hAnsi="宋体"/>
          <w:szCs w:val="21"/>
        </w:rPr>
        <w:t>供应商名称：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topLinePunct/>
        <w:spacing w:line="360" w:lineRule="auto"/>
        <w:jc w:val="left"/>
        <w:rPr>
          <w:rFonts w:ascii="宋体" w:hAnsi="宋体"/>
          <w:szCs w:val="21"/>
        </w:rPr>
      </w:pPr>
      <w:r>
        <w:rPr>
          <w:rFonts w:ascii="宋体" w:hAnsi="宋体"/>
          <w:szCs w:val="21"/>
        </w:rPr>
        <w:t>法定代表人（单位负责人）或</w:t>
      </w:r>
      <w:r>
        <w:rPr>
          <w:rFonts w:hint="eastAsia" w:ascii="宋体" w:hAnsi="宋体"/>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pStyle w:val="14"/>
        <w:spacing w:line="360" w:lineRule="auto"/>
        <w:rPr>
          <w:rFonts w:hAnsi="宋体"/>
          <w:szCs w:val="21"/>
        </w:rPr>
      </w:pPr>
      <w:r>
        <w:rPr>
          <w:rFonts w:hAnsi="宋体"/>
          <w:szCs w:val="21"/>
        </w:rPr>
        <w:t>日期：</w:t>
      </w:r>
    </w:p>
    <w:p>
      <w:pPr>
        <w:pStyle w:val="14"/>
        <w:spacing w:line="360" w:lineRule="auto"/>
        <w:rPr>
          <w:rFonts w:hAnsi="宋体"/>
          <w:szCs w:val="21"/>
        </w:rPr>
      </w:pPr>
    </w:p>
    <w:p>
      <w:pPr>
        <w:tabs>
          <w:tab w:val="left" w:pos="425"/>
        </w:tabs>
        <w:spacing w:line="360" w:lineRule="auto"/>
        <w:ind w:firstLine="315" w:firstLineChars="150"/>
        <w:jc w:val="center"/>
        <w:rPr>
          <w:rFonts w:hint="eastAsia" w:ascii="宋体" w:hAnsi="宋体"/>
          <w:color w:val="FF0000"/>
          <w:szCs w:val="21"/>
        </w:rPr>
      </w:pPr>
    </w:p>
    <w:p>
      <w:pPr>
        <w:spacing w:line="360" w:lineRule="auto"/>
        <w:rPr>
          <w:rFonts w:hint="eastAsia" w:ascii="宋体" w:hAnsi="宋体"/>
          <w:b/>
          <w:szCs w:val="21"/>
        </w:rPr>
      </w:pPr>
      <w:r>
        <w:rPr>
          <w:rFonts w:hint="eastAsia" w:ascii="宋体" w:hAnsi="宋体"/>
          <w:szCs w:val="21"/>
        </w:rPr>
        <w:br w:type="page"/>
      </w:r>
      <w:r>
        <w:rPr>
          <w:rFonts w:ascii="宋体" w:hAnsi="宋体"/>
          <w:b/>
          <w:szCs w:val="21"/>
        </w:rPr>
        <w:t>（</w:t>
      </w:r>
      <w:r>
        <w:rPr>
          <w:rFonts w:hint="eastAsia" w:ascii="宋体" w:hAnsi="宋体"/>
          <w:b/>
          <w:szCs w:val="21"/>
          <w:lang w:val="en-US" w:eastAsia="zh-CN"/>
        </w:rPr>
        <w:t>四</w:t>
      </w:r>
      <w:r>
        <w:rPr>
          <w:rFonts w:ascii="宋体" w:hAnsi="宋体"/>
          <w:b/>
          <w:szCs w:val="21"/>
        </w:rPr>
        <w:t>）</w:t>
      </w:r>
      <w:r>
        <w:rPr>
          <w:rFonts w:hint="eastAsia" w:ascii="宋体" w:hAnsi="宋体"/>
          <w:b/>
          <w:szCs w:val="21"/>
        </w:rPr>
        <w:t>近年行贿犯罪情况</w:t>
      </w:r>
    </w:p>
    <w:p>
      <w:pPr>
        <w:spacing w:line="276" w:lineRule="auto"/>
        <w:jc w:val="center"/>
        <w:rPr>
          <w:rFonts w:hint="eastAsia" w:ascii="宋体" w:hAnsi="宋体"/>
          <w:b/>
          <w:bCs/>
          <w:sz w:val="28"/>
          <w:szCs w:val="28"/>
        </w:rPr>
      </w:pPr>
      <w:r>
        <w:rPr>
          <w:rFonts w:hint="eastAsia" w:ascii="宋体" w:hAnsi="宋体"/>
          <w:b/>
          <w:bCs/>
          <w:sz w:val="28"/>
          <w:szCs w:val="28"/>
        </w:rPr>
        <w:t>近3年行贿犯罪情况的书面声明</w:t>
      </w:r>
    </w:p>
    <w:p>
      <w:pPr>
        <w:spacing w:line="276" w:lineRule="auto"/>
        <w:jc w:val="center"/>
        <w:rPr>
          <w:rFonts w:hint="eastAsia" w:ascii="宋体" w:hAnsi="宋体"/>
          <w:b/>
          <w:bCs/>
          <w:sz w:val="28"/>
          <w:szCs w:val="28"/>
        </w:rPr>
      </w:pPr>
    </w:p>
    <w:p>
      <w:pPr>
        <w:rPr>
          <w:rFonts w:hint="eastAsia" w:ascii="宋体" w:hAnsi="宋体" w:cs="宋体"/>
        </w:rPr>
      </w:pPr>
      <w:r>
        <w:rPr>
          <w:rFonts w:hint="eastAsia" w:ascii="宋体" w:hAnsi="宋体" w:cs="宋体"/>
        </w:rPr>
        <w:t>上海市中医医院：</w:t>
      </w:r>
    </w:p>
    <w:p>
      <w:pPr>
        <w:rPr>
          <w:rFonts w:hint="eastAsia" w:ascii="宋体" w:hAnsi="宋体" w:cs="宋体"/>
        </w:rPr>
      </w:pPr>
    </w:p>
    <w:p>
      <w:pPr>
        <w:spacing w:line="360" w:lineRule="auto"/>
        <w:ind w:firstLine="420" w:firstLineChars="200"/>
        <w:rPr>
          <w:rFonts w:hint="eastAsia" w:ascii="宋体" w:hAnsi="宋体" w:cs="宋体"/>
        </w:rPr>
      </w:pPr>
      <w:r>
        <w:rPr>
          <w:rFonts w:hint="eastAsia" w:ascii="宋体" w:hAnsi="宋体" w:cs="宋体"/>
        </w:rPr>
        <w:t>20</w:t>
      </w:r>
      <w:r>
        <w:rPr>
          <w:rFonts w:hint="eastAsia" w:ascii="宋体" w:hAnsi="宋体" w:cs="宋体"/>
          <w:lang w:val="en-US" w:eastAsia="zh-CN"/>
        </w:rPr>
        <w:t>20</w:t>
      </w:r>
      <w:r>
        <w:rPr>
          <w:rFonts w:hint="eastAsia" w:ascii="宋体" w:hAnsi="宋体" w:cs="宋体"/>
        </w:rPr>
        <w:t>年</w:t>
      </w:r>
      <w:r>
        <w:rPr>
          <w:rFonts w:hint="eastAsia" w:ascii="宋体" w:hAnsi="宋体" w:cs="宋体"/>
          <w:lang w:val="en-US" w:eastAsia="zh-CN"/>
        </w:rPr>
        <w:t>1</w:t>
      </w:r>
      <w:r>
        <w:rPr>
          <w:rFonts w:hint="eastAsia" w:ascii="宋体" w:hAnsi="宋体" w:cs="宋体"/>
        </w:rPr>
        <w:t>月1日起至今，</w:t>
      </w:r>
      <w:r>
        <w:rPr>
          <w:rFonts w:hint="eastAsia" w:ascii="宋体" w:hAnsi="宋体" w:cs="宋体"/>
          <w:szCs w:val="21"/>
          <w:u w:val="single"/>
        </w:rPr>
        <w:t xml:space="preserve">                       </w:t>
      </w:r>
      <w:r>
        <w:rPr>
          <w:rFonts w:hint="eastAsia" w:ascii="宋体" w:hAnsi="宋体" w:cs="宋体"/>
          <w:szCs w:val="21"/>
        </w:rPr>
        <w:t>（供应商名称）</w:t>
      </w:r>
      <w:r>
        <w:rPr>
          <w:rFonts w:hint="eastAsia" w:ascii="宋体" w:hAnsi="宋体" w:cs="宋体"/>
        </w:rPr>
        <w:t>（统一社会信用代码：_____________），法定代表人：_______________，身份证号：____________________，本项目负责人：________________，身份证号：______________________，没有行贿犯罪记录。</w:t>
      </w:r>
    </w:p>
    <w:p>
      <w:pPr>
        <w:spacing w:line="360" w:lineRule="auto"/>
        <w:ind w:firstLine="420" w:firstLineChars="200"/>
        <w:rPr>
          <w:rFonts w:hint="eastAsia" w:ascii="宋体" w:hAnsi="宋体" w:cs="宋体"/>
        </w:rPr>
      </w:pPr>
      <w:r>
        <w:rPr>
          <w:rFonts w:hint="eastAsia" w:ascii="宋体" w:hAnsi="宋体" w:cs="宋体"/>
        </w:rPr>
        <w:t>我方承诺以上信息是真实的，如有虚假或被发现与事实不符，我方同意并接受以下条款：</w:t>
      </w:r>
    </w:p>
    <w:p>
      <w:pPr>
        <w:spacing w:line="360" w:lineRule="auto"/>
        <w:ind w:firstLine="420" w:firstLineChars="200"/>
        <w:rPr>
          <w:rFonts w:hint="eastAsia" w:ascii="宋体" w:hAnsi="宋体" w:cs="宋体"/>
        </w:rPr>
      </w:pPr>
      <w:r>
        <w:rPr>
          <w:rFonts w:hint="eastAsia" w:ascii="宋体" w:hAnsi="宋体" w:cs="宋体"/>
        </w:rPr>
        <w:t>（1）采购人或评审委员会可以按弄虚作假行为进行认定；</w:t>
      </w:r>
    </w:p>
    <w:p>
      <w:pPr>
        <w:spacing w:line="360" w:lineRule="auto"/>
        <w:ind w:firstLine="420" w:firstLineChars="200"/>
        <w:rPr>
          <w:rFonts w:hint="eastAsia" w:ascii="宋体" w:hAnsi="宋体" w:cs="宋体"/>
        </w:rPr>
      </w:pPr>
      <w:r>
        <w:rPr>
          <w:rFonts w:hint="eastAsia" w:ascii="宋体" w:hAnsi="宋体" w:cs="宋体"/>
        </w:rPr>
        <w:t>（2）如我方已成交，采购人可以取消我方成交资格；</w:t>
      </w:r>
    </w:p>
    <w:p>
      <w:pPr>
        <w:spacing w:line="360" w:lineRule="auto"/>
        <w:ind w:firstLine="420" w:firstLineChars="200"/>
        <w:rPr>
          <w:rFonts w:hint="eastAsia" w:ascii="宋体" w:hAnsi="宋体" w:cs="宋体"/>
        </w:rPr>
      </w:pPr>
      <w:r>
        <w:rPr>
          <w:rFonts w:hint="eastAsia" w:ascii="宋体" w:hAnsi="宋体" w:cs="宋体"/>
        </w:rPr>
        <w:t>（3）如已与采购人签订合同，采购人可以无条件终止合同并不承担任何违约责任；</w:t>
      </w:r>
    </w:p>
    <w:p>
      <w:pPr>
        <w:spacing w:line="360" w:lineRule="auto"/>
        <w:ind w:firstLine="420" w:firstLineChars="200"/>
        <w:rPr>
          <w:rFonts w:hint="eastAsia" w:ascii="宋体" w:hAnsi="宋体" w:cs="宋体"/>
        </w:rPr>
      </w:pPr>
      <w:r>
        <w:rPr>
          <w:rFonts w:hint="eastAsia" w:ascii="宋体" w:hAnsi="宋体" w:cs="宋体"/>
        </w:rPr>
        <w:t>（4）我方愿意承担由此给采购人造成的直接或间接损失以及相应的法律责任。</w:t>
      </w:r>
    </w:p>
    <w:p>
      <w:pPr>
        <w:spacing w:line="360" w:lineRule="auto"/>
        <w:ind w:firstLine="420" w:firstLineChars="200"/>
        <w:rPr>
          <w:rFonts w:hint="eastAsia" w:ascii="宋体" w:hAnsi="宋体" w:cs="宋体"/>
        </w:rPr>
      </w:pPr>
      <w:r>
        <w:rPr>
          <w:rFonts w:hint="eastAsia" w:ascii="宋体" w:hAnsi="宋体" w:cs="宋体"/>
        </w:rPr>
        <w:t>特此声明！</w:t>
      </w:r>
    </w:p>
    <w:p>
      <w:pPr>
        <w:ind w:firstLine="420" w:firstLineChars="200"/>
        <w:rPr>
          <w:rFonts w:hint="eastAsia" w:ascii="宋体" w:hAnsi="宋体" w:cs="宋体"/>
        </w:rPr>
      </w:pPr>
    </w:p>
    <w:p>
      <w:pPr>
        <w:rPr>
          <w:rFonts w:hint="eastAsia" w:ascii="宋体" w:hAnsi="宋体" w:cs="宋体"/>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rPr>
        <w:t>供应商</w:t>
      </w:r>
      <w:r>
        <w:rPr>
          <w:rFonts w:hint="eastAsia" w:ascii="宋体" w:hAnsi="宋体"/>
          <w:szCs w:val="21"/>
        </w:rPr>
        <w:t>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topLinePunct/>
        <w:spacing w:line="360" w:lineRule="auto"/>
        <w:jc w:val="left"/>
        <w:rPr>
          <w:rFonts w:ascii="宋体" w:hAnsi="宋体"/>
          <w:szCs w:val="21"/>
        </w:rPr>
      </w:pPr>
      <w:r>
        <w:rPr>
          <w:rFonts w:ascii="宋体" w:hAnsi="宋体"/>
          <w:szCs w:val="21"/>
        </w:rPr>
        <w:t>法定代表人（单位负责人）或</w:t>
      </w:r>
      <w:r>
        <w:rPr>
          <w:rFonts w:hint="eastAsia" w:ascii="宋体" w:hAnsi="宋体"/>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pStyle w:val="14"/>
        <w:spacing w:line="360" w:lineRule="auto"/>
        <w:rPr>
          <w:rFonts w:hAnsi="宋体"/>
          <w:szCs w:val="21"/>
        </w:rPr>
      </w:pPr>
      <w:r>
        <w:rPr>
          <w:rFonts w:hAnsi="宋体"/>
          <w:szCs w:val="21"/>
        </w:rPr>
        <w:t>日期：</w:t>
      </w:r>
    </w:p>
    <w:p>
      <w:pPr>
        <w:spacing w:line="360" w:lineRule="auto"/>
        <w:rPr>
          <w:rFonts w:hint="eastAsia" w:ascii="宋体" w:hAnsi="宋体"/>
          <w:b/>
          <w:szCs w:val="21"/>
        </w:rPr>
      </w:pPr>
    </w:p>
    <w:p>
      <w:pPr>
        <w:tabs>
          <w:tab w:val="left" w:pos="425"/>
        </w:tabs>
        <w:spacing w:line="360" w:lineRule="auto"/>
        <w:ind w:firstLine="315" w:firstLineChars="150"/>
        <w:jc w:val="center"/>
        <w:rPr>
          <w:rFonts w:hint="eastAsia" w:ascii="宋体" w:hAnsi="宋体"/>
          <w:szCs w:val="21"/>
        </w:rPr>
      </w:pPr>
    </w:p>
    <w:p>
      <w:pPr>
        <w:spacing w:line="360" w:lineRule="auto"/>
        <w:jc w:val="center"/>
        <w:rPr>
          <w:rFonts w:hint="eastAsia" w:ascii="宋体" w:hAnsi="宋体"/>
          <w:b/>
          <w:sz w:val="32"/>
          <w:szCs w:val="32"/>
        </w:rPr>
      </w:pPr>
      <w:r>
        <w:rPr>
          <w:rFonts w:hint="eastAsia" w:ascii="宋体" w:hAnsi="宋体"/>
          <w:szCs w:val="21"/>
        </w:rPr>
        <w:br w:type="page"/>
      </w:r>
      <w:r>
        <w:rPr>
          <w:rFonts w:hint="eastAsia" w:ascii="宋体" w:hAnsi="宋体"/>
          <w:b/>
          <w:sz w:val="32"/>
          <w:szCs w:val="32"/>
        </w:rPr>
        <w:t>售后服务</w:t>
      </w:r>
    </w:p>
    <w:p/>
    <w:p/>
    <w:sectPr>
      <w:pgSz w:w="11850" w:h="16783"/>
      <w:pgMar w:top="1440" w:right="1800" w:bottom="1440" w:left="1800"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fldChar w:fldCharType="begin"/>
    </w:r>
    <w:r>
      <w:instrText xml:space="preserve">PAGE   \* MERGEFORMAT</w:instrText>
    </w:r>
    <w:r>
      <w:fldChar w:fldCharType="separate"/>
    </w:r>
    <w:r>
      <w:rPr>
        <w:lang w:val="zh-CN"/>
      </w:rPr>
      <w:t>31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p>
  <w:p>
    <w:pPr>
      <w:widowControl/>
      <w:jc w:val="left"/>
      <w:rPr>
        <w:rFonts w:hint="eastAsia"/>
      </w:rPr>
    </w:pPr>
  </w:p>
  <w:p>
    <w:pPr>
      <w:pStyle w:val="2"/>
      <w:rPr>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bullet"/>
      <w:lvlText w:val=""/>
      <w:lvlJc w:val="left"/>
      <w:pPr>
        <w:ind w:left="420" w:hanging="420"/>
      </w:pPr>
      <w:rPr>
        <w:rFonts w:hint="default" w:ascii="Wingdings" w:hAnsi="Wingdings"/>
      </w:rPr>
    </w:lvl>
  </w:abstractNum>
  <w:abstractNum w:abstractNumId="1">
    <w:nsid w:val="00000005"/>
    <w:multiLevelType w:val="singleLevel"/>
    <w:tmpl w:val="00000005"/>
    <w:lvl w:ilvl="0" w:tentative="0">
      <w:start w:val="1"/>
      <w:numFmt w:val="decimal"/>
      <w:suff w:val="nothing"/>
      <w:lvlText w:val="（%1）"/>
      <w:lvlJc w:val="left"/>
    </w:lvl>
  </w:abstractNum>
  <w:abstractNum w:abstractNumId="2">
    <w:nsid w:val="0000000C"/>
    <w:multiLevelType w:val="singleLevel"/>
    <w:tmpl w:val="0000000C"/>
    <w:lvl w:ilvl="0" w:tentative="0">
      <w:start w:val="1"/>
      <w:numFmt w:val="decimal"/>
      <w:lvlText w:val="%1."/>
      <w:lvlJc w:val="left"/>
      <w:pPr>
        <w:ind w:left="425" w:hanging="425"/>
      </w:pPr>
      <w:rPr>
        <w:rFonts w:hint="default"/>
      </w:rPr>
    </w:lvl>
  </w:abstractNum>
  <w:abstractNum w:abstractNumId="3">
    <w:nsid w:val="0000000E"/>
    <w:multiLevelType w:val="multilevel"/>
    <w:tmpl w:val="0000000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F"/>
    <w:multiLevelType w:val="multilevel"/>
    <w:tmpl w:val="000000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0"/>
    <w:multiLevelType w:val="multilevel"/>
    <w:tmpl w:val="00000010"/>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462300C"/>
    <w:multiLevelType w:val="singleLevel"/>
    <w:tmpl w:val="5462300C"/>
    <w:lvl w:ilvl="0" w:tentative="0">
      <w:start w:val="4"/>
      <w:numFmt w:val="chineseCounting"/>
      <w:suff w:val="nothing"/>
      <w:lvlText w:val="第%1章、"/>
      <w:lvlJc w:val="left"/>
      <w:rPr>
        <w:rFonts w:hint="eastAsia"/>
      </w:rPr>
    </w:lvl>
  </w:abstractNum>
  <w:num w:numId="1">
    <w:abstractNumId w:val="2"/>
  </w:num>
  <w:num w:numId="2">
    <w:abstractNumId w:val="3"/>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26E8063E"/>
    <w:rsid w:val="0FF7412C"/>
    <w:rsid w:val="1A710CF0"/>
    <w:rsid w:val="26E8063E"/>
    <w:rsid w:val="345246F3"/>
    <w:rsid w:val="38EA1AE9"/>
    <w:rsid w:val="4DDB272C"/>
    <w:rsid w:val="50D75B0C"/>
    <w:rsid w:val="5B5B66DC"/>
    <w:rsid w:val="5D2A6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widowControl w:val="0"/>
      <w:spacing w:before="340" w:beforeLines="0" w:beforeAutospacing="0" w:after="330" w:afterLines="0" w:afterAutospacing="0" w:line="576" w:lineRule="auto"/>
      <w:outlineLvl w:val="0"/>
    </w:pPr>
    <w:rPr>
      <w:rFonts w:ascii="Times New Roman" w:hAnsi="Times New Roman" w:eastAsia="宋体" w:cs="Times New Roman"/>
      <w:b/>
      <w:kern w:val="44"/>
      <w:sz w:val="44"/>
      <w:szCs w:val="20"/>
    </w:rPr>
  </w:style>
  <w:style w:type="paragraph" w:styleId="4">
    <w:name w:val="heading 2"/>
    <w:basedOn w:val="1"/>
    <w:next w:val="1"/>
    <w:qFormat/>
    <w:uiPriority w:val="0"/>
    <w:pPr>
      <w:keepNext/>
      <w:keepLines/>
      <w:widowControl w:val="0"/>
      <w:spacing w:before="260" w:beforeLines="0" w:beforeAutospacing="0" w:after="260" w:afterLines="0" w:afterAutospacing="0" w:line="412" w:lineRule="auto"/>
      <w:outlineLvl w:val="1"/>
    </w:pPr>
    <w:rPr>
      <w:rFonts w:ascii="Arial" w:hAnsi="Arial" w:eastAsia="黑体"/>
      <w:b/>
      <w:sz w:val="32"/>
      <w:szCs w:val="20"/>
    </w:rPr>
  </w:style>
  <w:style w:type="paragraph" w:styleId="5">
    <w:name w:val="heading 3"/>
    <w:basedOn w:val="1"/>
    <w:next w:val="1"/>
    <w:qFormat/>
    <w:uiPriority w:val="0"/>
    <w:pPr>
      <w:keepNext/>
      <w:keepLines/>
      <w:widowControl w:val="0"/>
      <w:spacing w:before="260" w:beforeLines="0" w:beforeAutospacing="0" w:after="260" w:afterLines="0" w:afterAutospacing="0" w:line="412" w:lineRule="auto"/>
      <w:ind w:firstLine="49" w:firstLineChars="49"/>
      <w:outlineLvl w:val="2"/>
    </w:pPr>
    <w:rPr>
      <w:rFonts w:ascii="黑体" w:hAnsi="Calibri" w:eastAsia="黑体"/>
      <w:sz w:val="28"/>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rPr>
  </w:style>
  <w:style w:type="paragraph" w:styleId="6">
    <w:name w:val="Body Text 3"/>
    <w:basedOn w:val="1"/>
    <w:qFormat/>
    <w:uiPriority w:val="0"/>
    <w:rPr>
      <w:rFonts w:ascii="宋体" w:hAnsi="Calibri" w:eastAsia="宋体" w:cs="Times New Roman"/>
      <w:sz w:val="24"/>
      <w:szCs w:val="20"/>
    </w:rPr>
  </w:style>
  <w:style w:type="paragraph" w:styleId="7">
    <w:name w:val="Plain Text"/>
    <w:basedOn w:val="1"/>
    <w:qFormat/>
    <w:uiPriority w:val="0"/>
    <w:rPr>
      <w:rFonts w:ascii="宋体" w:hAnsi="Calibri"/>
    </w:rPr>
  </w:style>
  <w:style w:type="paragraph" w:styleId="8">
    <w:name w:val="footer"/>
    <w:basedOn w:val="1"/>
    <w:qFormat/>
    <w:uiPriority w:val="0"/>
    <w:pPr>
      <w:tabs>
        <w:tab w:val="center" w:pos="4153"/>
        <w:tab w:val="right" w:pos="8306"/>
      </w:tabs>
      <w:snapToGrid w:val="0"/>
      <w:jc w:val="left"/>
    </w:pPr>
    <w:rPr>
      <w:rFonts w:ascii="Calibri" w:hAnsi="Calibri"/>
      <w:sz w:val="18"/>
    </w:rPr>
  </w:style>
  <w:style w:type="paragraph" w:styleId="9">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rFonts w:ascii="Times New Roman" w:hAnsi="Times New Roman" w:eastAsia="宋体" w:cs="Times New Roman"/>
      <w:sz w:val="18"/>
      <w:szCs w:val="20"/>
    </w:rPr>
  </w:style>
  <w:style w:type="paragraph" w:customStyle="1" w:styleId="12">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styleId="13">
    <w:name w:val="List Paragraph"/>
    <w:basedOn w:val="1"/>
    <w:qFormat/>
    <w:uiPriority w:val="34"/>
    <w:pPr>
      <w:ind w:firstLine="420" w:firstLineChars="200"/>
    </w:pPr>
  </w:style>
  <w:style w:type="paragraph" w:customStyle="1" w:styleId="14">
    <w:name w:val="1"/>
    <w:basedOn w:val="1"/>
    <w:next w:val="7"/>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5834</Words>
  <Characters>6454</Characters>
  <Lines>0</Lines>
  <Paragraphs>0</Paragraphs>
  <TotalTime>46</TotalTime>
  <ScaleCrop>false</ScaleCrop>
  <LinksUpToDate>false</LinksUpToDate>
  <CharactersWithSpaces>7638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2023-02-08T04:32:00Z</dcterms:created>
  <dc:creator>采购处</dc:creator>
  <cp:lastModifiedBy>HP</cp:lastModifiedBy>
  <dcterms:modified xsi:type="dcterms:W3CDTF">2023-02-13T09:10:56Z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977B763D2C404DF0BFEB40252A9223B3</vt:lpwstr>
  </property>
</Properties>
</file>