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55" w:rsidRDefault="005F4555">
      <w:pPr>
        <w:pStyle w:val="ab"/>
        <w:tabs>
          <w:tab w:val="clear" w:pos="4153"/>
          <w:tab w:val="clear" w:pos="8306"/>
        </w:tabs>
        <w:snapToGrid/>
        <w:rPr>
          <w:rFonts w:ascii="宋体" w:hAnsi="宋体" w:cs="Arial"/>
          <w:szCs w:val="18"/>
        </w:rPr>
      </w:pPr>
    </w:p>
    <w:p w:rsidR="005F4555" w:rsidRDefault="005F4555">
      <w:pPr>
        <w:pStyle w:val="ab"/>
        <w:tabs>
          <w:tab w:val="clear" w:pos="4153"/>
          <w:tab w:val="clear" w:pos="8306"/>
        </w:tabs>
        <w:snapToGrid/>
        <w:rPr>
          <w:rFonts w:ascii="宋体" w:hAnsi="宋体" w:cs="Arial"/>
          <w:szCs w:val="18"/>
        </w:rPr>
      </w:pPr>
    </w:p>
    <w:p w:rsidR="005F4555" w:rsidRDefault="005F4555">
      <w:pPr>
        <w:pStyle w:val="ab"/>
        <w:tabs>
          <w:tab w:val="clear" w:pos="4153"/>
          <w:tab w:val="clear" w:pos="8306"/>
        </w:tabs>
        <w:snapToGrid/>
        <w:rPr>
          <w:rFonts w:ascii="宋体" w:hAnsi="宋体" w:cs="Arial"/>
          <w:szCs w:val="18"/>
        </w:rPr>
      </w:pPr>
    </w:p>
    <w:p w:rsidR="005F4555" w:rsidRDefault="005F4555">
      <w:pPr>
        <w:pStyle w:val="ab"/>
        <w:tabs>
          <w:tab w:val="clear" w:pos="4153"/>
          <w:tab w:val="clear" w:pos="8306"/>
        </w:tabs>
        <w:snapToGrid/>
        <w:rPr>
          <w:rFonts w:ascii="宋体" w:hAnsi="宋体" w:cs="Arial"/>
          <w:szCs w:val="18"/>
        </w:rPr>
      </w:pPr>
    </w:p>
    <w:p w:rsidR="005F4555" w:rsidRDefault="002838C6">
      <w:pPr>
        <w:jc w:val="center"/>
        <w:rPr>
          <w:rFonts w:ascii="宋体" w:hAnsi="宋体"/>
          <w:b/>
          <w:sz w:val="52"/>
          <w:szCs w:val="52"/>
        </w:rPr>
      </w:pPr>
      <w:r>
        <w:rPr>
          <w:rFonts w:ascii="宋体" w:hAnsi="宋体" w:hint="eastAsia"/>
          <w:b/>
          <w:sz w:val="52"/>
          <w:szCs w:val="52"/>
        </w:rPr>
        <w:t>上海市中医医院</w:t>
      </w:r>
    </w:p>
    <w:p w:rsidR="005F4555" w:rsidRDefault="002838C6">
      <w:pPr>
        <w:jc w:val="center"/>
        <w:rPr>
          <w:rFonts w:ascii="黑体" w:eastAsia="黑体" w:hAnsi="宋体" w:cs="黑体"/>
          <w:color w:val="000000"/>
          <w:sz w:val="52"/>
          <w:szCs w:val="52"/>
        </w:rPr>
      </w:pPr>
      <w:r>
        <w:rPr>
          <w:rFonts w:ascii="黑体" w:eastAsia="黑体" w:hAnsi="宋体" w:cs="黑体" w:hint="eastAsia"/>
          <w:color w:val="000000"/>
          <w:sz w:val="52"/>
          <w:szCs w:val="52"/>
        </w:rPr>
        <w:t>《</w:t>
      </w:r>
      <w:r w:rsidR="005E1446">
        <w:rPr>
          <w:rFonts w:ascii="宋体" w:hAnsi="宋体" w:hint="eastAsia"/>
          <w:b/>
          <w:bCs/>
          <w:sz w:val="52"/>
          <w:szCs w:val="52"/>
        </w:rPr>
        <w:t>智慧党建管理</w:t>
      </w:r>
      <w:r w:rsidR="00825815" w:rsidRPr="00825815">
        <w:rPr>
          <w:rFonts w:ascii="宋体" w:hAnsi="宋体" w:hint="eastAsia"/>
          <w:b/>
          <w:bCs/>
          <w:sz w:val="52"/>
          <w:szCs w:val="52"/>
        </w:rPr>
        <w:t>系统</w:t>
      </w:r>
      <w:r>
        <w:rPr>
          <w:rFonts w:ascii="黑体" w:eastAsia="黑体" w:hAnsi="宋体" w:cs="黑体" w:hint="eastAsia"/>
          <w:color w:val="000000"/>
          <w:sz w:val="52"/>
          <w:szCs w:val="52"/>
        </w:rPr>
        <w:t>》</w:t>
      </w:r>
    </w:p>
    <w:p w:rsidR="005F4555" w:rsidRDefault="002838C6">
      <w:pPr>
        <w:jc w:val="center"/>
        <w:rPr>
          <w:rFonts w:ascii="宋体" w:hAnsi="宋体"/>
          <w:b/>
          <w:sz w:val="52"/>
          <w:szCs w:val="52"/>
        </w:rPr>
      </w:pPr>
      <w:r>
        <w:rPr>
          <w:rFonts w:ascii="黑体" w:eastAsia="黑体" w:hAnsi="宋体" w:cs="黑体" w:hint="eastAsia"/>
          <w:color w:val="000000"/>
          <w:sz w:val="52"/>
          <w:szCs w:val="52"/>
        </w:rPr>
        <w:t>项目</w:t>
      </w:r>
    </w:p>
    <w:p w:rsidR="005F4555" w:rsidRDefault="005F4555">
      <w:pPr>
        <w:jc w:val="center"/>
        <w:rPr>
          <w:rFonts w:ascii="黑体" w:eastAsia="黑体"/>
          <w:sz w:val="72"/>
          <w:szCs w:val="72"/>
        </w:rPr>
      </w:pPr>
    </w:p>
    <w:p w:rsidR="005F4555" w:rsidRDefault="005F4555">
      <w:pPr>
        <w:jc w:val="center"/>
        <w:rPr>
          <w:rFonts w:ascii="黑体" w:eastAsia="黑体"/>
          <w:sz w:val="72"/>
          <w:szCs w:val="72"/>
        </w:rPr>
      </w:pPr>
    </w:p>
    <w:p w:rsidR="005F4555" w:rsidRDefault="005F4555">
      <w:pPr>
        <w:jc w:val="center"/>
        <w:rPr>
          <w:rFonts w:ascii="Arial" w:hAnsi="Arial" w:cs="Arial"/>
        </w:rPr>
      </w:pPr>
    </w:p>
    <w:p w:rsidR="005F4555" w:rsidRDefault="002838C6">
      <w:pPr>
        <w:jc w:val="center"/>
        <w:rPr>
          <w:rFonts w:ascii="宋体" w:hAnsi="宋体"/>
          <w:b/>
          <w:sz w:val="72"/>
          <w:szCs w:val="72"/>
        </w:rPr>
      </w:pPr>
      <w:r>
        <w:rPr>
          <w:rFonts w:ascii="宋体" w:hAnsi="宋体" w:hint="eastAsia"/>
          <w:b/>
          <w:sz w:val="72"/>
          <w:szCs w:val="72"/>
        </w:rPr>
        <w:t>招 标 文 件</w:t>
      </w:r>
    </w:p>
    <w:p w:rsidR="005F4555" w:rsidRDefault="005F4555">
      <w:pPr>
        <w:jc w:val="center"/>
        <w:rPr>
          <w:rFonts w:ascii="宋体" w:hAnsi="宋体"/>
          <w:b/>
          <w:sz w:val="52"/>
          <w:szCs w:val="52"/>
        </w:rPr>
      </w:pPr>
    </w:p>
    <w:p w:rsidR="005F4555" w:rsidRDefault="005F4555">
      <w:pPr>
        <w:spacing w:line="480" w:lineRule="auto"/>
        <w:ind w:firstLineChars="795" w:firstLine="2554"/>
        <w:rPr>
          <w:rFonts w:ascii="宋体" w:hAnsi="宋体" w:cs="Arial"/>
          <w:b/>
          <w:sz w:val="32"/>
          <w:szCs w:val="32"/>
        </w:rPr>
      </w:pPr>
    </w:p>
    <w:p w:rsidR="005F4555" w:rsidRDefault="005F4555">
      <w:pPr>
        <w:spacing w:line="480" w:lineRule="auto"/>
        <w:ind w:firstLineChars="795" w:firstLine="2554"/>
        <w:rPr>
          <w:rFonts w:ascii="宋体" w:hAnsi="宋体" w:cs="Arial"/>
          <w:b/>
          <w:sz w:val="32"/>
          <w:szCs w:val="32"/>
        </w:rPr>
      </w:pPr>
    </w:p>
    <w:p w:rsidR="005F4555" w:rsidRDefault="005F4555">
      <w:pPr>
        <w:spacing w:line="480" w:lineRule="auto"/>
        <w:ind w:firstLineChars="795" w:firstLine="2554"/>
        <w:rPr>
          <w:rFonts w:ascii="宋体" w:hAnsi="宋体" w:cs="Arial"/>
          <w:b/>
          <w:sz w:val="32"/>
          <w:szCs w:val="32"/>
        </w:rPr>
      </w:pPr>
    </w:p>
    <w:p w:rsidR="005F4555" w:rsidRDefault="005F4555">
      <w:pPr>
        <w:spacing w:line="480" w:lineRule="auto"/>
        <w:ind w:firstLineChars="795" w:firstLine="2554"/>
        <w:rPr>
          <w:rFonts w:ascii="宋体" w:hAnsi="宋体"/>
          <w:b/>
          <w:color w:val="0000FF"/>
          <w:sz w:val="32"/>
          <w:szCs w:val="32"/>
        </w:rPr>
      </w:pPr>
    </w:p>
    <w:p w:rsidR="005F4555" w:rsidRDefault="005F4555">
      <w:pPr>
        <w:spacing w:line="480" w:lineRule="auto"/>
        <w:ind w:firstLineChars="795" w:firstLine="2554"/>
        <w:rPr>
          <w:rFonts w:ascii="宋体" w:hAnsi="宋体"/>
          <w:b/>
          <w:color w:val="0000FF"/>
          <w:sz w:val="32"/>
          <w:szCs w:val="32"/>
        </w:rPr>
      </w:pPr>
    </w:p>
    <w:p w:rsidR="005F4555" w:rsidRDefault="005F4555">
      <w:pPr>
        <w:spacing w:line="480" w:lineRule="auto"/>
        <w:ind w:firstLineChars="795" w:firstLine="2554"/>
        <w:rPr>
          <w:rFonts w:ascii="宋体" w:hAnsi="宋体"/>
          <w:b/>
          <w:color w:val="0000FF"/>
          <w:sz w:val="32"/>
          <w:szCs w:val="32"/>
        </w:rPr>
      </w:pPr>
    </w:p>
    <w:p w:rsidR="005F4555" w:rsidRDefault="005E1446">
      <w:pPr>
        <w:pStyle w:val="a6"/>
        <w:spacing w:line="360" w:lineRule="auto"/>
        <w:jc w:val="center"/>
        <w:rPr>
          <w:rFonts w:ascii="宋体" w:hAnsi="宋体"/>
          <w:sz w:val="28"/>
          <w:szCs w:val="28"/>
        </w:rPr>
      </w:pPr>
      <w:r>
        <w:rPr>
          <w:rFonts w:hint="eastAsia"/>
          <w:b/>
          <w:sz w:val="28"/>
          <w:szCs w:val="28"/>
        </w:rPr>
        <w:t>二〇二二年九</w:t>
      </w:r>
      <w:r w:rsidR="002838C6">
        <w:rPr>
          <w:rFonts w:hint="eastAsia"/>
          <w:b/>
          <w:sz w:val="28"/>
          <w:szCs w:val="28"/>
        </w:rPr>
        <w:t>月</w:t>
      </w:r>
      <w:r w:rsidR="002838C6">
        <w:rPr>
          <w:sz w:val="28"/>
        </w:rPr>
        <w:br w:type="page"/>
      </w:r>
      <w:bookmarkStart w:id="0" w:name="_Toc101843108"/>
      <w:bookmarkStart w:id="1" w:name="_Toc98579590"/>
      <w:bookmarkStart w:id="2" w:name="_Toc98579049"/>
      <w:bookmarkStart w:id="3" w:name="_Toc42394495"/>
      <w:bookmarkStart w:id="4" w:name="_Toc101951241"/>
      <w:bookmarkStart w:id="5" w:name="_Toc98580273"/>
      <w:bookmarkStart w:id="6" w:name="_Toc41723912"/>
      <w:bookmarkStart w:id="7" w:name="_Toc127699505"/>
      <w:bookmarkStart w:id="8" w:name="_Toc101771355"/>
      <w:bookmarkStart w:id="9" w:name="_Toc41884682"/>
      <w:bookmarkStart w:id="10" w:name="_Toc98578991"/>
      <w:bookmarkStart w:id="11" w:name="_Toc46308679"/>
      <w:bookmarkStart w:id="12" w:name="_Toc42394652"/>
      <w:bookmarkStart w:id="13" w:name="_Toc101775108"/>
      <w:bookmarkStart w:id="14" w:name="_Toc46308523"/>
      <w:bookmarkStart w:id="15" w:name="_Toc98035084"/>
      <w:bookmarkStart w:id="16" w:name="_Toc42313150"/>
      <w:r w:rsidR="002838C6">
        <w:rPr>
          <w:rFonts w:ascii="宋体" w:hAnsi="宋体" w:hint="eastAsia"/>
          <w:b/>
          <w:kern w:val="28"/>
          <w:sz w:val="28"/>
          <w:szCs w:val="28"/>
        </w:rPr>
        <w:lastRenderedPageBreak/>
        <w:t>第一章 招标须知</w:t>
      </w:r>
    </w:p>
    <w:p w:rsidR="005F4555" w:rsidRDefault="002838C6">
      <w:pPr>
        <w:spacing w:line="360" w:lineRule="auto"/>
        <w:ind w:firstLine="420"/>
        <w:jc w:val="both"/>
        <w:rPr>
          <w:rFonts w:ascii="宋体" w:hAnsi="宋体"/>
          <w:kern w:val="28"/>
          <w:sz w:val="24"/>
          <w:szCs w:val="24"/>
        </w:rPr>
      </w:pPr>
      <w:r>
        <w:rPr>
          <w:rFonts w:ascii="宋体" w:hAnsi="宋体" w:hint="eastAsia"/>
          <w:color w:val="000000"/>
          <w:sz w:val="24"/>
          <w:szCs w:val="24"/>
        </w:rPr>
        <w:t>上海市中医医院</w:t>
      </w:r>
      <w:r>
        <w:rPr>
          <w:rFonts w:ascii="宋体" w:hAnsi="宋体" w:hint="eastAsia"/>
          <w:color w:val="000000"/>
          <w:kern w:val="28"/>
          <w:sz w:val="24"/>
          <w:szCs w:val="24"/>
        </w:rPr>
        <w:t>（</w:t>
      </w:r>
      <w:r>
        <w:rPr>
          <w:rFonts w:ascii="宋体" w:hAnsi="宋体" w:hint="eastAsia"/>
          <w:kern w:val="28"/>
          <w:sz w:val="24"/>
          <w:szCs w:val="24"/>
        </w:rPr>
        <w:t>以下称“采购人”）拟对下述项目进行招标，现邀请合格的供应商参加招标：</w:t>
      </w:r>
    </w:p>
    <w:p w:rsidR="00825815" w:rsidRDefault="00825815" w:rsidP="00825815">
      <w:pPr>
        <w:spacing w:line="360" w:lineRule="auto"/>
        <w:outlineLvl w:val="1"/>
        <w:rPr>
          <w:rFonts w:ascii="宋体" w:hAnsi="宋体"/>
          <w:b/>
          <w:sz w:val="24"/>
          <w:szCs w:val="24"/>
        </w:rPr>
      </w:pPr>
      <w:bookmarkStart w:id="17" w:name="_Toc1914"/>
      <w:bookmarkStart w:id="18" w:name="_Toc32187"/>
      <w:bookmarkStart w:id="19" w:name="_Toc3046"/>
      <w:r>
        <w:rPr>
          <w:rFonts w:ascii="宋体" w:hAnsi="宋体" w:hint="eastAsia"/>
          <w:b/>
          <w:sz w:val="24"/>
          <w:szCs w:val="24"/>
        </w:rPr>
        <w:t>一、项目概况</w:t>
      </w:r>
      <w:bookmarkEnd w:id="17"/>
      <w:bookmarkEnd w:id="18"/>
      <w:bookmarkEnd w:id="19"/>
    </w:p>
    <w:p w:rsidR="00825815" w:rsidRDefault="00825815" w:rsidP="00825815">
      <w:pPr>
        <w:tabs>
          <w:tab w:val="left" w:pos="1080"/>
        </w:tabs>
        <w:autoSpaceDE w:val="0"/>
        <w:autoSpaceDN w:val="0"/>
        <w:adjustRightInd w:val="0"/>
        <w:spacing w:line="360" w:lineRule="auto"/>
        <w:ind w:leftChars="135" w:left="283"/>
        <w:rPr>
          <w:rFonts w:ascii="宋体" w:hAnsi="宋体"/>
          <w:bCs/>
          <w:sz w:val="24"/>
          <w:szCs w:val="24"/>
        </w:rPr>
      </w:pPr>
      <w:r>
        <w:rPr>
          <w:rFonts w:ascii="宋体" w:hAnsi="宋体" w:hint="eastAsia"/>
          <w:bCs/>
          <w:sz w:val="24"/>
          <w:szCs w:val="24"/>
        </w:rPr>
        <w:t>项目名称：</w:t>
      </w:r>
      <w:r w:rsidR="004F38D7" w:rsidRPr="004F38D7">
        <w:rPr>
          <w:rFonts w:ascii="宋体" w:hAnsi="宋体" w:hint="eastAsia"/>
          <w:bCs/>
          <w:sz w:val="24"/>
          <w:szCs w:val="24"/>
        </w:rPr>
        <w:t>智慧党建管理系统</w:t>
      </w:r>
      <w:r>
        <w:rPr>
          <w:rFonts w:ascii="宋体" w:hAnsi="宋体" w:hint="eastAsia"/>
          <w:bCs/>
          <w:sz w:val="24"/>
          <w:szCs w:val="24"/>
        </w:rPr>
        <w:t>项目</w:t>
      </w:r>
    </w:p>
    <w:p w:rsidR="004F38D7" w:rsidRDefault="00825815" w:rsidP="004F38D7">
      <w:pPr>
        <w:tabs>
          <w:tab w:val="left" w:pos="1080"/>
        </w:tabs>
        <w:autoSpaceDE w:val="0"/>
        <w:autoSpaceDN w:val="0"/>
        <w:adjustRightInd w:val="0"/>
        <w:spacing w:line="360" w:lineRule="auto"/>
        <w:ind w:leftChars="135" w:left="283"/>
        <w:rPr>
          <w:sz w:val="24"/>
          <w:szCs w:val="24"/>
        </w:rPr>
      </w:pPr>
      <w:r>
        <w:rPr>
          <w:rFonts w:hint="eastAsia"/>
          <w:bCs/>
          <w:sz w:val="24"/>
          <w:szCs w:val="24"/>
        </w:rPr>
        <w:t>项目主要内容：</w:t>
      </w:r>
      <w:bookmarkStart w:id="20" w:name="_Toc23671"/>
      <w:bookmarkStart w:id="21" w:name="_Toc296"/>
      <w:bookmarkStart w:id="22" w:name="_Toc392227731"/>
      <w:bookmarkStart w:id="23" w:name="_Toc19311"/>
      <w:bookmarkStart w:id="24" w:name="_Toc457747913"/>
      <w:bookmarkStart w:id="25" w:name="_Toc458971212"/>
      <w:r w:rsidR="004F38D7">
        <w:rPr>
          <w:rFonts w:hint="eastAsia"/>
          <w:sz w:val="24"/>
          <w:szCs w:val="24"/>
        </w:rPr>
        <w:t>借助互联网、移动网络，大数据等技术对党的组织生活等进行智能管理，形成党的建设的智慧环境</w:t>
      </w:r>
    </w:p>
    <w:p w:rsidR="008E43D4" w:rsidRDefault="008E43D4" w:rsidP="004F38D7">
      <w:pPr>
        <w:tabs>
          <w:tab w:val="left" w:pos="1080"/>
        </w:tabs>
        <w:autoSpaceDE w:val="0"/>
        <w:autoSpaceDN w:val="0"/>
        <w:adjustRightInd w:val="0"/>
        <w:spacing w:line="360" w:lineRule="auto"/>
        <w:ind w:leftChars="135" w:left="283"/>
        <w:rPr>
          <w:rFonts w:ascii="宋体" w:hAnsi="宋体"/>
          <w:sz w:val="24"/>
          <w:szCs w:val="24"/>
        </w:rPr>
      </w:pPr>
      <w:r>
        <w:rPr>
          <w:rFonts w:ascii="宋体" w:hAnsi="宋体" w:hint="eastAsia"/>
          <w:b/>
          <w:sz w:val="24"/>
          <w:szCs w:val="24"/>
        </w:rPr>
        <w:t>二、对供应商的</w:t>
      </w:r>
      <w:r>
        <w:rPr>
          <w:rFonts w:ascii="宋体" w:hAnsi="宋体"/>
          <w:b/>
          <w:sz w:val="24"/>
          <w:szCs w:val="24"/>
        </w:rPr>
        <w:t>资格要求</w:t>
      </w:r>
      <w:bookmarkEnd w:id="20"/>
      <w:bookmarkEnd w:id="21"/>
      <w:bookmarkEnd w:id="22"/>
      <w:bookmarkEnd w:id="23"/>
    </w:p>
    <w:bookmarkEnd w:id="24"/>
    <w:bookmarkEnd w:id="25"/>
    <w:p w:rsidR="00825815" w:rsidRDefault="00825815" w:rsidP="00825815">
      <w:pPr>
        <w:widowControl w:val="0"/>
        <w:numPr>
          <w:ilvl w:val="0"/>
          <w:numId w:val="14"/>
        </w:numPr>
        <w:spacing w:line="360" w:lineRule="auto"/>
        <w:jc w:val="both"/>
        <w:rPr>
          <w:rFonts w:ascii="宋体" w:hAnsi="宋体" w:cs="Arial"/>
          <w:sz w:val="24"/>
        </w:rPr>
      </w:pPr>
      <w:r>
        <w:rPr>
          <w:rFonts w:ascii="宋体" w:hAnsi="宋体" w:hint="eastAsia"/>
          <w:sz w:val="24"/>
        </w:rPr>
        <w:t>供应商必须是在中华人民共和国境内注册的法人或其他组织，</w:t>
      </w:r>
      <w:r>
        <w:rPr>
          <w:rFonts w:ascii="宋体" w:hAnsi="宋体" w:cs="宋体" w:hint="eastAsia"/>
          <w:sz w:val="24"/>
        </w:rPr>
        <w:t>并提供单位身份的证明文件（企业营业执照、事业法人登记证书或其他组织证明其身份的文件）</w:t>
      </w:r>
      <w:r>
        <w:rPr>
          <w:rFonts w:ascii="宋体" w:hAnsi="宋体" w:cs="Arial" w:hint="eastAsia"/>
          <w:sz w:val="24"/>
        </w:rPr>
        <w:t>；</w:t>
      </w:r>
    </w:p>
    <w:p w:rsidR="00825815" w:rsidRDefault="00825815" w:rsidP="00825815">
      <w:pPr>
        <w:widowControl w:val="0"/>
        <w:numPr>
          <w:ilvl w:val="0"/>
          <w:numId w:val="14"/>
        </w:numPr>
        <w:spacing w:line="360" w:lineRule="auto"/>
        <w:jc w:val="both"/>
        <w:rPr>
          <w:rFonts w:ascii="宋体" w:hAnsi="宋体"/>
          <w:sz w:val="24"/>
          <w:szCs w:val="24"/>
        </w:rPr>
      </w:pPr>
      <w:r>
        <w:rPr>
          <w:rFonts w:ascii="宋体" w:hAnsi="宋体" w:hint="eastAsia"/>
          <w:sz w:val="24"/>
        </w:rPr>
        <w:t>供应商参加采购活动前三年内在经营活动中没有重大违法记录。</w:t>
      </w:r>
    </w:p>
    <w:p w:rsidR="00825815" w:rsidRDefault="00825815" w:rsidP="00825815">
      <w:pPr>
        <w:widowControl w:val="0"/>
        <w:numPr>
          <w:ilvl w:val="0"/>
          <w:numId w:val="14"/>
        </w:numPr>
        <w:spacing w:line="360" w:lineRule="auto"/>
        <w:jc w:val="both"/>
        <w:rPr>
          <w:rFonts w:ascii="宋体" w:hAnsi="宋体"/>
          <w:sz w:val="24"/>
          <w:szCs w:val="24"/>
        </w:rPr>
      </w:pPr>
      <w:r>
        <w:rPr>
          <w:rFonts w:ascii="宋体" w:hAnsi="宋体"/>
          <w:sz w:val="24"/>
          <w:szCs w:val="24"/>
        </w:rPr>
        <w:t>本次招</w:t>
      </w:r>
      <w:r>
        <w:rPr>
          <w:rFonts w:ascii="宋体" w:hAnsi="宋体"/>
          <w:sz w:val="24"/>
        </w:rPr>
        <w:t>标</w:t>
      </w:r>
      <w:r>
        <w:rPr>
          <w:rFonts w:ascii="宋体" w:hAnsi="宋体" w:hint="eastAsia"/>
          <w:sz w:val="24"/>
        </w:rPr>
        <w:t>不</w:t>
      </w:r>
      <w:r>
        <w:rPr>
          <w:rFonts w:ascii="宋体" w:hAnsi="宋体"/>
          <w:sz w:val="24"/>
        </w:rPr>
        <w:t>接受</w:t>
      </w:r>
      <w:r>
        <w:rPr>
          <w:rFonts w:ascii="宋体" w:hAnsi="宋体" w:cs="Arial" w:hint="eastAsia"/>
          <w:sz w:val="24"/>
        </w:rPr>
        <w:t>联合体</w:t>
      </w:r>
      <w:r>
        <w:rPr>
          <w:rFonts w:ascii="宋体" w:hAnsi="宋体"/>
          <w:sz w:val="24"/>
          <w:szCs w:val="24"/>
        </w:rPr>
        <w:t>投标。</w:t>
      </w:r>
    </w:p>
    <w:p w:rsidR="000558CE" w:rsidRPr="00825815" w:rsidRDefault="000558CE" w:rsidP="00665C6A">
      <w:pPr>
        <w:spacing w:line="360" w:lineRule="auto"/>
        <w:rPr>
          <w:rFonts w:ascii="宋体" w:hAnsi="宋体" w:cs="宋体"/>
          <w:sz w:val="24"/>
          <w:szCs w:val="24"/>
        </w:rPr>
      </w:pPr>
    </w:p>
    <w:p w:rsidR="000558CE" w:rsidRPr="00FD092B" w:rsidRDefault="008E43D4" w:rsidP="000558CE">
      <w:pPr>
        <w:spacing w:line="360" w:lineRule="auto"/>
        <w:rPr>
          <w:rFonts w:ascii="Arial" w:hAnsi="Arial" w:cs="Arial"/>
          <w:b/>
          <w:color w:val="000000"/>
          <w:sz w:val="24"/>
        </w:rPr>
      </w:pPr>
      <w:r>
        <w:rPr>
          <w:rFonts w:ascii="Arial" w:hAnsi="Arial" w:cs="Arial" w:hint="eastAsia"/>
          <w:b/>
          <w:color w:val="000000"/>
          <w:sz w:val="24"/>
        </w:rPr>
        <w:t>三</w:t>
      </w:r>
      <w:r w:rsidR="000558CE" w:rsidRPr="00FD092B">
        <w:rPr>
          <w:rFonts w:ascii="Arial" w:hAnsi="Arial" w:cs="Arial" w:hint="eastAsia"/>
          <w:b/>
          <w:color w:val="000000"/>
          <w:sz w:val="24"/>
        </w:rPr>
        <w:t>、获取招标文件的时间、地点、方式及招标文件售价</w:t>
      </w:r>
      <w:r w:rsidR="000558CE" w:rsidRPr="00FD092B">
        <w:rPr>
          <w:rFonts w:ascii="Arial" w:hAnsi="Arial" w:cs="Arial" w:hint="eastAsia"/>
          <w:b/>
          <w:color w:val="000000"/>
          <w:sz w:val="24"/>
        </w:rPr>
        <w:t>:</w:t>
      </w:r>
    </w:p>
    <w:p w:rsidR="000558CE" w:rsidRDefault="000558CE" w:rsidP="000558CE">
      <w:pPr>
        <w:numPr>
          <w:ilvl w:val="0"/>
          <w:numId w:val="2"/>
        </w:numPr>
        <w:spacing w:line="360" w:lineRule="auto"/>
        <w:ind w:firstLineChars="74" w:firstLine="178"/>
        <w:jc w:val="both"/>
        <w:rPr>
          <w:rFonts w:ascii="宋体" w:hAnsi="宋体"/>
          <w:sz w:val="24"/>
          <w:szCs w:val="24"/>
        </w:rPr>
      </w:pPr>
      <w:r>
        <w:rPr>
          <w:rFonts w:ascii="宋体" w:hAnsi="宋体" w:hint="eastAsia"/>
          <w:sz w:val="24"/>
          <w:szCs w:val="24"/>
        </w:rPr>
        <w:t>获取招标文件时间：2022年</w:t>
      </w:r>
      <w:r w:rsidR="00AB4D4F">
        <w:rPr>
          <w:rFonts w:ascii="宋体" w:hAnsi="宋体" w:hint="eastAsia"/>
          <w:sz w:val="24"/>
          <w:szCs w:val="24"/>
        </w:rPr>
        <w:t xml:space="preserve"> </w:t>
      </w:r>
      <w:r w:rsidR="002D1F1A">
        <w:rPr>
          <w:rFonts w:ascii="宋体" w:hAnsi="宋体" w:hint="eastAsia"/>
          <w:sz w:val="24"/>
          <w:szCs w:val="24"/>
        </w:rPr>
        <w:t>9</w:t>
      </w:r>
      <w:r>
        <w:rPr>
          <w:rFonts w:ascii="宋体" w:hAnsi="宋体" w:hint="eastAsia"/>
          <w:sz w:val="24"/>
          <w:szCs w:val="24"/>
        </w:rPr>
        <w:t>月</w:t>
      </w:r>
      <w:r w:rsidR="00493D02">
        <w:rPr>
          <w:rFonts w:ascii="宋体" w:hAnsi="宋体" w:hint="eastAsia"/>
          <w:sz w:val="24"/>
          <w:szCs w:val="24"/>
        </w:rPr>
        <w:t>22</w:t>
      </w:r>
      <w:r w:rsidR="00AB4D4F">
        <w:rPr>
          <w:rFonts w:ascii="宋体" w:hAnsi="宋体" w:hint="eastAsia"/>
          <w:sz w:val="24"/>
          <w:szCs w:val="24"/>
        </w:rPr>
        <w:t xml:space="preserve"> </w:t>
      </w:r>
      <w:r>
        <w:rPr>
          <w:rFonts w:ascii="宋体" w:hAnsi="宋体" w:hint="eastAsia"/>
          <w:sz w:val="24"/>
          <w:szCs w:val="24"/>
        </w:rPr>
        <w:t>日～2022年</w:t>
      </w:r>
      <w:r w:rsidR="00AB4D4F">
        <w:rPr>
          <w:rFonts w:ascii="宋体" w:hAnsi="宋体" w:hint="eastAsia"/>
          <w:sz w:val="24"/>
          <w:szCs w:val="24"/>
        </w:rPr>
        <w:t xml:space="preserve"> </w:t>
      </w:r>
      <w:r w:rsidR="002D1F1A">
        <w:rPr>
          <w:rFonts w:ascii="宋体" w:hAnsi="宋体" w:hint="eastAsia"/>
          <w:sz w:val="24"/>
          <w:szCs w:val="24"/>
        </w:rPr>
        <w:t>9</w:t>
      </w:r>
      <w:r>
        <w:rPr>
          <w:rFonts w:ascii="宋体" w:hAnsi="宋体" w:hint="eastAsia"/>
          <w:sz w:val="24"/>
          <w:szCs w:val="24"/>
        </w:rPr>
        <w:t>月</w:t>
      </w:r>
      <w:r w:rsidR="00AB2A56">
        <w:rPr>
          <w:rFonts w:ascii="宋体" w:hAnsi="宋体" w:hint="eastAsia"/>
          <w:sz w:val="24"/>
          <w:szCs w:val="24"/>
        </w:rPr>
        <w:t>27</w:t>
      </w:r>
      <w:r w:rsidR="00AB4D4F">
        <w:rPr>
          <w:rFonts w:ascii="宋体" w:hAnsi="宋体" w:hint="eastAsia"/>
          <w:sz w:val="24"/>
          <w:szCs w:val="24"/>
        </w:rPr>
        <w:t xml:space="preserve"> </w:t>
      </w:r>
      <w:r>
        <w:rPr>
          <w:rFonts w:ascii="宋体" w:hAnsi="宋体" w:hint="eastAsia"/>
          <w:sz w:val="24"/>
          <w:szCs w:val="24"/>
        </w:rPr>
        <w:t>日</w:t>
      </w:r>
    </w:p>
    <w:p w:rsidR="000558CE" w:rsidRDefault="000558CE" w:rsidP="000558CE">
      <w:pPr>
        <w:numPr>
          <w:ilvl w:val="0"/>
          <w:numId w:val="2"/>
        </w:numPr>
        <w:spacing w:line="360" w:lineRule="auto"/>
        <w:ind w:firstLineChars="74" w:firstLine="178"/>
        <w:jc w:val="both"/>
        <w:rPr>
          <w:rFonts w:ascii="宋体" w:hAnsi="宋体"/>
          <w:sz w:val="24"/>
          <w:szCs w:val="24"/>
        </w:rPr>
      </w:pPr>
      <w:r>
        <w:rPr>
          <w:rFonts w:ascii="宋体" w:hAnsi="宋体" w:hint="eastAsia"/>
          <w:sz w:val="24"/>
          <w:szCs w:val="24"/>
        </w:rPr>
        <w:t>获取招标文件地点：见上海市中医医院官网</w:t>
      </w:r>
    </w:p>
    <w:p w:rsidR="000558CE" w:rsidRDefault="000558CE" w:rsidP="000558CE">
      <w:pPr>
        <w:numPr>
          <w:ilvl w:val="0"/>
          <w:numId w:val="2"/>
        </w:numPr>
        <w:spacing w:line="360" w:lineRule="auto"/>
        <w:ind w:firstLineChars="74" w:firstLine="178"/>
        <w:jc w:val="both"/>
        <w:rPr>
          <w:rFonts w:ascii="宋体" w:hAnsi="宋体"/>
          <w:sz w:val="24"/>
          <w:szCs w:val="24"/>
        </w:rPr>
      </w:pPr>
      <w:r>
        <w:rPr>
          <w:rFonts w:ascii="宋体" w:hAnsi="宋体" w:hint="eastAsia"/>
          <w:sz w:val="24"/>
          <w:szCs w:val="24"/>
        </w:rPr>
        <w:t>招标文件</w:t>
      </w:r>
      <w:r>
        <w:rPr>
          <w:rFonts w:ascii="宋体" w:hAnsi="宋体" w:cs="Tahoma" w:hint="eastAsia"/>
          <w:color w:val="000000"/>
          <w:sz w:val="24"/>
          <w:szCs w:val="24"/>
        </w:rPr>
        <w:t>工本费</w:t>
      </w:r>
      <w:r>
        <w:rPr>
          <w:rFonts w:ascii="宋体" w:hAnsi="宋体" w:hint="eastAsia"/>
          <w:sz w:val="24"/>
          <w:szCs w:val="24"/>
        </w:rPr>
        <w:t>：无</w:t>
      </w:r>
    </w:p>
    <w:p w:rsidR="000558CE" w:rsidRDefault="000558CE" w:rsidP="000558CE">
      <w:pPr>
        <w:numPr>
          <w:ilvl w:val="0"/>
          <w:numId w:val="2"/>
        </w:numPr>
        <w:spacing w:line="360" w:lineRule="auto"/>
        <w:ind w:firstLineChars="74" w:firstLine="178"/>
        <w:rPr>
          <w:rFonts w:ascii="宋体" w:hAnsi="宋体"/>
          <w:sz w:val="24"/>
          <w:szCs w:val="24"/>
        </w:rPr>
      </w:pPr>
      <w:r>
        <w:rPr>
          <w:rFonts w:ascii="宋体" w:hAnsi="宋体" w:hint="eastAsia"/>
          <w:sz w:val="24"/>
          <w:szCs w:val="24"/>
        </w:rPr>
        <w:t>获取招标文件方式：官网自行下载</w:t>
      </w:r>
    </w:p>
    <w:p w:rsidR="000558CE" w:rsidRPr="000558CE" w:rsidRDefault="000558CE" w:rsidP="00665C6A">
      <w:pPr>
        <w:spacing w:line="360" w:lineRule="auto"/>
        <w:rPr>
          <w:rFonts w:ascii="宋体" w:hAnsi="宋体" w:cs="宋体"/>
          <w:sz w:val="24"/>
          <w:szCs w:val="24"/>
        </w:rPr>
      </w:pPr>
    </w:p>
    <w:p w:rsidR="000558CE" w:rsidRPr="00FD092B" w:rsidRDefault="008E43D4" w:rsidP="000558CE">
      <w:pPr>
        <w:spacing w:line="360" w:lineRule="auto"/>
        <w:rPr>
          <w:rFonts w:ascii="宋体" w:hAnsi="宋体"/>
          <w:sz w:val="24"/>
          <w:szCs w:val="24"/>
        </w:rPr>
      </w:pPr>
      <w:r>
        <w:rPr>
          <w:rFonts w:ascii="Arial" w:hAnsi="Arial" w:cs="Arial" w:hint="eastAsia"/>
          <w:b/>
          <w:color w:val="000000"/>
          <w:sz w:val="24"/>
        </w:rPr>
        <w:t>四</w:t>
      </w:r>
      <w:r w:rsidR="000558CE" w:rsidRPr="00FD092B">
        <w:rPr>
          <w:rFonts w:ascii="Arial" w:hAnsi="Arial" w:cs="Arial" w:hint="eastAsia"/>
          <w:b/>
          <w:color w:val="000000"/>
          <w:sz w:val="24"/>
        </w:rPr>
        <w:t>、递交招标文件截止时间、地点及要求</w:t>
      </w:r>
    </w:p>
    <w:p w:rsidR="000558CE" w:rsidRDefault="000558CE" w:rsidP="000558CE">
      <w:pPr>
        <w:spacing w:line="360" w:lineRule="auto"/>
        <w:ind w:firstLineChars="200" w:firstLine="480"/>
        <w:jc w:val="both"/>
        <w:rPr>
          <w:rFonts w:ascii="宋体" w:hAnsi="宋体"/>
          <w:sz w:val="24"/>
          <w:szCs w:val="24"/>
        </w:rPr>
      </w:pPr>
      <w:r>
        <w:rPr>
          <w:rFonts w:ascii="宋体" w:hAnsi="宋体" w:hint="eastAsia"/>
          <w:color w:val="000000"/>
          <w:sz w:val="24"/>
          <w:szCs w:val="24"/>
        </w:rPr>
        <w:t>截止时间：</w:t>
      </w:r>
      <w:r>
        <w:rPr>
          <w:rFonts w:ascii="宋体" w:hAnsi="宋体" w:hint="eastAsia"/>
          <w:sz w:val="24"/>
          <w:szCs w:val="24"/>
        </w:rPr>
        <w:t>2022年</w:t>
      </w:r>
      <w:r w:rsidR="00AB4D4F">
        <w:rPr>
          <w:rFonts w:ascii="宋体" w:hAnsi="宋体" w:hint="eastAsia"/>
          <w:sz w:val="24"/>
          <w:szCs w:val="24"/>
        </w:rPr>
        <w:t xml:space="preserve"> </w:t>
      </w:r>
      <w:r w:rsidR="00E95DA3">
        <w:rPr>
          <w:rFonts w:ascii="宋体" w:hAnsi="宋体" w:hint="eastAsia"/>
          <w:sz w:val="24"/>
          <w:szCs w:val="24"/>
        </w:rPr>
        <w:t>10</w:t>
      </w:r>
      <w:r>
        <w:rPr>
          <w:rFonts w:ascii="宋体" w:hAnsi="宋体" w:hint="eastAsia"/>
          <w:sz w:val="24"/>
          <w:szCs w:val="24"/>
        </w:rPr>
        <w:t>月</w:t>
      </w:r>
      <w:r w:rsidR="00AB4D4F">
        <w:rPr>
          <w:rFonts w:ascii="宋体" w:hAnsi="宋体" w:hint="eastAsia"/>
          <w:sz w:val="24"/>
          <w:szCs w:val="24"/>
        </w:rPr>
        <w:t xml:space="preserve"> </w:t>
      </w:r>
      <w:r w:rsidR="00E95DA3">
        <w:rPr>
          <w:rFonts w:ascii="宋体" w:hAnsi="宋体" w:hint="eastAsia"/>
          <w:sz w:val="24"/>
          <w:szCs w:val="24"/>
        </w:rPr>
        <w:t>8</w:t>
      </w:r>
      <w:r>
        <w:rPr>
          <w:rFonts w:ascii="宋体" w:hAnsi="宋体" w:hint="eastAsia"/>
          <w:sz w:val="24"/>
          <w:szCs w:val="24"/>
        </w:rPr>
        <w:t>日 北京时间</w:t>
      </w:r>
      <w:r w:rsidR="00E95DA3">
        <w:rPr>
          <w:rFonts w:ascii="宋体" w:hAnsi="宋体" w:hint="eastAsia"/>
          <w:sz w:val="24"/>
          <w:szCs w:val="24"/>
        </w:rPr>
        <w:t>14</w:t>
      </w:r>
      <w:r>
        <w:rPr>
          <w:rFonts w:ascii="宋体" w:hAnsi="宋体" w:hint="eastAsia"/>
          <w:sz w:val="24"/>
          <w:szCs w:val="24"/>
        </w:rPr>
        <w:t>:00</w:t>
      </w:r>
    </w:p>
    <w:p w:rsidR="000558CE" w:rsidRDefault="000558CE" w:rsidP="000558CE">
      <w:pPr>
        <w:spacing w:line="360" w:lineRule="auto"/>
        <w:ind w:firstLineChars="200" w:firstLine="480"/>
        <w:jc w:val="both"/>
        <w:rPr>
          <w:rFonts w:ascii="宋体" w:hAnsi="宋体"/>
          <w:sz w:val="24"/>
          <w:szCs w:val="24"/>
        </w:rPr>
      </w:pPr>
      <w:r>
        <w:rPr>
          <w:rFonts w:ascii="宋体" w:hAnsi="宋体" w:hint="eastAsia"/>
          <w:sz w:val="24"/>
          <w:szCs w:val="24"/>
        </w:rPr>
        <w:t>地点：中国上海市静安区芷江中路274号上海市中医医院采购处</w:t>
      </w:r>
    </w:p>
    <w:p w:rsidR="000558CE" w:rsidRDefault="000558CE" w:rsidP="000558CE">
      <w:pPr>
        <w:spacing w:line="360" w:lineRule="auto"/>
        <w:ind w:firstLineChars="200" w:firstLine="480"/>
        <w:jc w:val="both"/>
        <w:rPr>
          <w:rFonts w:ascii="宋体" w:hAnsi="宋体"/>
          <w:sz w:val="24"/>
          <w:szCs w:val="24"/>
        </w:rPr>
      </w:pPr>
      <w:r>
        <w:rPr>
          <w:rFonts w:ascii="宋体" w:hAnsi="宋体" w:hint="eastAsia"/>
          <w:sz w:val="24"/>
          <w:szCs w:val="24"/>
        </w:rPr>
        <w:t>响应文件份数：正本1份，副本2份。</w:t>
      </w:r>
    </w:p>
    <w:p w:rsidR="000558CE" w:rsidRDefault="000558CE" w:rsidP="000558CE">
      <w:pPr>
        <w:spacing w:line="360" w:lineRule="auto"/>
        <w:rPr>
          <w:rFonts w:ascii="Arial" w:hAnsi="Arial" w:cs="Arial"/>
          <w:b/>
          <w:color w:val="000000"/>
          <w:sz w:val="24"/>
        </w:rPr>
      </w:pPr>
    </w:p>
    <w:p w:rsidR="000558CE" w:rsidRPr="00FD092B" w:rsidRDefault="008E43D4" w:rsidP="000558CE">
      <w:pPr>
        <w:spacing w:line="360" w:lineRule="auto"/>
        <w:rPr>
          <w:rFonts w:ascii="Arial" w:hAnsi="Arial" w:cs="Arial"/>
          <w:b/>
          <w:color w:val="000000"/>
          <w:sz w:val="24"/>
        </w:rPr>
      </w:pPr>
      <w:r>
        <w:rPr>
          <w:rFonts w:ascii="Arial" w:hAnsi="Arial" w:cs="Arial"/>
          <w:b/>
          <w:color w:val="000000"/>
          <w:sz w:val="24"/>
        </w:rPr>
        <w:t>五</w:t>
      </w:r>
      <w:r w:rsidR="000558CE" w:rsidRPr="00FD092B">
        <w:rPr>
          <w:rFonts w:ascii="Arial" w:hAnsi="Arial" w:cs="Arial"/>
          <w:b/>
          <w:color w:val="000000"/>
          <w:sz w:val="24"/>
        </w:rPr>
        <w:t>、</w:t>
      </w:r>
      <w:r w:rsidR="000558CE" w:rsidRPr="00FD092B">
        <w:rPr>
          <w:rFonts w:ascii="Arial" w:hAnsi="Arial" w:cs="Arial" w:hint="eastAsia"/>
          <w:b/>
          <w:color w:val="000000"/>
          <w:sz w:val="24"/>
        </w:rPr>
        <w:t>采购人地址和联系方式</w:t>
      </w:r>
    </w:p>
    <w:p w:rsidR="000558CE" w:rsidRDefault="000558CE" w:rsidP="000558CE">
      <w:pPr>
        <w:spacing w:line="360" w:lineRule="auto"/>
        <w:ind w:firstLineChars="74" w:firstLine="178"/>
        <w:jc w:val="both"/>
        <w:rPr>
          <w:rFonts w:ascii="宋体" w:hAnsi="宋体"/>
          <w:sz w:val="24"/>
          <w:szCs w:val="24"/>
        </w:rPr>
      </w:pPr>
      <w:r>
        <w:rPr>
          <w:rFonts w:ascii="宋体" w:hAnsi="宋体" w:hint="eastAsia"/>
          <w:sz w:val="24"/>
          <w:szCs w:val="24"/>
        </w:rPr>
        <w:t xml:space="preserve">    地址：中国上海市静安区芷江中路274号上海市中医医院采购处</w:t>
      </w:r>
    </w:p>
    <w:p w:rsidR="000558CE" w:rsidRDefault="000558CE" w:rsidP="000558CE">
      <w:pPr>
        <w:spacing w:line="360" w:lineRule="auto"/>
        <w:ind w:firstLineChars="274" w:firstLine="658"/>
        <w:jc w:val="both"/>
        <w:rPr>
          <w:rFonts w:ascii="宋体" w:hAnsi="宋体"/>
          <w:sz w:val="24"/>
          <w:szCs w:val="24"/>
        </w:rPr>
      </w:pPr>
      <w:r>
        <w:rPr>
          <w:rFonts w:ascii="宋体" w:hAnsi="宋体" w:hint="eastAsia"/>
          <w:sz w:val="24"/>
          <w:szCs w:val="24"/>
        </w:rPr>
        <w:t>联系人：刘琳君          联系电话：56639828*2237</w:t>
      </w:r>
    </w:p>
    <w:p w:rsidR="004F38D7" w:rsidRDefault="004F38D7" w:rsidP="005D67C4">
      <w:pPr>
        <w:spacing w:line="360" w:lineRule="auto"/>
        <w:jc w:val="center"/>
        <w:rPr>
          <w:rFonts w:ascii="宋体" w:hAnsi="宋体"/>
          <w:b/>
          <w:sz w:val="30"/>
          <w:szCs w:val="30"/>
        </w:rPr>
      </w:pPr>
    </w:p>
    <w:p w:rsidR="004F38D7" w:rsidRDefault="004F38D7" w:rsidP="005D67C4">
      <w:pPr>
        <w:spacing w:line="360" w:lineRule="auto"/>
        <w:jc w:val="center"/>
        <w:rPr>
          <w:rFonts w:ascii="宋体" w:hAnsi="宋体"/>
          <w:b/>
          <w:sz w:val="30"/>
          <w:szCs w:val="30"/>
        </w:rPr>
      </w:pPr>
    </w:p>
    <w:p w:rsidR="005D67C4" w:rsidRDefault="005D67C4" w:rsidP="005D67C4">
      <w:pPr>
        <w:spacing w:line="360" w:lineRule="auto"/>
        <w:jc w:val="center"/>
        <w:rPr>
          <w:rFonts w:ascii="宋体" w:hAnsi="宋体"/>
          <w:b/>
          <w:sz w:val="30"/>
          <w:szCs w:val="30"/>
        </w:rPr>
      </w:pPr>
      <w:r>
        <w:rPr>
          <w:rFonts w:ascii="宋体" w:hAnsi="宋体" w:hint="eastAsia"/>
          <w:b/>
          <w:sz w:val="30"/>
          <w:szCs w:val="30"/>
        </w:rPr>
        <w:t>第二章 项目需求及技术规格</w:t>
      </w:r>
    </w:p>
    <w:p w:rsidR="004F38D7" w:rsidRDefault="004F38D7" w:rsidP="004F38D7">
      <w:pPr>
        <w:pStyle w:val="1"/>
        <w:spacing w:line="360" w:lineRule="auto"/>
        <w:ind w:firstLine="4"/>
        <w:rPr>
          <w:sz w:val="24"/>
          <w:szCs w:val="24"/>
        </w:rPr>
      </w:pPr>
      <w:bookmarkStart w:id="26" w:name="_Toc338248111"/>
      <w:bookmarkStart w:id="27" w:name="_Toc5288934"/>
      <w:bookmarkStart w:id="28" w:name="_Toc447129553"/>
      <w:bookmarkStart w:id="29" w:name="_Toc392227905"/>
      <w:bookmarkStart w:id="30" w:name="_Toc458971241"/>
      <w:bookmarkStart w:id="31" w:name="_Toc457748048"/>
      <w:r>
        <w:rPr>
          <w:rFonts w:hint="eastAsia"/>
          <w:bCs w:val="0"/>
          <w:sz w:val="24"/>
          <w:szCs w:val="24"/>
        </w:rPr>
        <w:t>一、项目概况</w:t>
      </w:r>
      <w:bookmarkEnd w:id="26"/>
      <w:bookmarkEnd w:id="27"/>
      <w:bookmarkEnd w:id="28"/>
    </w:p>
    <w:p w:rsidR="004F38D7" w:rsidRDefault="004F38D7" w:rsidP="004F38D7">
      <w:r>
        <w:rPr>
          <w:rFonts w:hint="eastAsia"/>
        </w:rPr>
        <w:t>项目名称：智慧党建管理系统</w:t>
      </w:r>
      <w:bookmarkStart w:id="32" w:name="_GoBack"/>
      <w:bookmarkEnd w:id="32"/>
    </w:p>
    <w:p w:rsidR="004F38D7" w:rsidRDefault="004F38D7" w:rsidP="004F38D7">
      <w:pPr>
        <w:pStyle w:val="2"/>
        <w:ind w:firstLineChars="50" w:firstLine="120"/>
        <w:rPr>
          <w:sz w:val="24"/>
          <w:szCs w:val="24"/>
        </w:rPr>
      </w:pPr>
      <w:bookmarkStart w:id="33" w:name="_Toc447129554"/>
      <w:bookmarkStart w:id="34" w:name="_Toc5288935"/>
      <w:r>
        <w:rPr>
          <w:b/>
          <w:sz w:val="24"/>
          <w:szCs w:val="24"/>
        </w:rPr>
        <w:t>1.</w:t>
      </w:r>
      <w:r>
        <w:rPr>
          <w:rFonts w:hint="eastAsia"/>
          <w:b/>
          <w:sz w:val="24"/>
          <w:szCs w:val="24"/>
        </w:rPr>
        <w:t>1 建设背景</w:t>
      </w:r>
      <w:bookmarkEnd w:id="33"/>
      <w:bookmarkEnd w:id="34"/>
    </w:p>
    <w:p w:rsidR="004F38D7" w:rsidRDefault="004F38D7" w:rsidP="004F38D7">
      <w:pPr>
        <w:spacing w:line="360" w:lineRule="auto"/>
        <w:ind w:firstLine="420"/>
        <w:rPr>
          <w:sz w:val="24"/>
          <w:szCs w:val="24"/>
        </w:rPr>
      </w:pPr>
      <w:bookmarkStart w:id="35" w:name="_Toc447129556"/>
      <w:bookmarkStart w:id="36" w:name="_Toc5288936"/>
      <w:r>
        <w:rPr>
          <w:rFonts w:hint="eastAsia"/>
          <w:sz w:val="24"/>
          <w:szCs w:val="24"/>
        </w:rPr>
        <w:t>随着医疗卫生体制改革地不断深化，医院党建工作已难以适应医院改革发展的需要。特别是移动互联网、大数据和云计算等技术的普及和应用，依托新技术进行党建创新，积极推进智慧党建建设，已经成为新时代下的迫切需要。因此必须尽快适应“互联网</w:t>
      </w:r>
      <w:r>
        <w:rPr>
          <w:rFonts w:hint="eastAsia"/>
          <w:sz w:val="24"/>
          <w:szCs w:val="24"/>
        </w:rPr>
        <w:t>+</w:t>
      </w:r>
      <w:r>
        <w:rPr>
          <w:rFonts w:hint="eastAsia"/>
          <w:sz w:val="24"/>
          <w:szCs w:val="24"/>
        </w:rPr>
        <w:t>”新常态，借助互联网、移动网络，大数据等技术对党的组织生活等进行智能管理，形成党的建设的智慧环境。</w:t>
      </w:r>
    </w:p>
    <w:p w:rsidR="004F38D7" w:rsidRDefault="004F38D7" w:rsidP="004F38D7">
      <w:pPr>
        <w:pStyle w:val="1"/>
        <w:spacing w:line="360" w:lineRule="auto"/>
        <w:ind w:firstLine="4"/>
        <w:rPr>
          <w:sz w:val="24"/>
          <w:szCs w:val="24"/>
        </w:rPr>
      </w:pPr>
      <w:r>
        <w:rPr>
          <w:rFonts w:hint="eastAsia"/>
          <w:bCs w:val="0"/>
          <w:sz w:val="24"/>
          <w:szCs w:val="24"/>
        </w:rPr>
        <w:t>二、项目总体要求</w:t>
      </w:r>
      <w:bookmarkEnd w:id="35"/>
      <w:bookmarkEnd w:id="36"/>
    </w:p>
    <w:p w:rsidR="004F38D7" w:rsidRDefault="004F38D7" w:rsidP="004F38D7">
      <w:pPr>
        <w:pStyle w:val="2"/>
        <w:rPr>
          <w:sz w:val="24"/>
          <w:szCs w:val="24"/>
        </w:rPr>
      </w:pPr>
      <w:bookmarkStart w:id="37" w:name="_Toc338248115"/>
      <w:bookmarkStart w:id="38" w:name="_Toc338058604"/>
      <w:bookmarkStart w:id="39" w:name="_Toc447129557"/>
      <w:bookmarkStart w:id="40" w:name="_Toc5288937"/>
      <w:r>
        <w:rPr>
          <w:b/>
          <w:sz w:val="24"/>
          <w:szCs w:val="24"/>
        </w:rPr>
        <w:t>2.1</w:t>
      </w:r>
      <w:r>
        <w:rPr>
          <w:rFonts w:hint="eastAsia"/>
          <w:b/>
          <w:sz w:val="24"/>
          <w:szCs w:val="24"/>
        </w:rPr>
        <w:t xml:space="preserve"> </w:t>
      </w:r>
      <w:r>
        <w:rPr>
          <w:b/>
          <w:sz w:val="24"/>
          <w:szCs w:val="24"/>
        </w:rPr>
        <w:t>总体</w:t>
      </w:r>
      <w:r>
        <w:rPr>
          <w:rFonts w:hint="eastAsia"/>
          <w:b/>
          <w:sz w:val="24"/>
          <w:szCs w:val="24"/>
        </w:rPr>
        <w:t>建设</w:t>
      </w:r>
      <w:bookmarkEnd w:id="37"/>
      <w:bookmarkEnd w:id="38"/>
      <w:r>
        <w:rPr>
          <w:rFonts w:hint="eastAsia"/>
          <w:b/>
          <w:sz w:val="24"/>
          <w:szCs w:val="24"/>
        </w:rPr>
        <w:t>目标</w:t>
      </w:r>
      <w:bookmarkEnd w:id="39"/>
      <w:bookmarkEnd w:id="40"/>
    </w:p>
    <w:p w:rsidR="004F38D7" w:rsidRDefault="004F38D7" w:rsidP="004F38D7">
      <w:pPr>
        <w:pStyle w:val="af4"/>
        <w:spacing w:line="360" w:lineRule="auto"/>
        <w:ind w:firstLineChars="0"/>
        <w:rPr>
          <w:sz w:val="24"/>
          <w:szCs w:val="24"/>
        </w:rPr>
      </w:pPr>
      <w:r>
        <w:rPr>
          <w:rFonts w:hint="eastAsia"/>
          <w:kern w:val="2"/>
          <w:sz w:val="24"/>
          <w:szCs w:val="24"/>
        </w:rPr>
        <w:t>打造一个共享共用的党建管理平台。实现党建信息、组织生活等共享共用，通过用户权限和数据权限控制查看内容。</w:t>
      </w:r>
    </w:p>
    <w:p w:rsidR="004F38D7" w:rsidRDefault="004F38D7" w:rsidP="004F38D7">
      <w:pPr>
        <w:spacing w:line="360" w:lineRule="auto"/>
        <w:ind w:firstLine="420"/>
        <w:rPr>
          <w:sz w:val="24"/>
          <w:szCs w:val="24"/>
        </w:rPr>
      </w:pPr>
      <w:r>
        <w:rPr>
          <w:rFonts w:hint="eastAsia"/>
          <w:kern w:val="2"/>
          <w:sz w:val="24"/>
          <w:szCs w:val="24"/>
        </w:rPr>
        <w:t>打造一个数字化的党建管理平台。可以自动生成学习统计、查看记录、三会一课统计、学时统计等。</w:t>
      </w:r>
    </w:p>
    <w:p w:rsidR="004F38D7" w:rsidRDefault="004F38D7" w:rsidP="004F38D7">
      <w:pPr>
        <w:pStyle w:val="af4"/>
        <w:spacing w:line="360" w:lineRule="auto"/>
        <w:ind w:firstLineChars="0"/>
        <w:rPr>
          <w:sz w:val="24"/>
          <w:szCs w:val="24"/>
        </w:rPr>
      </w:pPr>
      <w:r>
        <w:rPr>
          <w:rFonts w:hint="eastAsia"/>
          <w:kern w:val="2"/>
          <w:sz w:val="24"/>
          <w:szCs w:val="24"/>
        </w:rPr>
        <w:t>打造一个多功能的党建管理平台。实现组织建设、党建资讯、信息发布等应用模块。</w:t>
      </w:r>
    </w:p>
    <w:p w:rsidR="004F38D7" w:rsidRDefault="004F38D7" w:rsidP="004F38D7">
      <w:pPr>
        <w:pStyle w:val="1"/>
        <w:spacing w:line="360" w:lineRule="auto"/>
        <w:ind w:firstLine="4"/>
        <w:rPr>
          <w:sz w:val="24"/>
          <w:szCs w:val="24"/>
        </w:rPr>
      </w:pPr>
      <w:bookmarkStart w:id="41" w:name="_Toc5288939"/>
      <w:bookmarkStart w:id="42" w:name="_Toc447129560"/>
      <w:r>
        <w:rPr>
          <w:rFonts w:hint="eastAsia"/>
          <w:bCs w:val="0"/>
          <w:sz w:val="24"/>
          <w:szCs w:val="24"/>
        </w:rPr>
        <w:t>三、技术和功能要求</w:t>
      </w:r>
      <w:bookmarkEnd w:id="41"/>
      <w:bookmarkEnd w:id="42"/>
    </w:p>
    <w:p w:rsidR="004F38D7" w:rsidRDefault="004F38D7" w:rsidP="004F38D7">
      <w:pPr>
        <w:pStyle w:val="2"/>
        <w:rPr>
          <w:sz w:val="24"/>
          <w:szCs w:val="24"/>
        </w:rPr>
      </w:pPr>
      <w:bookmarkStart w:id="43" w:name="_Toc447129561"/>
      <w:bookmarkStart w:id="44" w:name="_Toc5288940"/>
      <w:r>
        <w:rPr>
          <w:rFonts w:hint="eastAsia"/>
          <w:b/>
          <w:sz w:val="24"/>
          <w:szCs w:val="24"/>
        </w:rPr>
        <w:t>3.1 技术性能</w:t>
      </w:r>
      <w:bookmarkEnd w:id="43"/>
      <w:bookmarkEnd w:id="44"/>
    </w:p>
    <w:p w:rsidR="004F38D7" w:rsidRDefault="004F38D7" w:rsidP="004F38D7">
      <w:pPr>
        <w:tabs>
          <w:tab w:val="left" w:pos="4140"/>
        </w:tabs>
        <w:spacing w:line="360" w:lineRule="auto"/>
        <w:ind w:firstLineChars="177" w:firstLine="425"/>
        <w:rPr>
          <w:rFonts w:ascii="Times New Roman" w:hAnsi="宋体"/>
          <w:bCs/>
          <w:sz w:val="24"/>
          <w:szCs w:val="24"/>
          <w:lang w:val="zh-CN"/>
        </w:rPr>
      </w:pPr>
      <w:r>
        <w:rPr>
          <w:rFonts w:ascii="Times New Roman" w:hAnsi="宋体" w:hint="eastAsia"/>
          <w:bCs/>
          <w:sz w:val="24"/>
          <w:szCs w:val="24"/>
          <w:lang w:val="zh-CN"/>
        </w:rPr>
        <w:t>应用软件技术要有明确的发展前景，以保证新建立的系统能够最大限度地适应医院在今后技术发展变化和业务发展变化的需要，能够根据医院业务需要进行功能扩充。同时，在系统设计时应充分考虑与医院信息系统的紧密集成，与医院发展战略相适应，具体要求如下：</w:t>
      </w:r>
    </w:p>
    <w:p w:rsidR="004F38D7" w:rsidRDefault="004F38D7" w:rsidP="004F38D7">
      <w:pPr>
        <w:spacing w:line="360" w:lineRule="auto"/>
        <w:rPr>
          <w:rFonts w:ascii="Times New Roman" w:hAnsi="宋体"/>
          <w:bCs/>
          <w:sz w:val="24"/>
          <w:szCs w:val="24"/>
        </w:rPr>
      </w:pPr>
      <w:r>
        <w:rPr>
          <w:rFonts w:ascii="Times New Roman" w:hAnsi="宋体" w:hint="eastAsia"/>
          <w:bCs/>
          <w:sz w:val="24"/>
          <w:szCs w:val="24"/>
        </w:rPr>
        <w:t>1</w:t>
      </w:r>
      <w:r>
        <w:rPr>
          <w:rFonts w:ascii="Times New Roman" w:hAnsi="宋体" w:hint="eastAsia"/>
          <w:bCs/>
          <w:sz w:val="24"/>
          <w:szCs w:val="24"/>
        </w:rPr>
        <w:t>）</w:t>
      </w:r>
      <w:r>
        <w:rPr>
          <w:rFonts w:ascii="宋体" w:hAnsi="宋体" w:hint="eastAsia"/>
          <w:bCs/>
          <w:sz w:val="24"/>
        </w:rPr>
        <w:t>▲</w:t>
      </w:r>
      <w:r>
        <w:rPr>
          <w:rFonts w:ascii="Times New Roman" w:hAnsi="宋体" w:hint="eastAsia"/>
          <w:bCs/>
          <w:sz w:val="24"/>
          <w:szCs w:val="24"/>
          <w:lang w:val="zh-CN"/>
        </w:rPr>
        <w:t>支持大并发：系统能够支持</w:t>
      </w:r>
      <w:r>
        <w:rPr>
          <w:rFonts w:ascii="Times New Roman" w:hAnsi="宋体" w:hint="eastAsia"/>
          <w:bCs/>
          <w:sz w:val="24"/>
          <w:szCs w:val="24"/>
        </w:rPr>
        <w:t>1</w:t>
      </w:r>
      <w:r>
        <w:rPr>
          <w:rFonts w:ascii="Times New Roman" w:hAnsi="宋体" w:hint="eastAsia"/>
          <w:bCs/>
          <w:sz w:val="24"/>
          <w:szCs w:val="24"/>
          <w:lang w:val="zh-CN"/>
        </w:rPr>
        <w:t>000</w:t>
      </w:r>
      <w:r>
        <w:rPr>
          <w:rFonts w:ascii="Times New Roman" w:hAnsi="宋体" w:hint="eastAsia"/>
          <w:bCs/>
          <w:sz w:val="24"/>
          <w:szCs w:val="24"/>
          <w:lang w:val="zh-CN"/>
        </w:rPr>
        <w:t>人并发使用，包含移动端及电脑端，将来可扩展至</w:t>
      </w:r>
      <w:r>
        <w:rPr>
          <w:rFonts w:ascii="Times New Roman" w:hAnsi="宋体" w:hint="eastAsia"/>
          <w:bCs/>
          <w:sz w:val="24"/>
          <w:szCs w:val="24"/>
        </w:rPr>
        <w:t>2</w:t>
      </w:r>
      <w:r>
        <w:rPr>
          <w:rFonts w:ascii="Times New Roman" w:hAnsi="宋体" w:hint="eastAsia"/>
          <w:bCs/>
          <w:sz w:val="24"/>
          <w:szCs w:val="24"/>
          <w:lang w:val="zh-CN"/>
        </w:rPr>
        <w:t>000</w:t>
      </w:r>
      <w:r>
        <w:rPr>
          <w:rFonts w:ascii="Times New Roman" w:hAnsi="宋体" w:hint="eastAsia"/>
          <w:bCs/>
          <w:sz w:val="24"/>
          <w:szCs w:val="24"/>
          <w:lang w:val="zh-CN"/>
        </w:rPr>
        <w:t>人以上，并可灵活升级授权，无需重新部署系统；（</w:t>
      </w:r>
      <w:r>
        <w:rPr>
          <w:rFonts w:ascii="Times New Roman" w:hAnsi="宋体" w:hint="eastAsia"/>
          <w:bCs/>
          <w:sz w:val="24"/>
          <w:szCs w:val="24"/>
        </w:rPr>
        <w:t>提供目前在用医院客户系统截图）</w:t>
      </w:r>
    </w:p>
    <w:p w:rsidR="004F38D7" w:rsidRDefault="004F38D7" w:rsidP="004F38D7">
      <w:pPr>
        <w:spacing w:line="360" w:lineRule="auto"/>
        <w:rPr>
          <w:rFonts w:ascii="Times New Roman" w:hAnsi="宋体"/>
          <w:bCs/>
          <w:sz w:val="24"/>
          <w:szCs w:val="24"/>
          <w:lang w:val="zh-CN"/>
        </w:rPr>
      </w:pPr>
      <w:r>
        <w:rPr>
          <w:rFonts w:ascii="宋体" w:hAnsi="宋体" w:hint="eastAsia"/>
          <w:bCs/>
          <w:sz w:val="24"/>
        </w:rPr>
        <w:t>2）▲</w:t>
      </w:r>
      <w:r>
        <w:rPr>
          <w:rFonts w:ascii="Times New Roman" w:hAnsi="宋体" w:hint="eastAsia"/>
          <w:bCs/>
          <w:sz w:val="24"/>
          <w:szCs w:val="24"/>
          <w:lang w:val="zh-CN"/>
        </w:rPr>
        <w:t>开发平台：采用</w:t>
      </w:r>
      <w:r>
        <w:rPr>
          <w:rFonts w:ascii="Times New Roman" w:hAnsi="宋体" w:hint="eastAsia"/>
          <w:bCs/>
          <w:sz w:val="24"/>
          <w:szCs w:val="24"/>
          <w:lang w:val="zh-CN"/>
        </w:rPr>
        <w:t>J2EE</w:t>
      </w:r>
      <w:r>
        <w:rPr>
          <w:rFonts w:ascii="Times New Roman" w:hAnsi="宋体" w:hint="eastAsia"/>
          <w:bCs/>
          <w:sz w:val="24"/>
          <w:szCs w:val="24"/>
          <w:lang w:val="zh-CN"/>
        </w:rPr>
        <w:t>平台，</w:t>
      </w:r>
      <w:r>
        <w:rPr>
          <w:rFonts w:ascii="Times New Roman" w:hAnsi="宋体" w:hint="eastAsia"/>
          <w:bCs/>
          <w:sz w:val="24"/>
          <w:szCs w:val="24"/>
          <w:lang w:val="zh-CN"/>
        </w:rPr>
        <w:t>JAVA</w:t>
      </w:r>
      <w:r>
        <w:rPr>
          <w:rFonts w:ascii="Times New Roman" w:hAnsi="宋体" w:hint="eastAsia"/>
          <w:bCs/>
          <w:sz w:val="24"/>
          <w:szCs w:val="24"/>
          <w:lang w:val="zh-CN"/>
        </w:rPr>
        <w:t>语言开发；</w:t>
      </w:r>
    </w:p>
    <w:p w:rsidR="004F38D7" w:rsidRDefault="004F38D7" w:rsidP="004F38D7">
      <w:pPr>
        <w:spacing w:line="360" w:lineRule="auto"/>
        <w:rPr>
          <w:rFonts w:ascii="宋体" w:hAnsi="宋体"/>
          <w:bCs/>
          <w:sz w:val="24"/>
          <w:lang w:val="zh-CN"/>
        </w:rPr>
      </w:pPr>
      <w:r>
        <w:rPr>
          <w:rFonts w:ascii="宋体" w:hAnsi="宋体" w:hint="eastAsia"/>
          <w:bCs/>
          <w:sz w:val="24"/>
        </w:rPr>
        <w:t>3）▲</w:t>
      </w:r>
      <w:r>
        <w:rPr>
          <w:rFonts w:ascii="宋体" w:hAnsi="宋体" w:hint="eastAsia"/>
          <w:bCs/>
          <w:sz w:val="24"/>
          <w:lang w:val="zh-CN"/>
        </w:rPr>
        <w:t>跨多平台：支持当前业界绝大多数操作系统平台如：</w:t>
      </w:r>
      <w:r>
        <w:rPr>
          <w:rFonts w:ascii="宋体" w:hAnsi="宋体"/>
          <w:bCs/>
          <w:sz w:val="24"/>
          <w:lang w:val="zh-CN"/>
        </w:rPr>
        <w:t>Windows、Unix、Linux</w:t>
      </w:r>
      <w:r>
        <w:rPr>
          <w:rFonts w:ascii="宋体" w:hAnsi="宋体" w:hint="eastAsia"/>
          <w:bCs/>
          <w:sz w:val="24"/>
          <w:lang w:val="zh-CN"/>
        </w:rPr>
        <w:t>等；</w:t>
      </w:r>
    </w:p>
    <w:p w:rsidR="004F38D7" w:rsidRDefault="004F38D7" w:rsidP="004F38D7">
      <w:pPr>
        <w:spacing w:line="360" w:lineRule="auto"/>
        <w:rPr>
          <w:rFonts w:ascii="Times New Roman" w:hAnsi="宋体"/>
          <w:bCs/>
          <w:sz w:val="24"/>
          <w:szCs w:val="24"/>
          <w:lang w:val="zh-CN"/>
        </w:rPr>
      </w:pPr>
      <w:r>
        <w:rPr>
          <w:rFonts w:ascii="宋体" w:hAnsi="宋体" w:hint="eastAsia"/>
          <w:bCs/>
          <w:sz w:val="24"/>
          <w:lang w:val="zh-CN"/>
        </w:rPr>
        <w:lastRenderedPageBreak/>
        <w:t>4）</w:t>
      </w:r>
      <w:r>
        <w:rPr>
          <w:rFonts w:ascii="宋体" w:hAnsi="宋体" w:hint="eastAsia"/>
          <w:bCs/>
          <w:sz w:val="24"/>
        </w:rPr>
        <w:t>▲</w:t>
      </w:r>
      <w:r>
        <w:rPr>
          <w:rFonts w:ascii="宋体" w:hAnsi="宋体" w:hint="eastAsia"/>
          <w:bCs/>
          <w:sz w:val="24"/>
          <w:lang w:val="zh-CN"/>
        </w:rPr>
        <w:t>采</w:t>
      </w:r>
      <w:r>
        <w:rPr>
          <w:rFonts w:ascii="Times New Roman" w:hAnsi="宋体" w:hint="eastAsia"/>
          <w:bCs/>
          <w:sz w:val="24"/>
          <w:szCs w:val="24"/>
          <w:lang w:val="zh-CN"/>
        </w:rPr>
        <w:t>用</w:t>
      </w:r>
      <w:r>
        <w:rPr>
          <w:rFonts w:ascii="Times New Roman" w:hAnsi="宋体" w:hint="eastAsia"/>
          <w:bCs/>
          <w:sz w:val="24"/>
          <w:szCs w:val="24"/>
          <w:lang w:val="zh-CN"/>
        </w:rPr>
        <w:t>B/S</w:t>
      </w:r>
      <w:r>
        <w:rPr>
          <w:rFonts w:ascii="Times New Roman" w:hAnsi="宋体" w:hint="eastAsia"/>
          <w:bCs/>
          <w:sz w:val="24"/>
          <w:szCs w:val="24"/>
          <w:lang w:val="zh-CN"/>
        </w:rPr>
        <w:t>架构：系统必须采用</w:t>
      </w:r>
      <w:r>
        <w:rPr>
          <w:rFonts w:ascii="Times New Roman" w:hAnsi="宋体" w:hint="eastAsia"/>
          <w:bCs/>
          <w:sz w:val="24"/>
          <w:szCs w:val="24"/>
          <w:lang w:val="zh-CN"/>
        </w:rPr>
        <w:t>B/S</w:t>
      </w:r>
      <w:r>
        <w:rPr>
          <w:rFonts w:ascii="Times New Roman" w:hAnsi="宋体" w:hint="eastAsia"/>
          <w:bCs/>
          <w:sz w:val="24"/>
          <w:szCs w:val="24"/>
          <w:lang w:val="zh-CN"/>
        </w:rPr>
        <w:t>架构，完全浏览器界面，客户端零安装。以便系统的维护和版本更新只限于在服务器上进行；</w:t>
      </w:r>
    </w:p>
    <w:p w:rsidR="004F38D7" w:rsidRDefault="004F38D7" w:rsidP="004F38D7">
      <w:pPr>
        <w:spacing w:line="360" w:lineRule="auto"/>
        <w:rPr>
          <w:rFonts w:ascii="Times New Roman" w:hAnsi="宋体"/>
          <w:bCs/>
          <w:sz w:val="24"/>
          <w:szCs w:val="24"/>
          <w:lang w:val="zh-CN"/>
        </w:rPr>
      </w:pPr>
      <w:r>
        <w:rPr>
          <w:rFonts w:ascii="Times New Roman" w:hAnsi="宋体" w:hint="eastAsia"/>
          <w:bCs/>
          <w:sz w:val="24"/>
          <w:szCs w:val="24"/>
          <w:lang w:val="zh-CN"/>
        </w:rPr>
        <w:t>5</w:t>
      </w:r>
      <w:r>
        <w:rPr>
          <w:rFonts w:ascii="Times New Roman" w:hAnsi="宋体" w:hint="eastAsia"/>
          <w:bCs/>
          <w:sz w:val="24"/>
          <w:szCs w:val="24"/>
          <w:lang w:val="zh-CN"/>
        </w:rPr>
        <w:t>）跨浏览器：支持跨浏览器访问，需支持</w:t>
      </w:r>
      <w:r>
        <w:rPr>
          <w:rFonts w:ascii="Times New Roman" w:hAnsi="宋体" w:hint="eastAsia"/>
          <w:bCs/>
          <w:sz w:val="24"/>
          <w:szCs w:val="24"/>
          <w:lang w:val="zh-CN"/>
        </w:rPr>
        <w:t>IE</w:t>
      </w:r>
      <w:r>
        <w:rPr>
          <w:rFonts w:ascii="Times New Roman" w:hAnsi="宋体" w:hint="eastAsia"/>
          <w:bCs/>
          <w:sz w:val="24"/>
          <w:szCs w:val="24"/>
          <w:lang w:val="zh-CN"/>
        </w:rPr>
        <w:t>、</w:t>
      </w:r>
      <w:r>
        <w:rPr>
          <w:rFonts w:ascii="Times New Roman" w:hAnsi="宋体" w:hint="eastAsia"/>
          <w:bCs/>
          <w:sz w:val="24"/>
          <w:szCs w:val="24"/>
          <w:lang w:val="zh-CN"/>
        </w:rPr>
        <w:t>Safari</w:t>
      </w:r>
      <w:r>
        <w:rPr>
          <w:rFonts w:ascii="Times New Roman" w:hAnsi="宋体" w:hint="eastAsia"/>
          <w:bCs/>
          <w:sz w:val="24"/>
          <w:szCs w:val="24"/>
          <w:lang w:val="zh-CN"/>
        </w:rPr>
        <w:t>、火狐、</w:t>
      </w:r>
      <w:r>
        <w:rPr>
          <w:rFonts w:ascii="Times New Roman" w:hAnsi="宋体" w:hint="eastAsia"/>
          <w:bCs/>
          <w:sz w:val="24"/>
          <w:szCs w:val="24"/>
          <w:lang w:val="zh-CN"/>
        </w:rPr>
        <w:t>360</w:t>
      </w:r>
      <w:r>
        <w:rPr>
          <w:rFonts w:ascii="Times New Roman" w:hAnsi="宋体" w:hint="eastAsia"/>
          <w:bCs/>
          <w:sz w:val="24"/>
          <w:szCs w:val="24"/>
          <w:lang w:val="zh-CN"/>
        </w:rPr>
        <w:t>、遨游、谷歌等浏览器，并附真实系统截图；</w:t>
      </w:r>
    </w:p>
    <w:p w:rsidR="004F38D7" w:rsidRDefault="004F38D7" w:rsidP="004F38D7">
      <w:pPr>
        <w:pStyle w:val="1"/>
        <w:widowControl w:val="0"/>
        <w:numPr>
          <w:ilvl w:val="0"/>
          <w:numId w:val="9"/>
        </w:numPr>
        <w:spacing w:line="360" w:lineRule="auto"/>
        <w:jc w:val="both"/>
        <w:rPr>
          <w:sz w:val="24"/>
          <w:szCs w:val="24"/>
        </w:rPr>
      </w:pPr>
      <w:bookmarkStart w:id="45" w:name="_Toc447129604"/>
      <w:bookmarkStart w:id="46" w:name="_Toc5288994"/>
      <w:bookmarkStart w:id="47" w:name="_Toc366668044"/>
      <w:r>
        <w:rPr>
          <w:rFonts w:hint="eastAsia"/>
          <w:bCs w:val="0"/>
          <w:sz w:val="24"/>
          <w:szCs w:val="24"/>
        </w:rPr>
        <w:t>设备清单</w:t>
      </w:r>
    </w:p>
    <w:tbl>
      <w:tblPr>
        <w:tblStyle w:val="af"/>
        <w:tblW w:w="0" w:type="auto"/>
        <w:tblLook w:val="04A0"/>
      </w:tblPr>
      <w:tblGrid>
        <w:gridCol w:w="2822"/>
        <w:gridCol w:w="2822"/>
        <w:gridCol w:w="2822"/>
      </w:tblGrid>
      <w:tr w:rsidR="004F38D7" w:rsidTr="005E2EBC">
        <w:tc>
          <w:tcPr>
            <w:tcW w:w="2822" w:type="dxa"/>
            <w:vAlign w:val="center"/>
          </w:tcPr>
          <w:p w:rsidR="004F38D7" w:rsidRDefault="004F38D7" w:rsidP="005E2EB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软件名称</w:t>
            </w:r>
          </w:p>
        </w:tc>
        <w:tc>
          <w:tcPr>
            <w:tcW w:w="2822" w:type="dxa"/>
            <w:vAlign w:val="center"/>
          </w:tcPr>
          <w:p w:rsidR="004F38D7" w:rsidRDefault="004F38D7" w:rsidP="005E2EB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w:t>
            </w:r>
          </w:p>
        </w:tc>
        <w:tc>
          <w:tcPr>
            <w:tcW w:w="2822" w:type="dxa"/>
            <w:vAlign w:val="center"/>
          </w:tcPr>
          <w:p w:rsidR="004F38D7" w:rsidRDefault="004F38D7" w:rsidP="005E2EB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4F38D7" w:rsidTr="005E2EBC">
        <w:tc>
          <w:tcPr>
            <w:tcW w:w="2822" w:type="dxa"/>
            <w:vAlign w:val="center"/>
          </w:tcPr>
          <w:p w:rsidR="004F38D7" w:rsidRDefault="004F38D7" w:rsidP="005E2EB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智慧党建</w:t>
            </w:r>
          </w:p>
        </w:tc>
        <w:tc>
          <w:tcPr>
            <w:tcW w:w="2822" w:type="dxa"/>
            <w:vAlign w:val="center"/>
          </w:tcPr>
          <w:p w:rsidR="004F38D7" w:rsidRDefault="004F38D7" w:rsidP="005E2EB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党员管理、组织活动、发起流程</w:t>
            </w:r>
          </w:p>
        </w:tc>
        <w:tc>
          <w:tcPr>
            <w:tcW w:w="2822" w:type="dxa"/>
            <w:vAlign w:val="center"/>
          </w:tcPr>
          <w:p w:rsidR="004F38D7" w:rsidRDefault="0009210A" w:rsidP="005E2EB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质保期三</w:t>
            </w:r>
            <w:r w:rsidR="004F38D7">
              <w:rPr>
                <w:rFonts w:asciiTheme="minorEastAsia" w:eastAsiaTheme="minorEastAsia" w:hAnsiTheme="minorEastAsia" w:cstheme="minorEastAsia" w:hint="eastAsia"/>
                <w:sz w:val="24"/>
                <w:szCs w:val="24"/>
              </w:rPr>
              <w:t>年</w:t>
            </w:r>
          </w:p>
        </w:tc>
      </w:tr>
    </w:tbl>
    <w:p w:rsidR="004F38D7" w:rsidRDefault="004F38D7" w:rsidP="004F38D7"/>
    <w:p w:rsidR="004F38D7" w:rsidRDefault="004F38D7" w:rsidP="004F38D7">
      <w:pPr>
        <w:spacing w:line="360" w:lineRule="auto"/>
        <w:rPr>
          <w:rFonts w:ascii="Times New Roman" w:hAnsi="Times New Roman"/>
          <w:b/>
          <w:kern w:val="44"/>
          <w:sz w:val="24"/>
          <w:szCs w:val="24"/>
        </w:rPr>
      </w:pPr>
    </w:p>
    <w:p w:rsidR="004F38D7" w:rsidRDefault="004F38D7" w:rsidP="004F38D7">
      <w:pPr>
        <w:pStyle w:val="1"/>
        <w:widowControl w:val="0"/>
        <w:numPr>
          <w:ilvl w:val="0"/>
          <w:numId w:val="9"/>
        </w:numPr>
        <w:spacing w:line="360" w:lineRule="auto"/>
        <w:jc w:val="both"/>
        <w:rPr>
          <w:sz w:val="24"/>
          <w:szCs w:val="24"/>
        </w:rPr>
      </w:pPr>
      <w:r>
        <w:rPr>
          <w:rFonts w:hint="eastAsia"/>
          <w:bCs w:val="0"/>
          <w:sz w:val="24"/>
          <w:szCs w:val="24"/>
        </w:rPr>
        <w:t>设备技术参数、软件功能清单</w:t>
      </w:r>
    </w:p>
    <w:tbl>
      <w:tblPr>
        <w:tblW w:w="8625" w:type="dxa"/>
        <w:tblInd w:w="110" w:type="dxa"/>
        <w:tblLayout w:type="fixed"/>
        <w:tblLook w:val="04A0"/>
      </w:tblPr>
      <w:tblGrid>
        <w:gridCol w:w="878"/>
        <w:gridCol w:w="1117"/>
        <w:gridCol w:w="1575"/>
        <w:gridCol w:w="5055"/>
      </w:tblGrid>
      <w:tr w:rsidR="004F38D7" w:rsidTr="005E2EBC">
        <w:trPr>
          <w:trHeight w:val="300"/>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pc</w:t>
            </w:r>
            <w:r>
              <w:rPr>
                <w:rFonts w:hint="eastAsia"/>
              </w:rPr>
              <w:t>端</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ascii="宋体" w:hAnsi="宋体" w:hint="eastAsia"/>
                <w:bCs/>
                <w:sz w:val="24"/>
              </w:rPr>
              <w:t>▲</w:t>
            </w:r>
            <w:r>
              <w:rPr>
                <w:rFonts w:hint="eastAsia"/>
              </w:rPr>
              <w:t>党员管理</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组织管理</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按层级查看党组织信息。可以新建或者批量导入党组织，支持党组织信息的维护</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党内职务</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将党组织类型与党内职务进行关联</w:t>
            </w:r>
          </w:p>
        </w:tc>
      </w:tr>
      <w:tr w:rsidR="004F38D7" w:rsidTr="005E2EBC">
        <w:trPr>
          <w:trHeight w:val="15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基本信息</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各级党组织的党员信息查询及维护</w:t>
            </w:r>
            <w:r>
              <w:rPr>
                <w:rFonts w:hint="eastAsia"/>
              </w:rPr>
              <w:br/>
            </w:r>
            <w:r>
              <w:rPr>
                <w:rFonts w:hint="eastAsia"/>
              </w:rPr>
              <w:t>支持逐条新增党员</w:t>
            </w:r>
            <w:r>
              <w:rPr>
                <w:rFonts w:hint="eastAsia"/>
              </w:rPr>
              <w:br/>
            </w:r>
            <w:r>
              <w:rPr>
                <w:rFonts w:hint="eastAsia"/>
              </w:rPr>
              <w:t>可批量导入人员信息；包含党员、预备党员、团员、群众</w:t>
            </w:r>
            <w:r>
              <w:rPr>
                <w:rFonts w:hint="eastAsia"/>
              </w:rPr>
              <w:br/>
            </w:r>
            <w:r>
              <w:rPr>
                <w:rFonts w:hint="eastAsia"/>
              </w:rPr>
              <w:t>支持人员导出，导出字段可灵活配置</w:t>
            </w:r>
            <w:r>
              <w:rPr>
                <w:rFonts w:hint="eastAsia"/>
              </w:rPr>
              <w:br/>
            </w:r>
            <w:r>
              <w:rPr>
                <w:rFonts w:hint="eastAsia"/>
              </w:rPr>
              <w:t>可将人员移除</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组织关系转入</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t>查看新进党员报到（党员关系从院外转移到院内）申请的列表数据。点击详情后可查看新党员报道的状态及明细</w:t>
            </w:r>
          </w:p>
        </w:tc>
      </w:tr>
      <w:tr w:rsidR="004F38D7" w:rsidTr="005E2EBC">
        <w:trPr>
          <w:trHeight w:val="6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党委内转移</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t>查看新进党员报到（党员关系从支部转移到其他支部）申请的列表数据。点击详情后可查看院内转接的状态及明细</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组织关系转出</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查看党员转出医院（党员关系转出）申请的列表数据。点击详情后可查看转出医院的状态及明细</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历史党员</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按党组织层级，查看党组织中的历史党员信息</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发起流程</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请假流程</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t>可发起活动请假申请。发起后进入审核流程</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活动申请流程</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t>可发起活动申请。发起后进入审核流程</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组织关系申请流程</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t>可发起新进党员报到、院内转接、转出医院申请。发起后进入审核流程</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用户管理</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用户管理</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列出所有账号，可针对账号密码重置、解锁</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ascii="宋体" w:hAnsi="宋体" w:hint="eastAsia"/>
                <w:bCs/>
                <w:sz w:val="24"/>
              </w:rPr>
              <w:t>▲</w:t>
            </w:r>
            <w:r>
              <w:rPr>
                <w:rFonts w:hint="eastAsia"/>
              </w:rPr>
              <w:t>组织活动</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活动设置</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维护活动类型及活动的适用范围，可设置活动的学时</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nil"/>
            </w:tcBorders>
            <w:shd w:val="clear" w:color="auto" w:fill="auto"/>
            <w:noWrap/>
            <w:vAlign w:val="center"/>
          </w:tcPr>
          <w:p w:rsidR="004F38D7" w:rsidRDefault="004F38D7" w:rsidP="005E2EBC">
            <w:r>
              <w:rPr>
                <w:rFonts w:hint="eastAsia"/>
              </w:rPr>
              <w:t>三会一课</w:t>
            </w:r>
          </w:p>
        </w:tc>
        <w:tc>
          <w:tcPr>
            <w:tcW w:w="5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t>按层级查看和维护活动类型，维护活动详情</w:t>
            </w:r>
            <w:r>
              <w:br/>
            </w:r>
            <w:r>
              <w:t>设置活动的签到方式，如果签到方式是扫码签到，需生成活动二维码（活动开始和结束共需两个二维码）</w:t>
            </w:r>
            <w:r>
              <w:br/>
            </w:r>
            <w:r>
              <w:t>可查看，编辑，删除活动</w:t>
            </w:r>
            <w:r>
              <w:br/>
            </w:r>
            <w:r>
              <w:t>支持扫码签到，可查看参会情况，列出参会人员的出勤情况，可补签。统计出勤数据</w:t>
            </w:r>
            <w:r>
              <w:br/>
            </w:r>
            <w:r>
              <w:t>扫码签到、活动补签可根据规则获取不同的学时</w:t>
            </w:r>
            <w:r>
              <w:br/>
            </w:r>
            <w:r>
              <w:t>添加活动电子纪要或上传活动纪要，活动资料</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nil"/>
            </w:tcBorders>
            <w:shd w:val="clear" w:color="auto" w:fill="auto"/>
            <w:noWrap/>
            <w:vAlign w:val="center"/>
          </w:tcPr>
          <w:p w:rsidR="004F38D7" w:rsidRDefault="004F38D7" w:rsidP="005E2EBC">
            <w:r>
              <w:rPr>
                <w:rFonts w:hint="eastAsia"/>
              </w:rPr>
              <w:t>主题党日</w:t>
            </w:r>
          </w:p>
        </w:tc>
        <w:tc>
          <w:tcPr>
            <w:tcW w:w="5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nil"/>
            </w:tcBorders>
            <w:shd w:val="clear" w:color="auto" w:fill="auto"/>
            <w:noWrap/>
            <w:vAlign w:val="center"/>
          </w:tcPr>
          <w:p w:rsidR="004F38D7" w:rsidRDefault="004F38D7" w:rsidP="005E2EBC">
            <w:r>
              <w:rPr>
                <w:rFonts w:hint="eastAsia"/>
              </w:rPr>
              <w:t>组织生活会</w:t>
            </w:r>
          </w:p>
        </w:tc>
        <w:tc>
          <w:tcPr>
            <w:tcW w:w="5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nil"/>
            </w:tcBorders>
            <w:shd w:val="clear" w:color="auto" w:fill="auto"/>
            <w:noWrap/>
            <w:vAlign w:val="center"/>
          </w:tcPr>
          <w:p w:rsidR="004F38D7" w:rsidRDefault="004F38D7" w:rsidP="005E2EBC">
            <w:r>
              <w:rPr>
                <w:rFonts w:hint="eastAsia"/>
              </w:rPr>
              <w:t>谈心谈话</w:t>
            </w:r>
          </w:p>
        </w:tc>
        <w:tc>
          <w:tcPr>
            <w:tcW w:w="5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nil"/>
            </w:tcBorders>
            <w:shd w:val="clear" w:color="auto" w:fill="auto"/>
            <w:noWrap/>
            <w:vAlign w:val="center"/>
          </w:tcPr>
          <w:p w:rsidR="004F38D7" w:rsidRDefault="004F38D7" w:rsidP="005E2EBC">
            <w:r>
              <w:rPr>
                <w:rFonts w:hint="eastAsia"/>
              </w:rPr>
              <w:t>教育培训</w:t>
            </w:r>
          </w:p>
        </w:tc>
        <w:tc>
          <w:tcPr>
            <w:tcW w:w="5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nil"/>
            </w:tcBorders>
            <w:shd w:val="clear" w:color="auto" w:fill="auto"/>
            <w:noWrap/>
            <w:vAlign w:val="center"/>
          </w:tcPr>
          <w:p w:rsidR="004F38D7" w:rsidRDefault="004F38D7" w:rsidP="005E2EBC">
            <w:r>
              <w:rPr>
                <w:rFonts w:hint="eastAsia"/>
              </w:rPr>
              <w:t>结对帮扶</w:t>
            </w:r>
          </w:p>
        </w:tc>
        <w:tc>
          <w:tcPr>
            <w:tcW w:w="5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nil"/>
            </w:tcBorders>
            <w:shd w:val="clear" w:color="auto" w:fill="auto"/>
            <w:noWrap/>
            <w:vAlign w:val="center"/>
          </w:tcPr>
          <w:p w:rsidR="004F38D7" w:rsidRDefault="004F38D7" w:rsidP="005E2EBC">
            <w:r>
              <w:rPr>
                <w:rFonts w:hint="eastAsia"/>
              </w:rPr>
              <w:t>党建共建</w:t>
            </w:r>
          </w:p>
        </w:tc>
        <w:tc>
          <w:tcPr>
            <w:tcW w:w="5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vMerge w:val="restart"/>
            <w:tcBorders>
              <w:top w:val="single" w:sz="4" w:space="0" w:color="000000"/>
              <w:left w:val="single" w:sz="4" w:space="0" w:color="000000"/>
              <w:bottom w:val="single" w:sz="4" w:space="0" w:color="000000"/>
              <w:right w:val="nil"/>
            </w:tcBorders>
            <w:shd w:val="clear" w:color="auto" w:fill="auto"/>
            <w:noWrap/>
            <w:vAlign w:val="center"/>
          </w:tcPr>
          <w:p w:rsidR="004F38D7" w:rsidRDefault="004F38D7" w:rsidP="005E2EBC">
            <w:r>
              <w:rPr>
                <w:rFonts w:hint="eastAsia"/>
              </w:rPr>
              <w:t>学时统计</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党员参与情况统计：从管理视角统计活动课题的年度出勤率、出勤人数、请假人数等信息</w:t>
            </w:r>
          </w:p>
        </w:tc>
      </w:tr>
      <w:tr w:rsidR="004F38D7" w:rsidTr="005E2EBC">
        <w:trPr>
          <w:trHeight w:val="6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vMerge/>
            <w:tcBorders>
              <w:top w:val="single" w:sz="4" w:space="0" w:color="000000"/>
              <w:left w:val="single" w:sz="4" w:space="0" w:color="000000"/>
              <w:bottom w:val="single" w:sz="4" w:space="0" w:color="000000"/>
              <w:right w:val="nil"/>
            </w:tcBorders>
            <w:shd w:val="clear" w:color="auto" w:fill="auto"/>
            <w:noWrap/>
            <w:vAlign w:val="center"/>
          </w:tcPr>
          <w:p w:rsidR="004F38D7" w:rsidRDefault="004F38D7" w:rsidP="005E2EBC"/>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支部活动情况统计：按月列出每个支部、每月应组织的活动列表，如果有未完成的活动要给出提示</w:t>
            </w:r>
            <w:r>
              <w:rPr>
                <w:rFonts w:hint="eastAsia"/>
              </w:rPr>
              <w:br/>
            </w:r>
            <w:r>
              <w:rPr>
                <w:rFonts w:hint="eastAsia"/>
              </w:rPr>
              <w:t>从管理视角统计支部活动的出勤率，出勤人数，请假人数等信息</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vMerge/>
            <w:tcBorders>
              <w:top w:val="single" w:sz="4" w:space="0" w:color="000000"/>
              <w:left w:val="single" w:sz="4" w:space="0" w:color="000000"/>
              <w:bottom w:val="single" w:sz="4" w:space="0" w:color="000000"/>
              <w:right w:val="nil"/>
            </w:tcBorders>
            <w:shd w:val="clear" w:color="auto" w:fill="auto"/>
            <w:noWrap/>
            <w:vAlign w:val="center"/>
          </w:tcPr>
          <w:p w:rsidR="004F38D7" w:rsidRDefault="004F38D7" w:rsidP="005E2EBC"/>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人员活动统计：从管理视角统计所有人员的活动的年度出勤率，出勤人数，请假人数等信息</w:t>
            </w:r>
          </w:p>
        </w:tc>
      </w:tr>
      <w:tr w:rsidR="004F38D7" w:rsidTr="005E2EBC">
        <w:trPr>
          <w:trHeight w:val="6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我的活动</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列出当前账号参与的活动列表，点击后可查看活动详情</w:t>
            </w:r>
            <w:r>
              <w:rPr>
                <w:rFonts w:hint="eastAsia"/>
              </w:rPr>
              <w:br/>
            </w:r>
            <w:r>
              <w:rPr>
                <w:rFonts w:hint="eastAsia"/>
              </w:rPr>
              <w:t>可发起活动请假流程</w:t>
            </w:r>
          </w:p>
        </w:tc>
      </w:tr>
      <w:tr w:rsidR="004F38D7" w:rsidTr="005E2EBC">
        <w:trPr>
          <w:trHeight w:val="6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流程审批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流程办理</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待办、已办列表，列出当前账号待办流程，进行审核、退回等相关操作</w:t>
            </w:r>
            <w:r>
              <w:rPr>
                <w:rFonts w:hint="eastAsia"/>
              </w:rPr>
              <w:br/>
            </w:r>
            <w:r>
              <w:rPr>
                <w:rFonts w:hint="eastAsia"/>
              </w:rPr>
              <w:t>可查看每个流程的审批明细</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流程查询</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查询当前账号权限范围内所有流程数据及明细</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系统设置</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基础设置</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设置系统相关字典，如党组织类型、界别类型、党内职务、统战职务、党员移除类型、统战人员移除类型等</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表单设置</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t>支持对党员信息、新党员报道、院内转接、转出医院、活动申请、活动请假的表单进行自定义设计</w:t>
            </w:r>
          </w:p>
        </w:tc>
      </w:tr>
      <w:tr w:rsidR="004F38D7" w:rsidTr="005E2EBC">
        <w:trPr>
          <w:trHeight w:val="6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流程设置</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t>支持对新党员报道、院内转接、转出医院、活动申请、活动请假、党建资讯流程进行自定义设计，部署、修改、删除流程</w:t>
            </w:r>
          </w:p>
        </w:tc>
      </w:tr>
      <w:tr w:rsidR="004F38D7" w:rsidTr="005E2EBC">
        <w:trPr>
          <w:trHeight w:val="300"/>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移动端</w:t>
            </w:r>
          </w:p>
        </w:tc>
        <w:tc>
          <w:tcPr>
            <w:tcW w:w="1117" w:type="dxa"/>
            <w:tcBorders>
              <w:top w:val="single" w:sz="4" w:space="0" w:color="000000"/>
              <w:left w:val="nil"/>
              <w:bottom w:val="single" w:sz="4" w:space="0" w:color="000000"/>
              <w:right w:val="single" w:sz="4" w:space="0" w:color="000000"/>
            </w:tcBorders>
            <w:shd w:val="clear" w:color="auto" w:fill="auto"/>
            <w:noWrap/>
            <w:vAlign w:val="center"/>
          </w:tcPr>
          <w:p w:rsidR="004F38D7" w:rsidRDefault="004F38D7" w:rsidP="005E2EBC">
            <w:r>
              <w:rPr>
                <w:rFonts w:hint="eastAsia"/>
              </w:rPr>
              <w:t>首页</w:t>
            </w:r>
          </w:p>
        </w:tc>
        <w:tc>
          <w:tcPr>
            <w:tcW w:w="1575" w:type="dxa"/>
            <w:tcBorders>
              <w:top w:val="single" w:sz="4" w:space="0" w:color="000000"/>
              <w:left w:val="nil"/>
              <w:bottom w:val="single" w:sz="4" w:space="0" w:color="000000"/>
              <w:right w:val="single" w:sz="4" w:space="0" w:color="000000"/>
            </w:tcBorders>
            <w:shd w:val="clear" w:color="auto" w:fill="auto"/>
            <w:noWrap/>
            <w:vAlign w:val="center"/>
          </w:tcPr>
          <w:p w:rsidR="004F38D7" w:rsidRDefault="004F38D7" w:rsidP="005E2EBC"/>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t>移动端首页，滚动图片使用</w:t>
            </w:r>
            <w:r>
              <w:t>32</w:t>
            </w:r>
            <w:r>
              <w:t>学时积分组成图</w:t>
            </w:r>
          </w:p>
        </w:tc>
      </w:tr>
      <w:tr w:rsidR="004F38D7" w:rsidTr="005E2EBC">
        <w:trPr>
          <w:trHeight w:val="6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tcBorders>
              <w:top w:val="single" w:sz="4" w:space="0" w:color="000000"/>
              <w:left w:val="nil"/>
              <w:bottom w:val="single" w:sz="4" w:space="0" w:color="000000"/>
              <w:right w:val="single" w:sz="4" w:space="0" w:color="000000"/>
            </w:tcBorders>
            <w:shd w:val="clear" w:color="auto" w:fill="auto"/>
            <w:noWrap/>
            <w:vAlign w:val="center"/>
          </w:tcPr>
          <w:p w:rsidR="004F38D7" w:rsidRDefault="004F38D7" w:rsidP="005E2EBC">
            <w:r>
              <w:rPr>
                <w:rFonts w:hint="eastAsia"/>
              </w:rPr>
              <w:t>待办事项</w:t>
            </w:r>
          </w:p>
        </w:tc>
        <w:tc>
          <w:tcPr>
            <w:tcW w:w="1575" w:type="dxa"/>
            <w:tcBorders>
              <w:top w:val="single" w:sz="4" w:space="0" w:color="000000"/>
              <w:left w:val="nil"/>
              <w:bottom w:val="single" w:sz="4" w:space="0" w:color="000000"/>
              <w:right w:val="single" w:sz="4" w:space="0" w:color="000000"/>
            </w:tcBorders>
            <w:shd w:val="clear" w:color="auto" w:fill="auto"/>
            <w:noWrap/>
            <w:vAlign w:val="center"/>
          </w:tcPr>
          <w:p w:rsidR="004F38D7" w:rsidRDefault="004F38D7" w:rsidP="005E2EBC"/>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根据待办事项的状态列出，待办、已办、我的</w:t>
            </w:r>
            <w:r>
              <w:rPr>
                <w:rFonts w:hint="eastAsia"/>
              </w:rPr>
              <w:br/>
            </w:r>
            <w:r>
              <w:rPr>
                <w:rFonts w:hint="eastAsia"/>
              </w:rPr>
              <w:t>待办事项包含新党员报道、院内转接、转出医院、活动请假、党建资讯</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tcBorders>
              <w:top w:val="single" w:sz="4" w:space="0" w:color="000000"/>
              <w:left w:val="nil"/>
              <w:bottom w:val="single" w:sz="4" w:space="0" w:color="000000"/>
              <w:right w:val="single" w:sz="4" w:space="0" w:color="000000"/>
            </w:tcBorders>
            <w:shd w:val="clear" w:color="auto" w:fill="auto"/>
            <w:noWrap/>
            <w:vAlign w:val="center"/>
          </w:tcPr>
          <w:p w:rsidR="004F38D7" w:rsidRDefault="004F38D7" w:rsidP="005E2EBC">
            <w:r>
              <w:rPr>
                <w:rFonts w:hint="eastAsia"/>
              </w:rPr>
              <w:t>扫一扫</w:t>
            </w:r>
          </w:p>
        </w:tc>
        <w:tc>
          <w:tcPr>
            <w:tcW w:w="1575" w:type="dxa"/>
            <w:tcBorders>
              <w:top w:val="single" w:sz="4" w:space="0" w:color="000000"/>
              <w:left w:val="nil"/>
              <w:bottom w:val="single" w:sz="4" w:space="0" w:color="000000"/>
              <w:right w:val="single" w:sz="4" w:space="0" w:color="000000"/>
            </w:tcBorders>
            <w:shd w:val="clear" w:color="auto" w:fill="auto"/>
            <w:noWrap/>
            <w:vAlign w:val="center"/>
          </w:tcPr>
          <w:p w:rsidR="004F38D7" w:rsidRDefault="004F38D7" w:rsidP="005E2EBC"/>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调用摄像头进行扫码，组织活动扫码签到</w:t>
            </w:r>
          </w:p>
        </w:tc>
      </w:tr>
      <w:tr w:rsidR="004F38D7" w:rsidTr="005E2EBC">
        <w:trPr>
          <w:trHeight w:val="9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tcBorders>
              <w:top w:val="single" w:sz="4" w:space="0" w:color="000000"/>
              <w:left w:val="nil"/>
              <w:bottom w:val="single" w:sz="4" w:space="0" w:color="000000"/>
              <w:right w:val="single" w:sz="4" w:space="0" w:color="000000"/>
            </w:tcBorders>
            <w:shd w:val="clear" w:color="auto" w:fill="auto"/>
            <w:noWrap/>
            <w:vAlign w:val="center"/>
          </w:tcPr>
          <w:p w:rsidR="004F38D7" w:rsidRDefault="004F38D7" w:rsidP="005E2EBC">
            <w:r>
              <w:rPr>
                <w:rFonts w:hint="eastAsia"/>
              </w:rPr>
              <w:t>组织活动</w:t>
            </w:r>
          </w:p>
        </w:tc>
        <w:tc>
          <w:tcPr>
            <w:tcW w:w="1575" w:type="dxa"/>
            <w:tcBorders>
              <w:top w:val="single" w:sz="4" w:space="0" w:color="000000"/>
              <w:left w:val="nil"/>
              <w:bottom w:val="single" w:sz="4" w:space="0" w:color="000000"/>
              <w:right w:val="single" w:sz="4" w:space="0" w:color="000000"/>
            </w:tcBorders>
            <w:shd w:val="clear" w:color="auto" w:fill="auto"/>
            <w:noWrap/>
            <w:vAlign w:val="center"/>
          </w:tcPr>
          <w:p w:rsidR="004F38D7" w:rsidRDefault="004F38D7" w:rsidP="005E2EBC"/>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t>可发起活动。支持添加学习电子记录或学习纪要上传、活动资料上传</w:t>
            </w:r>
            <w:r>
              <w:br/>
            </w:r>
            <w:r>
              <w:t>可查看我的活动</w:t>
            </w:r>
            <w:r>
              <w:br/>
            </w:r>
            <w:r>
              <w:t>可发起活动请假，提交审核流程</w:t>
            </w:r>
          </w:p>
        </w:tc>
      </w:tr>
      <w:tr w:rsidR="004F38D7" w:rsidTr="005E2EBC">
        <w:trPr>
          <w:trHeight w:val="6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tcBorders>
              <w:top w:val="single" w:sz="4" w:space="0" w:color="000000"/>
              <w:left w:val="nil"/>
              <w:bottom w:val="single" w:sz="4" w:space="0" w:color="000000"/>
              <w:right w:val="single" w:sz="4" w:space="0" w:color="000000"/>
            </w:tcBorders>
            <w:shd w:val="clear" w:color="auto" w:fill="auto"/>
            <w:noWrap/>
            <w:vAlign w:val="center"/>
          </w:tcPr>
          <w:p w:rsidR="004F38D7" w:rsidRDefault="004F38D7" w:rsidP="005E2EBC">
            <w:r>
              <w:rPr>
                <w:rFonts w:hint="eastAsia"/>
              </w:rPr>
              <w:t>发起流程</w:t>
            </w:r>
          </w:p>
        </w:tc>
        <w:tc>
          <w:tcPr>
            <w:tcW w:w="1575" w:type="dxa"/>
            <w:tcBorders>
              <w:top w:val="single" w:sz="4" w:space="0" w:color="000000"/>
              <w:left w:val="nil"/>
              <w:bottom w:val="single" w:sz="4" w:space="0" w:color="000000"/>
              <w:right w:val="single" w:sz="4" w:space="0" w:color="000000"/>
            </w:tcBorders>
            <w:shd w:val="clear" w:color="auto" w:fill="auto"/>
            <w:noWrap/>
            <w:vAlign w:val="center"/>
          </w:tcPr>
          <w:p w:rsidR="004F38D7" w:rsidRDefault="004F38D7" w:rsidP="005E2EBC"/>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t>可发起新进党员报到、院内转接、转出医院、活动申请、请假申请</w:t>
            </w:r>
            <w:r>
              <w:br/>
            </w:r>
            <w:r>
              <w:lastRenderedPageBreak/>
              <w:t>可查看已发起的申请的流程记录</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我的</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我的学时</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查看我获取的学时</w:t>
            </w:r>
          </w:p>
        </w:tc>
      </w:tr>
      <w:tr w:rsidR="004F38D7" w:rsidTr="005E2EBC">
        <w:trPr>
          <w:trHeight w:val="300"/>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1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38D7" w:rsidRDefault="004F38D7" w:rsidP="005E2EBC">
            <w:r>
              <w:rPr>
                <w:rFonts w:hint="eastAsia"/>
              </w:rPr>
              <w:t>个人档案</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8D7" w:rsidRDefault="004F38D7" w:rsidP="005E2EBC">
            <w:r>
              <w:rPr>
                <w:rFonts w:hint="eastAsia"/>
              </w:rPr>
              <w:t>个人基本信息查看</w:t>
            </w:r>
          </w:p>
        </w:tc>
      </w:tr>
    </w:tbl>
    <w:p w:rsidR="004F38D7" w:rsidRDefault="004F38D7" w:rsidP="004F38D7"/>
    <w:p w:rsidR="004F38D7" w:rsidRDefault="004F38D7" w:rsidP="004F38D7"/>
    <w:p w:rsidR="004F38D7" w:rsidRDefault="004F38D7" w:rsidP="004F38D7">
      <w:pPr>
        <w:spacing w:line="276" w:lineRule="auto"/>
        <w:ind w:firstLineChars="192" w:firstLine="461"/>
        <w:rPr>
          <w:rFonts w:ascii="宋体" w:hAnsi="宋体"/>
          <w:sz w:val="24"/>
        </w:rPr>
      </w:pPr>
      <w:r>
        <w:rPr>
          <w:rFonts w:ascii="宋体" w:hAnsi="宋体" w:hint="eastAsia"/>
          <w:sz w:val="24"/>
        </w:rPr>
        <w:t>本次项目项目中涉及与医院所有相关接口（包含且不仅限于OA），由中标方免费提供。</w:t>
      </w:r>
    </w:p>
    <w:p w:rsidR="004F38D7" w:rsidRDefault="004F38D7" w:rsidP="004F38D7">
      <w:pPr>
        <w:spacing w:line="276" w:lineRule="auto"/>
        <w:ind w:firstLineChars="192" w:firstLine="461"/>
        <w:rPr>
          <w:rFonts w:ascii="宋体" w:hAnsi="宋体"/>
          <w:sz w:val="24"/>
        </w:rPr>
      </w:pPr>
      <w:r>
        <w:rPr>
          <w:rFonts w:ascii="宋体" w:hAnsi="宋体" w:hint="eastAsia"/>
          <w:sz w:val="24"/>
        </w:rPr>
        <w:t>本次项目中涉及到系统软件测评、安全测评费用均由中标方承担。</w:t>
      </w:r>
    </w:p>
    <w:p w:rsidR="004F38D7" w:rsidRDefault="004F38D7" w:rsidP="004F38D7">
      <w:pPr>
        <w:pStyle w:val="1"/>
        <w:spacing w:line="360" w:lineRule="auto"/>
        <w:rPr>
          <w:sz w:val="24"/>
          <w:szCs w:val="24"/>
        </w:rPr>
      </w:pPr>
      <w:r>
        <w:rPr>
          <w:rFonts w:hint="eastAsia"/>
          <w:bCs w:val="0"/>
          <w:sz w:val="24"/>
          <w:szCs w:val="24"/>
        </w:rPr>
        <w:t>六、验收标准</w:t>
      </w:r>
      <w:bookmarkEnd w:id="45"/>
      <w:bookmarkEnd w:id="46"/>
    </w:p>
    <w:p w:rsidR="004F38D7" w:rsidRDefault="004F38D7" w:rsidP="004F38D7">
      <w:pPr>
        <w:spacing w:line="276" w:lineRule="auto"/>
        <w:ind w:firstLineChars="192" w:firstLine="461"/>
        <w:rPr>
          <w:rFonts w:ascii="宋体" w:hAnsi="宋体"/>
          <w:sz w:val="24"/>
        </w:rPr>
      </w:pPr>
      <w:bookmarkStart w:id="48" w:name="_Toc5288995"/>
      <w:bookmarkStart w:id="49" w:name="_Toc447129605"/>
      <w:r>
        <w:rPr>
          <w:rFonts w:ascii="宋体" w:hAnsi="宋体" w:hint="eastAsia"/>
          <w:sz w:val="24"/>
        </w:rPr>
        <w:t>所有投标软硬件产品交货期不得超过180天，交货、安装、实施及调试地点均为用户所在地。本项目要求在合同签订之后六个月内实施完毕，正式上线。</w:t>
      </w:r>
    </w:p>
    <w:p w:rsidR="004F38D7" w:rsidRDefault="004F38D7" w:rsidP="004F38D7">
      <w:pPr>
        <w:spacing w:line="276" w:lineRule="auto"/>
        <w:ind w:firstLineChars="192" w:firstLine="461"/>
        <w:rPr>
          <w:rFonts w:ascii="宋体" w:hAnsi="宋体"/>
          <w:sz w:val="24"/>
        </w:rPr>
      </w:pPr>
      <w:r>
        <w:rPr>
          <w:rFonts w:ascii="宋体" w:hAnsi="宋体" w:hint="eastAsia"/>
          <w:sz w:val="24"/>
        </w:rPr>
        <w:t>系统在合同签订后通过验收前必须安排专业实施经理，且项目经理须获得PMP认证证书，医院有权根据实施情况要求更换项目经理和实施人员。</w:t>
      </w:r>
    </w:p>
    <w:p w:rsidR="004F38D7" w:rsidRDefault="004F38D7" w:rsidP="004F38D7">
      <w:pPr>
        <w:spacing w:line="276" w:lineRule="auto"/>
        <w:ind w:firstLineChars="192" w:firstLine="461"/>
        <w:rPr>
          <w:rFonts w:ascii="宋体" w:hAnsi="宋体"/>
          <w:sz w:val="24"/>
        </w:rPr>
      </w:pPr>
      <w:r>
        <w:rPr>
          <w:rFonts w:ascii="宋体" w:hAnsi="宋体" w:hint="eastAsia"/>
          <w:sz w:val="24"/>
        </w:rPr>
        <w:t>投标人应全力与招标方及其他供应商配合，根据招标方的详细需求，提交实施方案得到招标方确认后实施，保证系统按时、正常地投入运行。</w:t>
      </w:r>
    </w:p>
    <w:p w:rsidR="004F38D7" w:rsidRDefault="004F38D7" w:rsidP="004F38D7">
      <w:pPr>
        <w:spacing w:line="276" w:lineRule="auto"/>
        <w:ind w:firstLineChars="192" w:firstLine="461"/>
        <w:rPr>
          <w:rFonts w:ascii="宋体" w:hAnsi="宋体"/>
          <w:sz w:val="24"/>
        </w:rPr>
      </w:pPr>
      <w:r>
        <w:rPr>
          <w:rFonts w:ascii="宋体" w:hAnsi="宋体" w:hint="eastAsia"/>
          <w:sz w:val="24"/>
        </w:rPr>
        <w:t>投标方在调试前应提出完整的调试计划并经招标方确认，包括设备调试的内容、项目、指标、方法和进度，并提供相应的仪器和工具。投标方有责任对招标方的技术人员提出的问题做出解答。调试中应进行详细记录，系统调试结束后，由投标方技术人员签字后交给招标方验收。</w:t>
      </w:r>
    </w:p>
    <w:p w:rsidR="004F38D7" w:rsidRDefault="004F38D7" w:rsidP="004F38D7">
      <w:pPr>
        <w:spacing w:line="276" w:lineRule="auto"/>
        <w:ind w:firstLineChars="192" w:firstLine="461"/>
        <w:rPr>
          <w:rFonts w:ascii="宋体" w:hAnsi="宋体"/>
          <w:sz w:val="24"/>
        </w:rPr>
      </w:pPr>
      <w:r>
        <w:rPr>
          <w:rFonts w:ascii="宋体" w:hAnsi="宋体" w:hint="eastAsia"/>
          <w:sz w:val="24"/>
        </w:rPr>
        <w:t>验收方式：该项目需获得软件评测报告、信息安全评测报告后，由医院组织验收。如达不到承诺要求，双方验收流程延期，直到达到承诺要求后方可验收。对系统的保密范围要求：投标人承诺在实施和维护过程中，任何涉及医院的信息，包括但不限于医院数据、医院特有的功能需求等，未得到医院同意的情况下不得对任何第三方展示、举例乃至销售，否则投标人将承担由此产生的一切后果。</w:t>
      </w:r>
    </w:p>
    <w:p w:rsidR="004F38D7" w:rsidRDefault="004F38D7" w:rsidP="004F38D7">
      <w:pPr>
        <w:spacing w:line="276" w:lineRule="auto"/>
        <w:ind w:firstLineChars="200" w:firstLine="480"/>
        <w:rPr>
          <w:rFonts w:ascii="宋体" w:hAnsi="宋体"/>
          <w:sz w:val="24"/>
        </w:rPr>
      </w:pPr>
      <w:r>
        <w:rPr>
          <w:rFonts w:ascii="宋体" w:hAnsi="宋体" w:hint="eastAsia"/>
          <w:sz w:val="24"/>
        </w:rPr>
        <w:t>双方签署最终验收文件时，投标方应提交全套、完整的工程安装手册、配置、管理及维护的全面技术资料，以及所有与用户、设备等相关联的说明、表格等资料，并有责任帮助整理、装订、归档。</w:t>
      </w:r>
    </w:p>
    <w:p w:rsidR="004F38D7" w:rsidRDefault="004F38D7" w:rsidP="004F38D7">
      <w:pPr>
        <w:pStyle w:val="1"/>
        <w:spacing w:line="360" w:lineRule="auto"/>
        <w:rPr>
          <w:sz w:val="24"/>
          <w:szCs w:val="24"/>
        </w:rPr>
      </w:pPr>
      <w:r>
        <w:rPr>
          <w:rFonts w:hint="eastAsia"/>
          <w:bCs w:val="0"/>
          <w:sz w:val="24"/>
          <w:szCs w:val="24"/>
        </w:rPr>
        <w:t>五、售后服务要求</w:t>
      </w:r>
      <w:bookmarkEnd w:id="48"/>
      <w:bookmarkEnd w:id="49"/>
      <w:r>
        <w:rPr>
          <w:rFonts w:hint="eastAsia"/>
          <w:bCs w:val="0"/>
          <w:sz w:val="24"/>
          <w:szCs w:val="24"/>
        </w:rPr>
        <w:t>（参考）</w:t>
      </w:r>
    </w:p>
    <w:bookmarkEnd w:id="29"/>
    <w:bookmarkEnd w:id="30"/>
    <w:bookmarkEnd w:id="31"/>
    <w:bookmarkEnd w:id="47"/>
    <w:p w:rsidR="004F38D7" w:rsidRDefault="004F38D7" w:rsidP="004F38D7">
      <w:pPr>
        <w:spacing w:line="276" w:lineRule="auto"/>
        <w:ind w:firstLineChars="192" w:firstLine="461"/>
        <w:rPr>
          <w:rFonts w:ascii="宋体" w:hAnsi="宋体"/>
          <w:sz w:val="24"/>
        </w:rPr>
      </w:pPr>
      <w:r>
        <w:rPr>
          <w:rFonts w:ascii="宋体" w:hAnsi="宋体" w:hint="eastAsia"/>
          <w:sz w:val="24"/>
        </w:rPr>
        <w:t>投标人必须有完善的售后服务机构和技术支持团队，处理所有售后服务，包括对现场安装及解决问题，同时可提供7 X 24小时语言（中文）支持。服务人员必须为正式员工，不得使用外协/外聘、见习实习人员。</w:t>
      </w:r>
    </w:p>
    <w:p w:rsidR="004F38D7" w:rsidRDefault="004F38D7" w:rsidP="004F38D7">
      <w:pPr>
        <w:spacing w:line="276" w:lineRule="auto"/>
        <w:ind w:firstLineChars="192" w:firstLine="461"/>
        <w:rPr>
          <w:rFonts w:ascii="宋体" w:hAnsi="宋体"/>
          <w:sz w:val="24"/>
        </w:rPr>
      </w:pPr>
      <w:r>
        <w:rPr>
          <w:rFonts w:ascii="宋体" w:hAnsi="宋体" w:hint="eastAsia"/>
          <w:sz w:val="24"/>
        </w:rPr>
        <w:t>投标人必须免费提供整体项目</w:t>
      </w:r>
      <w:r w:rsidR="0009210A">
        <w:rPr>
          <w:rFonts w:ascii="宋体" w:hAnsi="宋体" w:hint="eastAsia"/>
          <w:b/>
          <w:sz w:val="24"/>
          <w:u w:val="single"/>
        </w:rPr>
        <w:t>叁</w:t>
      </w:r>
      <w:r>
        <w:rPr>
          <w:rFonts w:ascii="宋体" w:hAnsi="宋体" w:hint="eastAsia"/>
          <w:b/>
          <w:sz w:val="24"/>
          <w:u w:val="single"/>
        </w:rPr>
        <w:t>年</w:t>
      </w:r>
      <w:r>
        <w:rPr>
          <w:rFonts w:ascii="宋体" w:hAnsi="宋体" w:hint="eastAsia"/>
          <w:sz w:val="24"/>
        </w:rPr>
        <w:t>售后服务，后续每年的维护费不超过合同金额软件部分的</w:t>
      </w:r>
      <w:r w:rsidR="0009210A">
        <w:rPr>
          <w:rFonts w:ascii="宋体" w:hAnsi="宋体" w:hint="eastAsia"/>
          <w:sz w:val="24"/>
        </w:rPr>
        <w:t>6</w:t>
      </w:r>
      <w:r>
        <w:rPr>
          <w:rFonts w:ascii="宋体" w:hAnsi="宋体" w:hint="eastAsia"/>
          <w:sz w:val="24"/>
        </w:rPr>
        <w:t>%。</w:t>
      </w:r>
    </w:p>
    <w:p w:rsidR="004F38D7" w:rsidRDefault="004F38D7" w:rsidP="004F38D7">
      <w:pPr>
        <w:spacing w:line="276" w:lineRule="auto"/>
        <w:ind w:firstLineChars="192" w:firstLine="461"/>
        <w:rPr>
          <w:rFonts w:ascii="宋体" w:hAnsi="宋体"/>
          <w:sz w:val="24"/>
        </w:rPr>
      </w:pPr>
      <w:r>
        <w:rPr>
          <w:rFonts w:ascii="宋体" w:hAnsi="宋体" w:hint="eastAsia"/>
          <w:sz w:val="24"/>
        </w:rPr>
        <w:t>在保修期内由于产品本身质量原因造成的任何损伤或损坏，投标人须免费负责修理或更换。</w:t>
      </w:r>
    </w:p>
    <w:p w:rsidR="004F38D7" w:rsidRDefault="004F38D7" w:rsidP="004F38D7">
      <w:pPr>
        <w:spacing w:line="276" w:lineRule="auto"/>
        <w:ind w:firstLineChars="192" w:firstLine="461"/>
        <w:rPr>
          <w:rFonts w:ascii="宋体" w:hAnsi="宋体"/>
          <w:sz w:val="24"/>
        </w:rPr>
      </w:pPr>
      <w:r>
        <w:rPr>
          <w:rFonts w:ascii="宋体" w:hAnsi="宋体" w:hint="eastAsia"/>
          <w:sz w:val="24"/>
        </w:rPr>
        <w:lastRenderedPageBreak/>
        <w:t>在保修期结束前，须由投标人工程师和招标方代表进行一次全面检查，任何缺陷必须由投标人负责修理，在修理之后，投标人应将缺陷原因、修理内容、完成修理及恢复正常的时间和日期等报告给招标方。</w:t>
      </w:r>
    </w:p>
    <w:p w:rsidR="004F38D7" w:rsidRDefault="004F38D7" w:rsidP="004F38D7">
      <w:pPr>
        <w:spacing w:line="276" w:lineRule="auto"/>
        <w:ind w:firstLineChars="192" w:firstLine="461"/>
        <w:rPr>
          <w:rFonts w:ascii="宋体" w:hAnsi="宋体"/>
          <w:sz w:val="24"/>
        </w:rPr>
      </w:pPr>
      <w:r>
        <w:rPr>
          <w:rFonts w:ascii="宋体" w:hAnsi="宋体" w:hint="eastAsia"/>
          <w:sz w:val="24"/>
        </w:rPr>
        <w:t>当系统出现故障时，供货方必须在1小时内响应，并提出相应的解决方案。投标方所提供的系统发生任何主要问题，投标方应及时提供所必须的技术与其它支援；</w:t>
      </w:r>
    </w:p>
    <w:p w:rsidR="004F38D7" w:rsidRDefault="004F38D7" w:rsidP="004F38D7">
      <w:pPr>
        <w:spacing w:line="276" w:lineRule="auto"/>
        <w:ind w:firstLineChars="192" w:firstLine="461"/>
        <w:rPr>
          <w:rFonts w:ascii="宋体" w:hAnsi="宋体"/>
          <w:sz w:val="24"/>
        </w:rPr>
      </w:pPr>
      <w:r>
        <w:rPr>
          <w:rFonts w:ascii="宋体" w:hAnsi="宋体" w:hint="eastAsia"/>
          <w:sz w:val="24"/>
        </w:rPr>
        <w:t>在工程完工后，投标方应对招标方提供技术支持，对于招标方系统的升级和扩展，投标方应提供技术咨询服务和给出相应的技术方案；</w:t>
      </w:r>
    </w:p>
    <w:p w:rsidR="004F38D7" w:rsidRDefault="004F38D7" w:rsidP="004F38D7">
      <w:pPr>
        <w:spacing w:line="276" w:lineRule="auto"/>
        <w:ind w:firstLineChars="192" w:firstLine="461"/>
        <w:rPr>
          <w:rFonts w:ascii="宋体" w:hAnsi="宋体"/>
          <w:sz w:val="24"/>
        </w:rPr>
      </w:pPr>
      <w:r>
        <w:rPr>
          <w:rFonts w:ascii="宋体" w:hAnsi="宋体" w:hint="eastAsia"/>
          <w:sz w:val="24"/>
        </w:rPr>
        <w:t>如遇紧急情况，重大活动时维修人员必须及时赶到现场。</w:t>
      </w:r>
    </w:p>
    <w:p w:rsidR="004F38D7" w:rsidRDefault="004F38D7" w:rsidP="004F38D7">
      <w:pPr>
        <w:spacing w:line="276" w:lineRule="auto"/>
        <w:ind w:firstLineChars="192" w:firstLine="461"/>
        <w:rPr>
          <w:rFonts w:ascii="宋体" w:hAnsi="宋体"/>
          <w:sz w:val="24"/>
        </w:rPr>
      </w:pPr>
      <w:r>
        <w:rPr>
          <w:rFonts w:ascii="宋体" w:hAnsi="宋体" w:hint="eastAsia"/>
          <w:sz w:val="24"/>
        </w:rPr>
        <w:t>以上所有服务的相关费用均需计入投标总价。</w:t>
      </w:r>
    </w:p>
    <w:p w:rsidR="004F38D7" w:rsidRDefault="004F38D7" w:rsidP="004F38D7">
      <w:pPr>
        <w:spacing w:line="276" w:lineRule="auto"/>
        <w:ind w:firstLineChars="192" w:firstLine="461"/>
        <w:rPr>
          <w:rFonts w:ascii="宋体" w:hAnsi="宋体"/>
          <w:sz w:val="24"/>
        </w:rPr>
      </w:pPr>
      <w:r>
        <w:rPr>
          <w:rFonts w:ascii="宋体" w:hAnsi="宋体" w:hint="eastAsia"/>
          <w:sz w:val="24"/>
        </w:rPr>
        <w:t>投标人应制定详细的服务计划，包含上述各项服务内容。</w:t>
      </w:r>
    </w:p>
    <w:p w:rsidR="004F38D7" w:rsidRDefault="004F38D7" w:rsidP="004F38D7">
      <w:pPr>
        <w:spacing w:line="276" w:lineRule="auto"/>
        <w:ind w:firstLineChars="192" w:firstLine="461"/>
        <w:rPr>
          <w:rFonts w:ascii="宋体" w:hAnsi="宋体"/>
          <w:sz w:val="24"/>
        </w:rPr>
      </w:pPr>
      <w:r>
        <w:rPr>
          <w:rFonts w:ascii="宋体" w:hAnsi="宋体" w:hint="eastAsia"/>
          <w:sz w:val="24"/>
        </w:rPr>
        <w:t>投标人应提供项目组成员姓名和联系方式，其相关资质、在本项目中的职责及以前参与过的项目情况说明等。</w:t>
      </w:r>
    </w:p>
    <w:p w:rsidR="004F38D7" w:rsidRDefault="004F38D7" w:rsidP="004F38D7">
      <w:pPr>
        <w:spacing w:line="276" w:lineRule="auto"/>
        <w:ind w:firstLineChars="192" w:firstLine="461"/>
        <w:rPr>
          <w:rFonts w:ascii="宋体" w:hAnsi="宋体"/>
          <w:sz w:val="24"/>
        </w:rPr>
      </w:pPr>
    </w:p>
    <w:p w:rsidR="005D67C4" w:rsidRPr="005D67C4" w:rsidRDefault="005D67C4" w:rsidP="005D67C4">
      <w:pPr>
        <w:spacing w:line="360" w:lineRule="auto"/>
        <w:rPr>
          <w:rFonts w:ascii="宋体" w:hAnsi="宋体" w:cs="宋体"/>
          <w:bCs/>
          <w:szCs w:val="21"/>
        </w:rPr>
      </w:pPr>
    </w:p>
    <w:p w:rsidR="005D67C4" w:rsidRPr="005D67C4" w:rsidRDefault="005D67C4" w:rsidP="005D67C4">
      <w:pPr>
        <w:spacing w:line="360" w:lineRule="auto"/>
        <w:rPr>
          <w:rFonts w:ascii="宋体" w:hAnsi="宋体"/>
          <w:b/>
          <w:sz w:val="44"/>
          <w:szCs w:val="36"/>
        </w:rPr>
      </w:pPr>
    </w:p>
    <w:p w:rsidR="005D67C4" w:rsidRPr="005D67C4" w:rsidRDefault="005D67C4" w:rsidP="008C75C8">
      <w:pPr>
        <w:ind w:firstLineChars="1395" w:firstLine="3361"/>
        <w:outlineLvl w:val="0"/>
        <w:rPr>
          <w:rFonts w:ascii="宋体" w:hAnsi="宋体"/>
          <w:b/>
          <w:sz w:val="24"/>
          <w:szCs w:val="24"/>
        </w:rPr>
      </w:pPr>
    </w:p>
    <w:p w:rsidR="0065724B" w:rsidRDefault="0065724B" w:rsidP="008C75C8">
      <w:pPr>
        <w:ind w:firstLineChars="1395" w:firstLine="3361"/>
        <w:outlineLvl w:val="0"/>
        <w:rPr>
          <w:rFonts w:ascii="宋体" w:hAnsi="宋体"/>
          <w:b/>
          <w:sz w:val="24"/>
          <w:szCs w:val="24"/>
        </w:rPr>
      </w:pPr>
    </w:p>
    <w:p w:rsidR="005F4555" w:rsidRDefault="005F4555">
      <w:pPr>
        <w:spacing w:line="360" w:lineRule="auto"/>
        <w:rPr>
          <w:rFonts w:ascii="宋体" w:hAnsi="宋体"/>
          <w:sz w:val="24"/>
        </w:rPr>
      </w:pPr>
    </w:p>
    <w:p w:rsidR="005F4555" w:rsidRDefault="002838C6" w:rsidP="00934CC9">
      <w:pPr>
        <w:spacing w:line="360" w:lineRule="auto"/>
        <w:rPr>
          <w:rFonts w:ascii="宋体" w:hAnsi="宋体"/>
          <w:sz w:val="24"/>
          <w:szCs w:val="24"/>
        </w:rPr>
      </w:pPr>
      <w:r>
        <w:rPr>
          <w:rFonts w:ascii="宋体" w:hAnsi="宋体" w:hint="eastAsia"/>
          <w:sz w:val="24"/>
          <w:szCs w:val="24"/>
        </w:rPr>
        <w:t xml:space="preserve">         </w:t>
      </w:r>
    </w:p>
    <w:p w:rsidR="005F4555" w:rsidRDefault="005F4555">
      <w:pPr>
        <w:spacing w:line="360" w:lineRule="auto"/>
        <w:rPr>
          <w:rFonts w:ascii="宋体" w:hAnsi="宋体"/>
          <w:sz w:val="24"/>
          <w:szCs w:val="24"/>
        </w:rPr>
      </w:pPr>
    </w:p>
    <w:p w:rsidR="005F4555" w:rsidRDefault="005F4555">
      <w:pPr>
        <w:spacing w:line="360" w:lineRule="auto"/>
        <w:rPr>
          <w:rFonts w:ascii="宋体" w:hAnsi="宋体"/>
          <w:sz w:val="24"/>
          <w:szCs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934CC9" w:rsidRDefault="00934CC9" w:rsidP="00934CC9">
      <w:pPr>
        <w:pageBreakBefore/>
        <w:outlineLvl w:val="0"/>
        <w:rPr>
          <w:rFonts w:ascii="宋体" w:hAnsi="宋体"/>
          <w:b/>
          <w:sz w:val="24"/>
          <w:szCs w:val="24"/>
        </w:rPr>
      </w:pPr>
      <w:r>
        <w:rPr>
          <w:rFonts w:ascii="宋体" w:hAnsi="宋体" w:hint="eastAsia"/>
          <w:b/>
          <w:sz w:val="24"/>
          <w:szCs w:val="24"/>
        </w:rPr>
        <w:lastRenderedPageBreak/>
        <w:t xml:space="preserve">附件一：    </w:t>
      </w:r>
      <w:r>
        <w:rPr>
          <w:rFonts w:ascii="宋体" w:hAnsi="宋体" w:cs="宋体" w:hint="eastAsia"/>
          <w:color w:val="000000"/>
          <w:sz w:val="22"/>
        </w:rPr>
        <w:t>智慧党建管理系统</w:t>
      </w:r>
      <w:r w:rsidRPr="00A27FCA">
        <w:rPr>
          <w:rFonts w:ascii="宋体" w:hAnsi="宋体" w:hint="eastAsia"/>
          <w:sz w:val="24"/>
          <w:szCs w:val="24"/>
        </w:rPr>
        <w:t>报价表</w:t>
      </w:r>
    </w:p>
    <w:p w:rsidR="00934CC9" w:rsidRDefault="00934CC9" w:rsidP="00934CC9">
      <w:pPr>
        <w:spacing w:line="360" w:lineRule="auto"/>
        <w:rPr>
          <w:rFonts w:ascii="宋体" w:hAnsi="宋体"/>
          <w:sz w:val="24"/>
        </w:rPr>
      </w:pPr>
    </w:p>
    <w:p w:rsidR="00934CC9" w:rsidRDefault="00934CC9" w:rsidP="00934CC9">
      <w:pPr>
        <w:spacing w:line="360" w:lineRule="auto"/>
        <w:rPr>
          <w:rFonts w:ascii="宋体" w:hAnsi="宋体"/>
          <w:sz w:val="24"/>
          <w:szCs w:val="24"/>
        </w:rPr>
      </w:pPr>
      <w:r>
        <w:rPr>
          <w:rFonts w:ascii="宋体" w:hAnsi="宋体" w:hint="eastAsia"/>
          <w:sz w:val="24"/>
          <w:szCs w:val="24"/>
        </w:rPr>
        <w:t xml:space="preserve">          </w:t>
      </w:r>
    </w:p>
    <w:p w:rsidR="00934CC9" w:rsidRDefault="00934CC9" w:rsidP="00934CC9">
      <w:pPr>
        <w:spacing w:line="360" w:lineRule="auto"/>
        <w:rPr>
          <w:rFonts w:ascii="宋体" w:hAnsi="宋体"/>
          <w:sz w:val="24"/>
          <w:szCs w:val="24"/>
        </w:rPr>
      </w:pP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118"/>
        <w:gridCol w:w="2127"/>
        <w:gridCol w:w="2127"/>
      </w:tblGrid>
      <w:tr w:rsidR="00E93FC9" w:rsidTr="00E93FC9">
        <w:tc>
          <w:tcPr>
            <w:tcW w:w="959" w:type="dxa"/>
          </w:tcPr>
          <w:p w:rsidR="00E93FC9" w:rsidRDefault="00E93FC9" w:rsidP="005E2EBC">
            <w:pPr>
              <w:spacing w:line="360" w:lineRule="auto"/>
              <w:jc w:val="center"/>
              <w:rPr>
                <w:rFonts w:ascii="宋体" w:hAnsi="宋体"/>
                <w:sz w:val="24"/>
                <w:szCs w:val="24"/>
              </w:rPr>
            </w:pPr>
            <w:r>
              <w:rPr>
                <w:rFonts w:ascii="宋体" w:hAnsi="宋体" w:hint="eastAsia"/>
                <w:sz w:val="24"/>
                <w:szCs w:val="24"/>
              </w:rPr>
              <w:t>序号</w:t>
            </w:r>
          </w:p>
        </w:tc>
        <w:tc>
          <w:tcPr>
            <w:tcW w:w="3118" w:type="dxa"/>
          </w:tcPr>
          <w:p w:rsidR="00E93FC9" w:rsidRDefault="00E93FC9" w:rsidP="005E2EBC">
            <w:pPr>
              <w:spacing w:line="360" w:lineRule="auto"/>
              <w:jc w:val="center"/>
              <w:rPr>
                <w:rFonts w:ascii="宋体" w:hAnsi="宋体"/>
                <w:sz w:val="24"/>
                <w:szCs w:val="24"/>
              </w:rPr>
            </w:pPr>
            <w:r>
              <w:rPr>
                <w:rFonts w:ascii="宋体" w:hAnsi="宋体" w:hint="eastAsia"/>
                <w:sz w:val="24"/>
                <w:szCs w:val="24"/>
              </w:rPr>
              <w:t>项目名称</w:t>
            </w:r>
          </w:p>
        </w:tc>
        <w:tc>
          <w:tcPr>
            <w:tcW w:w="2127" w:type="dxa"/>
          </w:tcPr>
          <w:p w:rsidR="00E93FC9" w:rsidRDefault="00E93FC9" w:rsidP="005E2EBC">
            <w:pPr>
              <w:spacing w:line="360" w:lineRule="auto"/>
              <w:jc w:val="center"/>
              <w:rPr>
                <w:rFonts w:ascii="宋体" w:hAnsi="宋体"/>
                <w:sz w:val="24"/>
                <w:szCs w:val="24"/>
              </w:rPr>
            </w:pPr>
            <w:r>
              <w:rPr>
                <w:rFonts w:ascii="宋体" w:hAnsi="宋体" w:hint="eastAsia"/>
                <w:sz w:val="24"/>
                <w:szCs w:val="24"/>
              </w:rPr>
              <w:t>报价</w:t>
            </w:r>
          </w:p>
        </w:tc>
        <w:tc>
          <w:tcPr>
            <w:tcW w:w="2127" w:type="dxa"/>
          </w:tcPr>
          <w:p w:rsidR="00E93FC9" w:rsidRDefault="00E93FC9" w:rsidP="005E2EBC">
            <w:pPr>
              <w:spacing w:line="360" w:lineRule="auto"/>
              <w:jc w:val="center"/>
              <w:rPr>
                <w:rFonts w:ascii="宋体" w:hAnsi="宋体"/>
                <w:sz w:val="24"/>
                <w:szCs w:val="24"/>
              </w:rPr>
            </w:pPr>
            <w:r>
              <w:rPr>
                <w:rFonts w:ascii="宋体" w:hAnsi="宋体" w:hint="eastAsia"/>
                <w:sz w:val="24"/>
                <w:szCs w:val="24"/>
              </w:rPr>
              <w:t>备注</w:t>
            </w:r>
          </w:p>
        </w:tc>
      </w:tr>
      <w:tr w:rsidR="00E93FC9" w:rsidTr="00E93FC9">
        <w:trPr>
          <w:trHeight w:val="1196"/>
        </w:trPr>
        <w:tc>
          <w:tcPr>
            <w:tcW w:w="959" w:type="dxa"/>
            <w:vAlign w:val="center"/>
          </w:tcPr>
          <w:p w:rsidR="00E93FC9" w:rsidRDefault="00E93FC9" w:rsidP="005E2EBC">
            <w:pPr>
              <w:spacing w:line="360" w:lineRule="auto"/>
              <w:rPr>
                <w:rFonts w:ascii="宋体" w:hAnsi="宋体"/>
                <w:sz w:val="24"/>
                <w:szCs w:val="24"/>
              </w:rPr>
            </w:pPr>
            <w:r>
              <w:rPr>
                <w:rFonts w:ascii="宋体" w:hAnsi="宋体" w:hint="eastAsia"/>
                <w:sz w:val="24"/>
                <w:szCs w:val="24"/>
              </w:rPr>
              <w:t>1</w:t>
            </w:r>
          </w:p>
        </w:tc>
        <w:tc>
          <w:tcPr>
            <w:tcW w:w="3118" w:type="dxa"/>
            <w:vAlign w:val="center"/>
          </w:tcPr>
          <w:p w:rsidR="00E93FC9" w:rsidRDefault="00E93FC9" w:rsidP="00E93FC9">
            <w:pPr>
              <w:spacing w:line="360" w:lineRule="auto"/>
              <w:ind w:firstLineChars="200" w:firstLine="440"/>
              <w:rPr>
                <w:rFonts w:ascii="宋体" w:hAnsi="宋体"/>
                <w:sz w:val="24"/>
                <w:szCs w:val="24"/>
              </w:rPr>
            </w:pPr>
            <w:r>
              <w:rPr>
                <w:rFonts w:ascii="宋体" w:hAnsi="宋体" w:cs="宋体" w:hint="eastAsia"/>
                <w:color w:val="000000"/>
                <w:sz w:val="22"/>
              </w:rPr>
              <w:t>智慧党建管理系统</w:t>
            </w:r>
          </w:p>
        </w:tc>
        <w:tc>
          <w:tcPr>
            <w:tcW w:w="2127" w:type="dxa"/>
            <w:vAlign w:val="center"/>
          </w:tcPr>
          <w:p w:rsidR="00E93FC9" w:rsidRDefault="00E93FC9" w:rsidP="005E2EBC">
            <w:pPr>
              <w:spacing w:line="360" w:lineRule="auto"/>
              <w:rPr>
                <w:rFonts w:ascii="宋体" w:hAnsi="宋体"/>
                <w:sz w:val="24"/>
                <w:szCs w:val="24"/>
              </w:rPr>
            </w:pPr>
          </w:p>
        </w:tc>
        <w:tc>
          <w:tcPr>
            <w:tcW w:w="2127" w:type="dxa"/>
          </w:tcPr>
          <w:p w:rsidR="00E93FC9" w:rsidRDefault="00E93FC9" w:rsidP="005E2EBC">
            <w:pPr>
              <w:spacing w:line="360" w:lineRule="auto"/>
              <w:rPr>
                <w:rFonts w:ascii="宋体" w:hAnsi="宋体"/>
                <w:sz w:val="24"/>
                <w:szCs w:val="24"/>
              </w:rPr>
            </w:pPr>
          </w:p>
        </w:tc>
      </w:tr>
    </w:tbl>
    <w:p w:rsidR="00934CC9" w:rsidRDefault="00934CC9" w:rsidP="00934CC9">
      <w:pPr>
        <w:spacing w:line="360" w:lineRule="auto"/>
        <w:ind w:right="960"/>
        <w:rPr>
          <w:rFonts w:ascii="宋体" w:hAnsi="宋体"/>
          <w:sz w:val="24"/>
          <w:szCs w:val="24"/>
        </w:rPr>
      </w:pPr>
    </w:p>
    <w:p w:rsidR="00934CC9" w:rsidRDefault="00934CC9" w:rsidP="00934CC9">
      <w:pPr>
        <w:spacing w:line="360" w:lineRule="auto"/>
        <w:ind w:right="960"/>
        <w:rPr>
          <w:rFonts w:ascii="宋体" w:hAnsi="宋体"/>
          <w:sz w:val="24"/>
          <w:szCs w:val="24"/>
        </w:rPr>
      </w:pPr>
    </w:p>
    <w:p w:rsidR="00E93FC9" w:rsidRDefault="00E93FC9" w:rsidP="00E93FC9">
      <w:pPr>
        <w:spacing w:line="360" w:lineRule="auto"/>
        <w:ind w:right="1200"/>
        <w:jc w:val="right"/>
        <w:rPr>
          <w:rFonts w:ascii="宋体" w:hAnsi="宋体"/>
          <w:sz w:val="24"/>
        </w:rPr>
      </w:pPr>
      <w:r>
        <w:rPr>
          <w:rFonts w:ascii="宋体" w:hAnsi="宋体" w:hint="eastAsia"/>
          <w:sz w:val="24"/>
        </w:rPr>
        <w:t>投标人代表签字</w:t>
      </w:r>
      <w:r>
        <w:rPr>
          <w:rFonts w:ascii="宋体" w:hAnsi="宋体"/>
          <w:sz w:val="24"/>
        </w:rPr>
        <w:t>:</w:t>
      </w:r>
      <w:r>
        <w:rPr>
          <w:rFonts w:ascii="宋体" w:hAnsi="宋体" w:hint="eastAsia"/>
          <w:sz w:val="24"/>
        </w:rPr>
        <w:t>___________</w:t>
      </w:r>
    </w:p>
    <w:p w:rsidR="00E93FC9" w:rsidRDefault="00E93FC9" w:rsidP="00E93FC9">
      <w:pPr>
        <w:spacing w:line="360" w:lineRule="auto"/>
        <w:ind w:right="1200"/>
        <w:jc w:val="right"/>
        <w:rPr>
          <w:rFonts w:ascii="宋体" w:hAnsi="宋体"/>
          <w:sz w:val="24"/>
        </w:rPr>
      </w:pPr>
      <w:r>
        <w:rPr>
          <w:rFonts w:ascii="宋体" w:hAnsi="宋体" w:hint="eastAsia"/>
          <w:sz w:val="24"/>
        </w:rPr>
        <w:t xml:space="preserve">日期：____________________  </w:t>
      </w:r>
    </w:p>
    <w:p w:rsidR="00E93FC9" w:rsidRDefault="00E93FC9" w:rsidP="00E93FC9">
      <w:pPr>
        <w:spacing w:line="360" w:lineRule="auto"/>
        <w:jc w:val="center"/>
        <w:rPr>
          <w:rFonts w:ascii="宋体" w:hAnsi="宋体"/>
          <w:sz w:val="24"/>
          <w:u w:val="single"/>
        </w:rPr>
      </w:pPr>
      <w:r>
        <w:rPr>
          <w:rFonts w:ascii="宋体" w:hAnsi="宋体" w:hint="eastAsia"/>
          <w:sz w:val="24"/>
        </w:rPr>
        <w:t xml:space="preserve">                                         投标人名称：___________________：</w:t>
      </w:r>
    </w:p>
    <w:p w:rsidR="00E93FC9" w:rsidRDefault="00E93FC9" w:rsidP="00E93FC9">
      <w:pPr>
        <w:spacing w:line="360" w:lineRule="auto"/>
        <w:jc w:val="center"/>
        <w:rPr>
          <w:rFonts w:ascii="宋体" w:hAnsi="宋体"/>
          <w:sz w:val="24"/>
          <w:szCs w:val="24"/>
        </w:rPr>
      </w:pPr>
      <w:r>
        <w:rPr>
          <w:rFonts w:ascii="宋体" w:hAnsi="宋体" w:hint="eastAsia"/>
          <w:sz w:val="24"/>
          <w:szCs w:val="24"/>
        </w:rPr>
        <w:t xml:space="preserve">                                      公章:_________________________</w:t>
      </w:r>
    </w:p>
    <w:p w:rsidR="00E93FC9" w:rsidRPr="00934CC9" w:rsidRDefault="00E93FC9" w:rsidP="00E93FC9">
      <w:pPr>
        <w:spacing w:line="360" w:lineRule="auto"/>
        <w:ind w:firstLine="480"/>
        <w:rPr>
          <w:rFonts w:ascii="宋体" w:hAnsi="宋体"/>
          <w:b/>
          <w:sz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Default="00934CC9" w:rsidP="00934CC9">
      <w:pPr>
        <w:rPr>
          <w:rFonts w:ascii="宋体" w:hAnsi="宋体"/>
          <w:b/>
          <w:sz w:val="24"/>
          <w:szCs w:val="24"/>
        </w:rPr>
      </w:pPr>
    </w:p>
    <w:p w:rsidR="00934CC9" w:rsidRPr="00B159BD" w:rsidRDefault="00934CC9" w:rsidP="00934CC9">
      <w:r>
        <w:rPr>
          <w:rFonts w:ascii="宋体" w:hAnsi="宋体" w:hint="eastAsia"/>
          <w:b/>
          <w:sz w:val="24"/>
          <w:szCs w:val="24"/>
        </w:rPr>
        <w:lastRenderedPageBreak/>
        <w:t xml:space="preserve">附件二：            </w:t>
      </w:r>
      <w:r>
        <w:rPr>
          <w:rFonts w:ascii="宋体" w:hAnsi="宋体" w:cs="黑体" w:hint="eastAsia"/>
          <w:b/>
          <w:spacing w:val="8"/>
          <w:sz w:val="24"/>
          <w:szCs w:val="24"/>
        </w:rPr>
        <w:t>无重大违法记录承诺函（格式）</w:t>
      </w:r>
    </w:p>
    <w:p w:rsidR="00934CC9" w:rsidRDefault="00934CC9" w:rsidP="00934CC9">
      <w:pPr>
        <w:autoSpaceDE w:val="0"/>
        <w:autoSpaceDN w:val="0"/>
        <w:adjustRightInd w:val="0"/>
        <w:snapToGrid w:val="0"/>
        <w:spacing w:line="440" w:lineRule="atLeast"/>
        <w:jc w:val="center"/>
        <w:rPr>
          <w:rFonts w:ascii="宋体" w:hAnsi="宋体" w:cs="黑体"/>
          <w:b/>
          <w:spacing w:val="8"/>
          <w:sz w:val="24"/>
          <w:szCs w:val="24"/>
        </w:rPr>
      </w:pPr>
    </w:p>
    <w:p w:rsidR="00934CC9" w:rsidRDefault="00934CC9" w:rsidP="00934CC9">
      <w:pPr>
        <w:pStyle w:val="ad"/>
      </w:pPr>
      <w:r>
        <w:rPr>
          <w:rFonts w:hint="eastAsia"/>
          <w:u w:val="single"/>
        </w:rPr>
        <w:t>上海市中医医院</w:t>
      </w:r>
      <w:r>
        <w:rPr>
          <w:rFonts w:hint="eastAsia"/>
        </w:rPr>
        <w:t xml:space="preserve">：         </w:t>
      </w:r>
    </w:p>
    <w:p w:rsidR="00934CC9" w:rsidRDefault="00934CC9" w:rsidP="00AB2A56">
      <w:pPr>
        <w:spacing w:beforeLines="50" w:afterLines="50" w:line="360" w:lineRule="auto"/>
        <w:rPr>
          <w:rFonts w:ascii="宋体" w:hAnsi="宋体"/>
          <w:sz w:val="24"/>
          <w:u w:val="single"/>
        </w:rPr>
      </w:pPr>
    </w:p>
    <w:p w:rsidR="00934CC9" w:rsidRDefault="00934CC9" w:rsidP="00AB2A56">
      <w:pPr>
        <w:spacing w:beforeLines="50" w:afterLines="50" w:line="360" w:lineRule="auto"/>
        <w:ind w:firstLineChars="400" w:firstLine="960"/>
        <w:rPr>
          <w:rFonts w:ascii="宋体" w:hAnsi="宋体"/>
          <w:sz w:val="24"/>
        </w:rPr>
      </w:pPr>
      <w:r>
        <w:rPr>
          <w:rFonts w:ascii="宋体" w:hAnsi="宋体" w:hint="eastAsia"/>
          <w:sz w:val="24"/>
          <w:u w:val="single"/>
        </w:rPr>
        <w:t xml:space="preserve">      （投标人名称）     </w:t>
      </w:r>
      <w:r>
        <w:rPr>
          <w:rFonts w:ascii="宋体" w:hAnsi="宋体" w:hint="eastAsia"/>
          <w:sz w:val="24"/>
        </w:rPr>
        <w:t>参加贵院组织的</w:t>
      </w:r>
      <w:r>
        <w:rPr>
          <w:rFonts w:ascii="宋体" w:hAnsi="宋体" w:hint="eastAsia"/>
          <w:sz w:val="24"/>
          <w:u w:val="single"/>
        </w:rPr>
        <w:t xml:space="preserve">      （项目名称）     </w:t>
      </w:r>
      <w:r>
        <w:rPr>
          <w:rFonts w:ascii="宋体" w:hAnsi="宋体" w:hint="eastAsia"/>
          <w:sz w:val="24"/>
        </w:rPr>
        <w:t>的招标。在此郑重声明：我公司参加招标活动前三年内，在经营活动中没有重大违法记录。</w:t>
      </w:r>
    </w:p>
    <w:p w:rsidR="00934CC9" w:rsidRDefault="00934CC9" w:rsidP="00AB2A56">
      <w:pPr>
        <w:spacing w:beforeLines="50" w:afterLines="50" w:line="360" w:lineRule="auto"/>
        <w:rPr>
          <w:rFonts w:ascii="宋体" w:hAnsi="宋体"/>
          <w:sz w:val="24"/>
        </w:rPr>
      </w:pPr>
    </w:p>
    <w:p w:rsidR="00934CC9" w:rsidRDefault="00934CC9" w:rsidP="00AB2A56">
      <w:pPr>
        <w:spacing w:beforeLines="50" w:afterLines="50" w:line="360" w:lineRule="auto"/>
        <w:rPr>
          <w:rFonts w:ascii="宋体" w:hAnsi="宋体"/>
          <w:sz w:val="24"/>
        </w:rPr>
      </w:pPr>
    </w:p>
    <w:p w:rsidR="00934CC9" w:rsidRDefault="00934CC9" w:rsidP="00AB2A56">
      <w:pPr>
        <w:spacing w:beforeLines="50" w:afterLines="50" w:line="360" w:lineRule="auto"/>
        <w:rPr>
          <w:rFonts w:ascii="宋体" w:hAnsi="宋体"/>
          <w:sz w:val="24"/>
        </w:rPr>
      </w:pPr>
    </w:p>
    <w:p w:rsidR="00934CC9" w:rsidRDefault="00934CC9" w:rsidP="00934CC9">
      <w:pPr>
        <w:spacing w:line="360" w:lineRule="auto"/>
        <w:rPr>
          <w:rFonts w:ascii="宋体" w:hAnsi="宋体"/>
          <w:sz w:val="24"/>
        </w:rPr>
      </w:pPr>
    </w:p>
    <w:p w:rsidR="00934CC9" w:rsidRDefault="00934CC9" w:rsidP="00934CC9">
      <w:pPr>
        <w:spacing w:line="360" w:lineRule="auto"/>
        <w:jc w:val="right"/>
        <w:rPr>
          <w:rFonts w:ascii="宋体" w:hAnsi="宋体"/>
          <w:sz w:val="24"/>
        </w:rPr>
      </w:pPr>
    </w:p>
    <w:p w:rsidR="00934CC9" w:rsidRDefault="00934CC9" w:rsidP="00934CC9">
      <w:pPr>
        <w:spacing w:line="360" w:lineRule="auto"/>
        <w:ind w:right="1200"/>
        <w:jc w:val="right"/>
        <w:rPr>
          <w:rFonts w:ascii="宋体" w:hAnsi="宋体"/>
          <w:sz w:val="24"/>
        </w:rPr>
      </w:pPr>
      <w:r>
        <w:rPr>
          <w:rFonts w:ascii="宋体" w:hAnsi="宋体" w:hint="eastAsia"/>
          <w:sz w:val="24"/>
        </w:rPr>
        <w:t>投标人代表签字</w:t>
      </w:r>
      <w:r>
        <w:rPr>
          <w:rFonts w:ascii="宋体" w:hAnsi="宋体"/>
          <w:sz w:val="24"/>
        </w:rPr>
        <w:t>:</w:t>
      </w:r>
      <w:r>
        <w:rPr>
          <w:rFonts w:ascii="宋体" w:hAnsi="宋体" w:hint="eastAsia"/>
          <w:sz w:val="24"/>
        </w:rPr>
        <w:t>___________</w:t>
      </w:r>
    </w:p>
    <w:p w:rsidR="00934CC9" w:rsidRDefault="00934CC9" w:rsidP="00934CC9">
      <w:pPr>
        <w:spacing w:line="360" w:lineRule="auto"/>
        <w:ind w:right="1200"/>
        <w:jc w:val="right"/>
        <w:rPr>
          <w:rFonts w:ascii="宋体" w:hAnsi="宋体"/>
          <w:sz w:val="24"/>
        </w:rPr>
      </w:pPr>
      <w:r>
        <w:rPr>
          <w:rFonts w:ascii="宋体" w:hAnsi="宋体" w:hint="eastAsia"/>
          <w:sz w:val="24"/>
        </w:rPr>
        <w:t xml:space="preserve">日期：____________________  </w:t>
      </w:r>
    </w:p>
    <w:p w:rsidR="00934CC9" w:rsidRDefault="00934CC9" w:rsidP="00934CC9">
      <w:pPr>
        <w:spacing w:line="360" w:lineRule="auto"/>
        <w:jc w:val="center"/>
        <w:rPr>
          <w:rFonts w:ascii="宋体" w:hAnsi="宋体"/>
          <w:sz w:val="24"/>
          <w:u w:val="single"/>
        </w:rPr>
      </w:pPr>
      <w:r>
        <w:rPr>
          <w:rFonts w:ascii="宋体" w:hAnsi="宋体" w:hint="eastAsia"/>
          <w:sz w:val="24"/>
        </w:rPr>
        <w:t xml:space="preserve">                                         投标人名称：___________________：</w:t>
      </w:r>
    </w:p>
    <w:p w:rsidR="00934CC9" w:rsidRDefault="00934CC9" w:rsidP="00934CC9">
      <w:pPr>
        <w:spacing w:line="360" w:lineRule="auto"/>
        <w:jc w:val="center"/>
        <w:rPr>
          <w:rFonts w:ascii="宋体" w:hAnsi="宋体"/>
          <w:sz w:val="24"/>
          <w:szCs w:val="24"/>
        </w:rPr>
      </w:pPr>
      <w:r>
        <w:rPr>
          <w:rFonts w:ascii="宋体" w:hAnsi="宋体" w:hint="eastAsia"/>
          <w:sz w:val="24"/>
          <w:szCs w:val="24"/>
        </w:rPr>
        <w:t xml:space="preserve">                                      公章:_________________________</w:t>
      </w:r>
    </w:p>
    <w:p w:rsidR="00490041" w:rsidRPr="00934CC9" w:rsidRDefault="00490041" w:rsidP="00490041">
      <w:pPr>
        <w:spacing w:line="360" w:lineRule="auto"/>
        <w:ind w:firstLine="480"/>
        <w:rPr>
          <w:rFonts w:ascii="宋体" w:hAnsi="宋体"/>
          <w:b/>
          <w:sz w:val="24"/>
        </w:rPr>
      </w:pPr>
    </w:p>
    <w:p w:rsidR="00490041" w:rsidRDefault="00490041" w:rsidP="00490041">
      <w:pPr>
        <w:spacing w:line="360" w:lineRule="auto"/>
        <w:ind w:firstLine="480"/>
        <w:rPr>
          <w:rFonts w:ascii="宋体" w:hAnsi="宋体"/>
          <w:b/>
          <w:sz w:val="24"/>
        </w:rPr>
      </w:pPr>
    </w:p>
    <w:p w:rsidR="00490041" w:rsidRDefault="00490041" w:rsidP="00490041">
      <w:pPr>
        <w:spacing w:line="360" w:lineRule="auto"/>
        <w:ind w:firstLine="480"/>
        <w:rPr>
          <w:rFonts w:ascii="宋体" w:hAnsi="宋体"/>
          <w:b/>
          <w:sz w:val="24"/>
        </w:rPr>
      </w:pPr>
    </w:p>
    <w:p w:rsidR="00490041" w:rsidRDefault="00490041" w:rsidP="00490041">
      <w:pPr>
        <w:spacing w:line="360" w:lineRule="auto"/>
        <w:ind w:firstLine="480"/>
        <w:rPr>
          <w:rFonts w:ascii="宋体" w:hAnsi="宋体"/>
          <w:b/>
          <w:sz w:val="24"/>
        </w:rPr>
      </w:pPr>
    </w:p>
    <w:p w:rsidR="00490041" w:rsidRDefault="00490041" w:rsidP="00490041">
      <w:pPr>
        <w:spacing w:line="360" w:lineRule="auto"/>
        <w:ind w:firstLine="480"/>
        <w:rPr>
          <w:rFonts w:ascii="宋体" w:hAnsi="宋体"/>
          <w:b/>
          <w:sz w:val="24"/>
        </w:rPr>
      </w:pPr>
    </w:p>
    <w:p w:rsidR="00490041" w:rsidRDefault="00490041" w:rsidP="00490041">
      <w:pPr>
        <w:spacing w:line="360" w:lineRule="auto"/>
        <w:ind w:firstLine="480"/>
        <w:rPr>
          <w:rFonts w:ascii="宋体" w:hAnsi="宋体"/>
          <w:b/>
          <w:sz w:val="24"/>
        </w:rPr>
      </w:pPr>
    </w:p>
    <w:p w:rsidR="00490041" w:rsidRDefault="00490041" w:rsidP="00490041">
      <w:pPr>
        <w:spacing w:line="360" w:lineRule="auto"/>
        <w:ind w:firstLine="480"/>
        <w:rPr>
          <w:rFonts w:ascii="宋体" w:hAnsi="宋体"/>
          <w:b/>
          <w:sz w:val="24"/>
        </w:rPr>
      </w:pPr>
    </w:p>
    <w:p w:rsidR="00490041" w:rsidRDefault="00490041" w:rsidP="00490041">
      <w:pPr>
        <w:spacing w:line="360" w:lineRule="auto"/>
        <w:ind w:firstLine="480"/>
        <w:rPr>
          <w:rFonts w:ascii="宋体" w:hAnsi="宋体"/>
          <w:b/>
          <w:sz w:val="24"/>
        </w:rPr>
      </w:pPr>
    </w:p>
    <w:p w:rsidR="00490041" w:rsidRDefault="00490041" w:rsidP="00490041">
      <w:pPr>
        <w:spacing w:line="360" w:lineRule="auto"/>
        <w:ind w:firstLine="480"/>
        <w:rPr>
          <w:rFonts w:ascii="宋体" w:hAnsi="宋体"/>
          <w:b/>
          <w:sz w:val="24"/>
        </w:rPr>
      </w:pPr>
    </w:p>
    <w:p w:rsidR="00490041" w:rsidRDefault="00490041" w:rsidP="00490041">
      <w:pPr>
        <w:spacing w:line="360" w:lineRule="auto"/>
        <w:ind w:firstLine="480"/>
        <w:rPr>
          <w:rFonts w:ascii="宋体" w:hAnsi="宋体"/>
          <w:b/>
          <w:sz w:val="24"/>
        </w:rPr>
      </w:pPr>
    </w:p>
    <w:p w:rsidR="00490041" w:rsidRDefault="00490041" w:rsidP="00490041">
      <w:pPr>
        <w:spacing w:line="360" w:lineRule="auto"/>
        <w:ind w:firstLine="480"/>
        <w:rPr>
          <w:rFonts w:ascii="宋体" w:hAnsi="宋体"/>
          <w:b/>
          <w:sz w:val="24"/>
        </w:rPr>
      </w:pPr>
    </w:p>
    <w:p w:rsidR="00490041" w:rsidRDefault="00490041" w:rsidP="00490041">
      <w:pPr>
        <w:spacing w:line="360" w:lineRule="auto"/>
        <w:ind w:firstLine="480"/>
        <w:rPr>
          <w:rFonts w:ascii="宋体" w:hAnsi="宋体"/>
          <w:b/>
          <w:sz w:val="24"/>
        </w:rPr>
      </w:pPr>
    </w:p>
    <w:p w:rsidR="00BC7E98" w:rsidRDefault="00BC7E98" w:rsidP="00BC7E98">
      <w:pPr>
        <w:spacing w:line="360" w:lineRule="auto"/>
        <w:ind w:firstLineChars="192" w:firstLine="463"/>
        <w:rPr>
          <w:rFonts w:ascii="宋体" w:hAnsi="宋体"/>
          <w:b/>
          <w:sz w:val="24"/>
          <w:szCs w:val="24"/>
        </w:rPr>
      </w:pPr>
      <w:r>
        <w:rPr>
          <w:rFonts w:ascii="宋体" w:hAnsi="宋体" w:hint="eastAsia"/>
          <w:b/>
          <w:sz w:val="24"/>
          <w:szCs w:val="24"/>
        </w:rPr>
        <w:lastRenderedPageBreak/>
        <w:t>评分要求</w:t>
      </w: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988"/>
        <w:gridCol w:w="1458"/>
        <w:gridCol w:w="7108"/>
      </w:tblGrid>
      <w:tr w:rsidR="00BC7E98" w:rsidTr="005A42E9">
        <w:trPr>
          <w:trHeight w:val="181"/>
          <w:jc w:val="center"/>
        </w:trPr>
        <w:tc>
          <w:tcPr>
            <w:tcW w:w="321" w:type="pct"/>
            <w:shd w:val="clear" w:color="auto" w:fill="auto"/>
            <w:vAlign w:val="center"/>
          </w:tcPr>
          <w:p w:rsidR="00BC7E98" w:rsidRDefault="00BC7E98" w:rsidP="005A42E9">
            <w:pPr>
              <w:spacing w:line="360" w:lineRule="auto"/>
              <w:jc w:val="center"/>
              <w:rPr>
                <w:rFonts w:ascii="宋体" w:hAnsi="宋体"/>
                <w:szCs w:val="21"/>
              </w:rPr>
            </w:pPr>
            <w:r>
              <w:rPr>
                <w:rFonts w:ascii="宋体" w:hAnsi="宋体" w:hint="eastAsia"/>
                <w:szCs w:val="21"/>
              </w:rPr>
              <w:t>序号</w:t>
            </w:r>
          </w:p>
        </w:tc>
        <w:tc>
          <w:tcPr>
            <w:tcW w:w="1198" w:type="pct"/>
            <w:gridSpan w:val="2"/>
            <w:shd w:val="clear" w:color="auto" w:fill="auto"/>
            <w:vAlign w:val="center"/>
          </w:tcPr>
          <w:p w:rsidR="00BC7E98" w:rsidRDefault="00BC7E98" w:rsidP="005A42E9">
            <w:pPr>
              <w:spacing w:line="360" w:lineRule="auto"/>
              <w:jc w:val="center"/>
              <w:rPr>
                <w:rFonts w:ascii="宋体" w:hAnsi="宋体"/>
                <w:szCs w:val="21"/>
              </w:rPr>
            </w:pPr>
            <w:r>
              <w:rPr>
                <w:rFonts w:ascii="宋体" w:hAnsi="宋体" w:hint="eastAsia"/>
                <w:szCs w:val="21"/>
              </w:rPr>
              <w:t>评分项目</w:t>
            </w:r>
          </w:p>
        </w:tc>
        <w:tc>
          <w:tcPr>
            <w:tcW w:w="3481" w:type="pct"/>
            <w:shd w:val="clear" w:color="auto" w:fill="auto"/>
            <w:vAlign w:val="center"/>
          </w:tcPr>
          <w:p w:rsidR="00BC7E98" w:rsidRDefault="00BC7E98" w:rsidP="005A42E9">
            <w:pPr>
              <w:spacing w:line="360" w:lineRule="auto"/>
              <w:jc w:val="center"/>
              <w:rPr>
                <w:rFonts w:ascii="宋体" w:hAnsi="宋体"/>
                <w:szCs w:val="21"/>
              </w:rPr>
            </w:pPr>
            <w:r>
              <w:rPr>
                <w:rFonts w:ascii="宋体" w:hAnsi="宋体" w:hint="eastAsia"/>
                <w:szCs w:val="21"/>
              </w:rPr>
              <w:t>评分内容</w:t>
            </w:r>
          </w:p>
        </w:tc>
      </w:tr>
      <w:tr w:rsidR="00BC7E98" w:rsidTr="005A42E9">
        <w:trPr>
          <w:trHeight w:val="231"/>
          <w:jc w:val="center"/>
        </w:trPr>
        <w:tc>
          <w:tcPr>
            <w:tcW w:w="321" w:type="pct"/>
            <w:vAlign w:val="center"/>
          </w:tcPr>
          <w:p w:rsidR="00BC7E98" w:rsidRDefault="00BC7E98" w:rsidP="005A42E9">
            <w:pPr>
              <w:spacing w:line="360" w:lineRule="auto"/>
              <w:rPr>
                <w:rFonts w:ascii="宋体" w:hAnsi="宋体"/>
                <w:szCs w:val="21"/>
              </w:rPr>
            </w:pPr>
            <w:r>
              <w:rPr>
                <w:rFonts w:ascii="宋体" w:hAnsi="宋体" w:hint="eastAsia"/>
                <w:szCs w:val="21"/>
              </w:rPr>
              <w:t>1</w:t>
            </w:r>
          </w:p>
        </w:tc>
        <w:tc>
          <w:tcPr>
            <w:tcW w:w="1198" w:type="pct"/>
            <w:gridSpan w:val="2"/>
            <w:vAlign w:val="center"/>
          </w:tcPr>
          <w:p w:rsidR="00BC7E98" w:rsidRDefault="00BC7E98" w:rsidP="005A42E9">
            <w:pPr>
              <w:spacing w:line="276" w:lineRule="auto"/>
              <w:rPr>
                <w:rFonts w:ascii="宋体" w:hAnsi="宋体"/>
                <w:szCs w:val="21"/>
              </w:rPr>
            </w:pPr>
            <w:r>
              <w:rPr>
                <w:rFonts w:ascii="宋体" w:hAnsi="宋体" w:hint="eastAsia"/>
                <w:szCs w:val="21"/>
              </w:rPr>
              <w:t>商务分（10分）</w:t>
            </w:r>
          </w:p>
        </w:tc>
        <w:tc>
          <w:tcPr>
            <w:tcW w:w="3481" w:type="pct"/>
            <w:shd w:val="clear" w:color="auto" w:fill="auto"/>
            <w:vAlign w:val="center"/>
          </w:tcPr>
          <w:p w:rsidR="00BC7E98" w:rsidRDefault="00BC7E98" w:rsidP="005A42E9">
            <w:pPr>
              <w:autoSpaceDE w:val="0"/>
              <w:autoSpaceDN w:val="0"/>
              <w:adjustRightInd w:val="0"/>
              <w:spacing w:line="276" w:lineRule="auto"/>
              <w:rPr>
                <w:rFonts w:ascii="宋体" w:hAnsi="宋体"/>
                <w:szCs w:val="21"/>
              </w:rPr>
            </w:pPr>
            <w:r>
              <w:rPr>
                <w:rFonts w:ascii="宋体" w:hAnsi="宋体" w:hint="eastAsia"/>
                <w:szCs w:val="21"/>
              </w:rPr>
              <w:t>报价分＝10×（评标基准价/投标报价）</w:t>
            </w:r>
          </w:p>
          <w:p w:rsidR="00BC7E98" w:rsidRDefault="00BC7E98" w:rsidP="005A42E9">
            <w:pPr>
              <w:spacing w:line="276" w:lineRule="auto"/>
              <w:rPr>
                <w:rFonts w:ascii="宋体" w:hAnsi="宋体"/>
                <w:szCs w:val="21"/>
              </w:rPr>
            </w:pPr>
            <w:r>
              <w:rPr>
                <w:rFonts w:ascii="宋体" w:hAnsi="宋体" w:hint="eastAsia"/>
                <w:szCs w:val="21"/>
              </w:rPr>
              <w:t>评标基准价为所有有效投标（进入详细评分的投标）中的最低投标报价（评审价格）</w:t>
            </w:r>
          </w:p>
        </w:tc>
      </w:tr>
      <w:tr w:rsidR="00BC7E98" w:rsidTr="005A42E9">
        <w:trPr>
          <w:trHeight w:val="704"/>
          <w:jc w:val="center"/>
        </w:trPr>
        <w:tc>
          <w:tcPr>
            <w:tcW w:w="321" w:type="pct"/>
            <w:vAlign w:val="center"/>
          </w:tcPr>
          <w:p w:rsidR="00BC7E98" w:rsidRDefault="00BC7E98" w:rsidP="005A42E9">
            <w:pPr>
              <w:spacing w:line="360" w:lineRule="auto"/>
              <w:rPr>
                <w:rFonts w:ascii="宋体" w:hAnsi="宋体"/>
                <w:szCs w:val="21"/>
              </w:rPr>
            </w:pPr>
            <w:r>
              <w:rPr>
                <w:rFonts w:ascii="宋体" w:hAnsi="宋体" w:hint="eastAsia"/>
                <w:szCs w:val="21"/>
              </w:rPr>
              <w:t>2</w:t>
            </w:r>
          </w:p>
        </w:tc>
        <w:tc>
          <w:tcPr>
            <w:tcW w:w="1198" w:type="pct"/>
            <w:gridSpan w:val="2"/>
            <w:vAlign w:val="center"/>
          </w:tcPr>
          <w:p w:rsidR="00BC7E98" w:rsidRDefault="00BC7E98" w:rsidP="005A42E9">
            <w:pPr>
              <w:spacing w:line="276" w:lineRule="auto"/>
              <w:rPr>
                <w:rFonts w:ascii="宋体" w:hAnsi="宋体"/>
                <w:szCs w:val="21"/>
              </w:rPr>
            </w:pPr>
            <w:r>
              <w:rPr>
                <w:rFonts w:ascii="宋体" w:hAnsi="宋体" w:hint="eastAsia"/>
                <w:szCs w:val="21"/>
              </w:rPr>
              <w:t>资信分（30分）</w:t>
            </w:r>
          </w:p>
        </w:tc>
        <w:tc>
          <w:tcPr>
            <w:tcW w:w="3481" w:type="pct"/>
            <w:shd w:val="clear" w:color="auto" w:fill="auto"/>
            <w:vAlign w:val="center"/>
          </w:tcPr>
          <w:p w:rsidR="00BC7E98" w:rsidRDefault="00BC7E98" w:rsidP="00BC7E98">
            <w:pPr>
              <w:widowControl w:val="0"/>
              <w:numPr>
                <w:ilvl w:val="0"/>
                <w:numId w:val="3"/>
              </w:numPr>
              <w:spacing w:line="276" w:lineRule="auto"/>
              <w:jc w:val="both"/>
              <w:rPr>
                <w:rFonts w:ascii="宋体" w:hAnsi="宋体"/>
                <w:szCs w:val="21"/>
              </w:rPr>
            </w:pPr>
            <w:r>
              <w:rPr>
                <w:rFonts w:ascii="宋体" w:hAnsi="宋体" w:hint="eastAsia"/>
                <w:szCs w:val="21"/>
              </w:rPr>
              <w:t>投标人具有医院智慧党建平台软件著作权登记证书，得6分，提供非医院党建著作权证书得1分</w:t>
            </w:r>
          </w:p>
          <w:p w:rsidR="00BC7E98" w:rsidRDefault="00BC7E98" w:rsidP="00BC7E98">
            <w:pPr>
              <w:widowControl w:val="0"/>
              <w:numPr>
                <w:ilvl w:val="0"/>
                <w:numId w:val="3"/>
              </w:numPr>
              <w:spacing w:line="276" w:lineRule="auto"/>
              <w:jc w:val="both"/>
              <w:rPr>
                <w:rFonts w:ascii="宋体" w:hAnsi="宋体"/>
                <w:szCs w:val="21"/>
              </w:rPr>
            </w:pPr>
            <w:r>
              <w:rPr>
                <w:rFonts w:ascii="宋体" w:hAnsi="宋体" w:hint="eastAsia"/>
                <w:szCs w:val="21"/>
              </w:rPr>
              <w:t>投标人具有中国信息安全测评中心出具的信息技术产品安全测评证书，得6分</w:t>
            </w:r>
          </w:p>
          <w:p w:rsidR="00BC7E98" w:rsidRDefault="00BC7E98" w:rsidP="00BC7E98">
            <w:pPr>
              <w:widowControl w:val="0"/>
              <w:numPr>
                <w:ilvl w:val="0"/>
                <w:numId w:val="3"/>
              </w:numPr>
              <w:spacing w:line="276" w:lineRule="auto"/>
              <w:jc w:val="both"/>
              <w:rPr>
                <w:rFonts w:ascii="宋体" w:hAnsi="宋体"/>
                <w:szCs w:val="21"/>
              </w:rPr>
            </w:pPr>
            <w:r>
              <w:rPr>
                <w:rFonts w:ascii="宋体" w:hAnsi="宋体"/>
                <w:bCs/>
                <w:szCs w:val="21"/>
                <w:lang w:val="zh-CN"/>
              </w:rPr>
              <w:t>投标人</w:t>
            </w:r>
            <w:r>
              <w:rPr>
                <w:rFonts w:ascii="宋体" w:hAnsi="宋体" w:hint="eastAsia"/>
                <w:bCs/>
                <w:szCs w:val="21"/>
                <w:lang w:val="zh-CN"/>
              </w:rPr>
              <w:t>或投标人公司员工获得医院协会颁发的科技创新奖证书</w:t>
            </w:r>
            <w:r>
              <w:rPr>
                <w:rFonts w:ascii="宋体" w:hAnsi="宋体"/>
                <w:bCs/>
                <w:szCs w:val="21"/>
                <w:lang w:val="zh-CN"/>
              </w:rPr>
              <w:t>，得</w:t>
            </w:r>
            <w:r>
              <w:rPr>
                <w:rFonts w:ascii="宋体" w:hAnsi="宋体" w:hint="eastAsia"/>
                <w:bCs/>
                <w:szCs w:val="21"/>
              </w:rPr>
              <w:t>6</w:t>
            </w:r>
            <w:r>
              <w:rPr>
                <w:rFonts w:ascii="宋体" w:hAnsi="宋体"/>
                <w:bCs/>
                <w:szCs w:val="21"/>
                <w:lang w:val="zh-CN"/>
              </w:rPr>
              <w:t>分</w:t>
            </w:r>
            <w:r>
              <w:rPr>
                <w:rFonts w:ascii="宋体" w:hAnsi="宋体" w:hint="eastAsia"/>
                <w:bCs/>
                <w:szCs w:val="21"/>
                <w:lang w:val="zh-CN"/>
              </w:rPr>
              <w:t>（公司员工提供的证书需提供近3个月内任一个月的公司为其缴纳的社保证明材料）</w:t>
            </w:r>
            <w:r>
              <w:rPr>
                <w:rFonts w:ascii="宋体" w:hAnsi="宋体"/>
                <w:bCs/>
                <w:szCs w:val="21"/>
                <w:lang w:val="zh-CN"/>
              </w:rPr>
              <w:t>，</w:t>
            </w:r>
            <w:r>
              <w:rPr>
                <w:rFonts w:ascii="宋体" w:hAnsi="宋体" w:hint="eastAsia"/>
                <w:bCs/>
                <w:szCs w:val="21"/>
                <w:lang w:val="zh-CN"/>
              </w:rPr>
              <w:t>不提供不得分</w:t>
            </w:r>
          </w:p>
          <w:p w:rsidR="00BC7E98" w:rsidRDefault="00BC7E98" w:rsidP="00BC7E98">
            <w:pPr>
              <w:widowControl w:val="0"/>
              <w:numPr>
                <w:ilvl w:val="0"/>
                <w:numId w:val="3"/>
              </w:numPr>
              <w:spacing w:line="276" w:lineRule="auto"/>
              <w:jc w:val="both"/>
              <w:rPr>
                <w:rFonts w:ascii="宋体" w:hAnsi="宋体"/>
                <w:szCs w:val="21"/>
              </w:rPr>
            </w:pPr>
            <w:r>
              <w:rPr>
                <w:rFonts w:ascii="宋体" w:hAnsi="宋体" w:hint="eastAsia"/>
                <w:bCs/>
                <w:szCs w:val="21"/>
                <w:lang w:val="zh-CN"/>
              </w:rPr>
              <w:t>投标人所投产品在医院用户中已通过三级等保测评，得</w:t>
            </w:r>
            <w:r>
              <w:rPr>
                <w:rFonts w:ascii="宋体" w:hAnsi="宋体" w:hint="eastAsia"/>
                <w:bCs/>
                <w:szCs w:val="21"/>
              </w:rPr>
              <w:t>6</w:t>
            </w:r>
            <w:r>
              <w:rPr>
                <w:rFonts w:ascii="宋体" w:hAnsi="宋体" w:hint="eastAsia"/>
                <w:bCs/>
                <w:szCs w:val="21"/>
                <w:lang w:val="zh-CN"/>
              </w:rPr>
              <w:t>分（需提供投标人与医院用户的销售合同、等保测评证书复印件）</w:t>
            </w:r>
            <w:r>
              <w:rPr>
                <w:rFonts w:ascii="宋体" w:hAnsi="宋体"/>
                <w:bCs/>
                <w:szCs w:val="21"/>
                <w:lang w:val="zh-CN"/>
              </w:rPr>
              <w:t>，</w:t>
            </w:r>
            <w:r>
              <w:rPr>
                <w:rFonts w:ascii="宋体" w:hAnsi="宋体" w:hint="eastAsia"/>
                <w:bCs/>
                <w:szCs w:val="21"/>
                <w:lang w:val="zh-CN"/>
              </w:rPr>
              <w:t>不提供不得分</w:t>
            </w:r>
          </w:p>
          <w:p w:rsidR="00BC7E98" w:rsidRDefault="00BC7E98" w:rsidP="00BC7E98">
            <w:pPr>
              <w:widowControl w:val="0"/>
              <w:numPr>
                <w:ilvl w:val="0"/>
                <w:numId w:val="3"/>
              </w:numPr>
              <w:spacing w:line="276" w:lineRule="auto"/>
              <w:jc w:val="both"/>
              <w:rPr>
                <w:rFonts w:ascii="宋体" w:hAnsi="宋体"/>
                <w:szCs w:val="21"/>
              </w:rPr>
            </w:pPr>
            <w:r>
              <w:rPr>
                <w:rFonts w:ascii="宋体" w:hAnsi="宋体" w:hint="eastAsia"/>
                <w:bCs/>
                <w:szCs w:val="21"/>
                <w:lang w:val="zh-CN"/>
              </w:rPr>
              <w:t>投标人具有高新技术企业认证证书的得</w:t>
            </w:r>
            <w:r>
              <w:rPr>
                <w:rFonts w:ascii="宋体" w:hAnsi="宋体" w:hint="eastAsia"/>
                <w:bCs/>
                <w:szCs w:val="21"/>
              </w:rPr>
              <w:t>6</w:t>
            </w:r>
            <w:r>
              <w:rPr>
                <w:rFonts w:ascii="宋体" w:hAnsi="宋体" w:hint="eastAsia"/>
                <w:bCs/>
                <w:szCs w:val="21"/>
                <w:lang w:val="zh-CN"/>
              </w:rPr>
              <w:t>分，没有不得分</w:t>
            </w:r>
          </w:p>
        </w:tc>
      </w:tr>
      <w:tr w:rsidR="00BC7E98" w:rsidTr="005A42E9">
        <w:trPr>
          <w:trHeight w:val="345"/>
          <w:jc w:val="center"/>
        </w:trPr>
        <w:tc>
          <w:tcPr>
            <w:tcW w:w="321" w:type="pct"/>
            <w:vAlign w:val="center"/>
          </w:tcPr>
          <w:p w:rsidR="00BC7E98" w:rsidRDefault="00BC7E98" w:rsidP="005A42E9">
            <w:pPr>
              <w:spacing w:line="360" w:lineRule="auto"/>
              <w:rPr>
                <w:rFonts w:ascii="宋体" w:hAnsi="宋体"/>
                <w:szCs w:val="21"/>
              </w:rPr>
            </w:pPr>
            <w:r>
              <w:rPr>
                <w:rFonts w:ascii="宋体" w:hAnsi="宋体" w:hint="eastAsia"/>
                <w:szCs w:val="21"/>
              </w:rPr>
              <w:t>3</w:t>
            </w:r>
          </w:p>
        </w:tc>
        <w:tc>
          <w:tcPr>
            <w:tcW w:w="1198" w:type="pct"/>
            <w:gridSpan w:val="2"/>
            <w:vAlign w:val="center"/>
          </w:tcPr>
          <w:p w:rsidR="00BC7E98" w:rsidRDefault="00BC7E98" w:rsidP="005A42E9">
            <w:pPr>
              <w:spacing w:line="276" w:lineRule="auto"/>
              <w:rPr>
                <w:rFonts w:ascii="宋体" w:hAnsi="宋体"/>
                <w:szCs w:val="21"/>
              </w:rPr>
            </w:pPr>
            <w:r>
              <w:rPr>
                <w:rFonts w:ascii="宋体" w:hAnsi="宋体" w:hint="eastAsia"/>
                <w:szCs w:val="21"/>
              </w:rPr>
              <w:t>业绩分（10分）</w:t>
            </w:r>
          </w:p>
        </w:tc>
        <w:tc>
          <w:tcPr>
            <w:tcW w:w="3481" w:type="pct"/>
            <w:shd w:val="clear" w:color="auto" w:fill="auto"/>
            <w:vAlign w:val="center"/>
          </w:tcPr>
          <w:p w:rsidR="00BC7E98" w:rsidRDefault="00BC7E98" w:rsidP="005A42E9">
            <w:pPr>
              <w:spacing w:line="276" w:lineRule="auto"/>
              <w:rPr>
                <w:rFonts w:ascii="宋体" w:hAnsi="宋体"/>
                <w:szCs w:val="21"/>
              </w:rPr>
            </w:pPr>
            <w:r>
              <w:rPr>
                <w:rFonts w:ascii="宋体" w:hAnsi="宋体" w:cs="宋体" w:hint="eastAsia"/>
                <w:szCs w:val="21"/>
              </w:rPr>
              <w:t>投标人提供自2019年以来承接过三级医院智慧党建平台案例合同复印件，提供1家得2分，最高得10分。</w:t>
            </w:r>
          </w:p>
          <w:p w:rsidR="00BC7E98" w:rsidRDefault="00BC7E98" w:rsidP="005A42E9">
            <w:pPr>
              <w:spacing w:line="276" w:lineRule="auto"/>
              <w:rPr>
                <w:rFonts w:ascii="宋体" w:hAnsi="宋体" w:cs="宋体"/>
                <w:bCs/>
                <w:szCs w:val="21"/>
              </w:rPr>
            </w:pPr>
            <w:r>
              <w:rPr>
                <w:rFonts w:ascii="宋体" w:hAnsi="宋体" w:hint="eastAsia"/>
                <w:b/>
                <w:bCs/>
                <w:szCs w:val="21"/>
                <w:lang w:val="zh-CN"/>
              </w:rPr>
              <w:t>（提供合同复印件，含首页、双方盖章页）</w:t>
            </w:r>
          </w:p>
        </w:tc>
      </w:tr>
      <w:tr w:rsidR="00BC7E98" w:rsidTr="005A42E9">
        <w:trPr>
          <w:trHeight w:val="557"/>
          <w:jc w:val="center"/>
        </w:trPr>
        <w:tc>
          <w:tcPr>
            <w:tcW w:w="321" w:type="pct"/>
            <w:vMerge w:val="restart"/>
            <w:vAlign w:val="center"/>
          </w:tcPr>
          <w:p w:rsidR="00BC7E98" w:rsidRDefault="00BC7E98" w:rsidP="005A42E9">
            <w:pPr>
              <w:spacing w:line="360" w:lineRule="auto"/>
              <w:rPr>
                <w:rFonts w:ascii="宋体" w:hAnsi="宋体"/>
                <w:szCs w:val="21"/>
              </w:rPr>
            </w:pPr>
            <w:r>
              <w:rPr>
                <w:rFonts w:ascii="宋体" w:hAnsi="宋体" w:hint="eastAsia"/>
                <w:szCs w:val="21"/>
              </w:rPr>
              <w:t>4</w:t>
            </w:r>
          </w:p>
        </w:tc>
        <w:tc>
          <w:tcPr>
            <w:tcW w:w="484" w:type="pct"/>
            <w:vMerge w:val="restart"/>
            <w:vAlign w:val="center"/>
          </w:tcPr>
          <w:p w:rsidR="00BC7E98" w:rsidRDefault="00BC7E98" w:rsidP="005A42E9">
            <w:pPr>
              <w:spacing w:line="360" w:lineRule="auto"/>
              <w:rPr>
                <w:rFonts w:ascii="宋体" w:hAnsi="宋体"/>
                <w:szCs w:val="21"/>
              </w:rPr>
            </w:pPr>
            <w:r>
              <w:rPr>
                <w:rFonts w:ascii="宋体" w:hAnsi="宋体" w:hint="eastAsia"/>
                <w:szCs w:val="21"/>
              </w:rPr>
              <w:t>技术与服务方案（50分）</w:t>
            </w:r>
          </w:p>
        </w:tc>
        <w:tc>
          <w:tcPr>
            <w:tcW w:w="714" w:type="pct"/>
            <w:vAlign w:val="center"/>
          </w:tcPr>
          <w:p w:rsidR="00BC7E98" w:rsidRDefault="00BC7E98" w:rsidP="005A42E9">
            <w:pPr>
              <w:spacing w:line="276" w:lineRule="auto"/>
              <w:rPr>
                <w:rFonts w:ascii="宋体" w:hAnsi="宋体"/>
                <w:szCs w:val="21"/>
              </w:rPr>
            </w:pPr>
            <w:r>
              <w:rPr>
                <w:rFonts w:ascii="宋体" w:hAnsi="宋体" w:hint="eastAsia"/>
                <w:szCs w:val="21"/>
              </w:rPr>
              <w:t>投标方案的科学性和完整性（25）</w:t>
            </w:r>
          </w:p>
        </w:tc>
        <w:tc>
          <w:tcPr>
            <w:tcW w:w="3481" w:type="pct"/>
            <w:shd w:val="clear" w:color="auto" w:fill="auto"/>
            <w:vAlign w:val="center"/>
          </w:tcPr>
          <w:p w:rsidR="00BC7E98" w:rsidRDefault="00BC7E98" w:rsidP="005A42E9">
            <w:pPr>
              <w:spacing w:line="276" w:lineRule="auto"/>
              <w:rPr>
                <w:rFonts w:ascii="宋体" w:hAnsi="宋体" w:cs="宋体"/>
                <w:bCs/>
                <w:szCs w:val="21"/>
              </w:rPr>
            </w:pPr>
            <w:bookmarkStart w:id="50" w:name="OLE_LINK1"/>
            <w:r>
              <w:rPr>
                <w:rFonts w:ascii="宋体" w:hAnsi="宋体" w:cs="宋体" w:hint="eastAsia"/>
                <w:bCs/>
                <w:szCs w:val="21"/>
              </w:rPr>
              <w:t>带</w:t>
            </w:r>
            <w:r>
              <w:rPr>
                <w:rFonts w:ascii="宋体" w:hAnsi="宋体" w:hint="eastAsia"/>
                <w:b/>
                <w:sz w:val="24"/>
              </w:rPr>
              <w:t>▲</w:t>
            </w:r>
            <w:r>
              <w:rPr>
                <w:rFonts w:ascii="宋体" w:hAnsi="宋体" w:cs="宋体" w:hint="eastAsia"/>
                <w:bCs/>
                <w:szCs w:val="21"/>
              </w:rPr>
              <w:t>号的参数为核心要求，有一条不满足扣5分，提供相应系统截图，未提供不得分，最多扣20分；</w:t>
            </w:r>
          </w:p>
          <w:p w:rsidR="00BC7E98" w:rsidRDefault="00BC7E98" w:rsidP="005A42E9">
            <w:pPr>
              <w:spacing w:line="276" w:lineRule="auto"/>
              <w:rPr>
                <w:rFonts w:ascii="宋体" w:hAnsi="宋体" w:cs="宋体"/>
                <w:bCs/>
                <w:szCs w:val="21"/>
              </w:rPr>
            </w:pPr>
            <w:r>
              <w:rPr>
                <w:rFonts w:ascii="宋体" w:hAnsi="宋体" w:cs="宋体" w:hint="eastAsia"/>
                <w:bCs/>
                <w:szCs w:val="21"/>
              </w:rPr>
              <w:t>其它参数一条不满足扣</w:t>
            </w:r>
            <w:r>
              <w:rPr>
                <w:rFonts w:ascii="宋体" w:hAnsi="宋体" w:cs="宋体"/>
                <w:bCs/>
                <w:szCs w:val="21"/>
              </w:rPr>
              <w:t>1</w:t>
            </w:r>
            <w:r>
              <w:rPr>
                <w:rFonts w:ascii="宋体" w:hAnsi="宋体" w:cs="宋体" w:hint="eastAsia"/>
                <w:bCs/>
                <w:szCs w:val="21"/>
              </w:rPr>
              <w:t>分，</w:t>
            </w:r>
            <w:bookmarkEnd w:id="50"/>
            <w:r>
              <w:rPr>
                <w:rFonts w:ascii="宋体" w:hAnsi="宋体" w:cs="宋体" w:hint="eastAsia"/>
                <w:bCs/>
                <w:szCs w:val="21"/>
              </w:rPr>
              <w:t>最多扣5分。</w:t>
            </w:r>
          </w:p>
        </w:tc>
      </w:tr>
      <w:tr w:rsidR="00BC7E98" w:rsidTr="005A42E9">
        <w:trPr>
          <w:trHeight w:val="1170"/>
          <w:jc w:val="center"/>
        </w:trPr>
        <w:tc>
          <w:tcPr>
            <w:tcW w:w="321" w:type="pct"/>
            <w:vMerge/>
            <w:vAlign w:val="center"/>
          </w:tcPr>
          <w:p w:rsidR="00BC7E98" w:rsidRDefault="00BC7E98" w:rsidP="005A42E9">
            <w:pPr>
              <w:spacing w:line="360" w:lineRule="auto"/>
              <w:rPr>
                <w:rFonts w:ascii="宋体" w:hAnsi="宋体"/>
                <w:szCs w:val="21"/>
              </w:rPr>
            </w:pPr>
          </w:p>
        </w:tc>
        <w:tc>
          <w:tcPr>
            <w:tcW w:w="484" w:type="pct"/>
            <w:vMerge/>
            <w:vAlign w:val="center"/>
          </w:tcPr>
          <w:p w:rsidR="00BC7E98" w:rsidRDefault="00BC7E98" w:rsidP="005A42E9">
            <w:pPr>
              <w:spacing w:line="360" w:lineRule="auto"/>
              <w:rPr>
                <w:rFonts w:ascii="宋体" w:hAnsi="宋体"/>
                <w:szCs w:val="21"/>
              </w:rPr>
            </w:pPr>
          </w:p>
        </w:tc>
        <w:tc>
          <w:tcPr>
            <w:tcW w:w="714" w:type="pct"/>
            <w:vAlign w:val="center"/>
          </w:tcPr>
          <w:p w:rsidR="00BC7E98" w:rsidRDefault="00BC7E98" w:rsidP="005A42E9">
            <w:pPr>
              <w:spacing w:line="276" w:lineRule="auto"/>
              <w:rPr>
                <w:rFonts w:ascii="宋体" w:hAnsi="宋体"/>
                <w:szCs w:val="21"/>
              </w:rPr>
            </w:pPr>
            <w:r>
              <w:rPr>
                <w:rFonts w:ascii="宋体" w:hAnsi="宋体" w:hint="eastAsia"/>
                <w:szCs w:val="21"/>
              </w:rPr>
              <w:t>组织实施方案（15分）</w:t>
            </w:r>
          </w:p>
        </w:tc>
        <w:tc>
          <w:tcPr>
            <w:tcW w:w="3481" w:type="pct"/>
            <w:shd w:val="clear" w:color="auto" w:fill="auto"/>
            <w:vAlign w:val="center"/>
          </w:tcPr>
          <w:p w:rsidR="00BC7E98" w:rsidRDefault="00BC7E98" w:rsidP="005A42E9">
            <w:pPr>
              <w:spacing w:line="276" w:lineRule="auto"/>
              <w:rPr>
                <w:rFonts w:ascii="宋体" w:hAnsi="宋体"/>
                <w:szCs w:val="21"/>
              </w:rPr>
            </w:pPr>
            <w:r>
              <w:rPr>
                <w:rFonts w:ascii="宋体" w:hAnsi="宋体" w:hint="eastAsia"/>
                <w:szCs w:val="21"/>
              </w:rPr>
              <w:t>1、投标人项目组织实施方案的科学性、合理性、规范性和可操作性，包括软件开发、安装调试、系统集成、试运行、测试、调优、应用开发培训、系统管理培训、系统运行维护培训等内容，以及组织机构、实施场所、工作时间进度表、工作程序和步骤、管理和协调方法、关键步骤的思路和要点等。最详细的</w:t>
            </w:r>
            <w:r>
              <w:rPr>
                <w:rFonts w:ascii="宋体" w:hAnsi="宋体"/>
                <w:szCs w:val="21"/>
              </w:rPr>
              <w:t>得</w:t>
            </w:r>
            <w:r>
              <w:rPr>
                <w:rFonts w:ascii="宋体" w:hAnsi="宋体" w:hint="eastAsia"/>
                <w:szCs w:val="21"/>
              </w:rPr>
              <w:t>7-10</w:t>
            </w:r>
            <w:r>
              <w:rPr>
                <w:rFonts w:ascii="宋体" w:hAnsi="宋体"/>
                <w:szCs w:val="21"/>
              </w:rPr>
              <w:t>分，</w:t>
            </w:r>
            <w:r>
              <w:rPr>
                <w:rFonts w:ascii="宋体" w:hAnsi="宋体" w:hint="eastAsia"/>
                <w:szCs w:val="21"/>
              </w:rPr>
              <w:t>其次的得4-6分，一般的得0-3</w:t>
            </w:r>
            <w:r>
              <w:rPr>
                <w:rFonts w:ascii="宋体" w:hAnsi="宋体"/>
                <w:szCs w:val="21"/>
              </w:rPr>
              <w:t>分</w:t>
            </w:r>
          </w:p>
          <w:p w:rsidR="00BC7E98" w:rsidRDefault="00BC7E98" w:rsidP="005A42E9">
            <w:pPr>
              <w:spacing w:line="276" w:lineRule="auto"/>
              <w:rPr>
                <w:rFonts w:ascii="宋体" w:hAnsi="宋体"/>
                <w:szCs w:val="21"/>
              </w:rPr>
            </w:pPr>
            <w:r>
              <w:rPr>
                <w:rFonts w:ascii="宋体" w:hAnsi="宋体"/>
                <w:szCs w:val="21"/>
              </w:rPr>
              <w:t>2、</w:t>
            </w:r>
            <w:r>
              <w:rPr>
                <w:rFonts w:ascii="宋体" w:hAnsi="宋体" w:hint="eastAsia"/>
                <w:szCs w:val="21"/>
              </w:rPr>
              <w:t>项目管理人员具有信息系统项目管理师资格证书，得5分；</w:t>
            </w:r>
          </w:p>
          <w:p w:rsidR="00BC7E98" w:rsidRDefault="00BC7E98" w:rsidP="005A42E9">
            <w:pPr>
              <w:spacing w:line="276" w:lineRule="auto"/>
              <w:rPr>
                <w:rFonts w:ascii="宋体" w:hAnsi="宋体"/>
                <w:szCs w:val="21"/>
              </w:rPr>
            </w:pPr>
            <w:r>
              <w:rPr>
                <w:rFonts w:ascii="宋体" w:hAnsi="宋体" w:hint="eastAsia"/>
                <w:szCs w:val="21"/>
              </w:rPr>
              <w:t>（以上提供证书的人员，需提供近3个月内任一个月的公司为其缴纳的社保证明材料）</w:t>
            </w:r>
          </w:p>
        </w:tc>
      </w:tr>
      <w:tr w:rsidR="00BC7E98" w:rsidTr="005A42E9">
        <w:trPr>
          <w:trHeight w:val="1170"/>
          <w:jc w:val="center"/>
        </w:trPr>
        <w:tc>
          <w:tcPr>
            <w:tcW w:w="321" w:type="pct"/>
            <w:vMerge/>
            <w:vAlign w:val="center"/>
          </w:tcPr>
          <w:p w:rsidR="00BC7E98" w:rsidRDefault="00BC7E98" w:rsidP="005A42E9">
            <w:pPr>
              <w:spacing w:line="360" w:lineRule="auto"/>
              <w:rPr>
                <w:rFonts w:ascii="宋体" w:hAnsi="宋体"/>
                <w:szCs w:val="21"/>
              </w:rPr>
            </w:pPr>
          </w:p>
        </w:tc>
        <w:tc>
          <w:tcPr>
            <w:tcW w:w="484" w:type="pct"/>
            <w:vMerge/>
            <w:vAlign w:val="center"/>
          </w:tcPr>
          <w:p w:rsidR="00BC7E98" w:rsidRDefault="00BC7E98" w:rsidP="005A42E9">
            <w:pPr>
              <w:spacing w:line="360" w:lineRule="auto"/>
              <w:rPr>
                <w:rFonts w:ascii="宋体" w:hAnsi="宋体"/>
                <w:szCs w:val="21"/>
              </w:rPr>
            </w:pPr>
          </w:p>
        </w:tc>
        <w:tc>
          <w:tcPr>
            <w:tcW w:w="714" w:type="pct"/>
            <w:vAlign w:val="center"/>
          </w:tcPr>
          <w:p w:rsidR="00BC7E98" w:rsidRDefault="00BC7E98" w:rsidP="005A42E9">
            <w:pPr>
              <w:spacing w:line="276" w:lineRule="auto"/>
              <w:rPr>
                <w:rFonts w:ascii="宋体" w:hAnsi="宋体"/>
                <w:szCs w:val="21"/>
              </w:rPr>
            </w:pPr>
            <w:r>
              <w:rPr>
                <w:rFonts w:ascii="宋体" w:hAnsi="宋体" w:hint="eastAsia"/>
                <w:szCs w:val="21"/>
              </w:rPr>
              <w:t>培训方案（5分）</w:t>
            </w:r>
          </w:p>
        </w:tc>
        <w:tc>
          <w:tcPr>
            <w:tcW w:w="3481" w:type="pct"/>
            <w:shd w:val="clear" w:color="auto" w:fill="auto"/>
            <w:vAlign w:val="center"/>
          </w:tcPr>
          <w:p w:rsidR="00BC7E98" w:rsidRDefault="00BC7E98" w:rsidP="005A42E9">
            <w:pPr>
              <w:spacing w:line="276" w:lineRule="auto"/>
              <w:rPr>
                <w:rFonts w:ascii="宋体" w:hAnsi="宋体"/>
                <w:szCs w:val="21"/>
              </w:rPr>
            </w:pPr>
            <w:r>
              <w:rPr>
                <w:rFonts w:ascii="宋体" w:hAnsi="宋体" w:hint="eastAsia"/>
                <w:szCs w:val="21"/>
              </w:rPr>
              <w:t>投标人提供详细的培训方案，应包含售后服务目标、售后服务方式、售后响应时间、售后服务内容、运维方案、技术培训等内容。最详细的</w:t>
            </w:r>
            <w:r>
              <w:rPr>
                <w:rFonts w:ascii="宋体" w:hAnsi="宋体"/>
                <w:szCs w:val="21"/>
              </w:rPr>
              <w:t>得</w:t>
            </w:r>
            <w:r>
              <w:rPr>
                <w:rFonts w:ascii="宋体" w:hAnsi="宋体" w:hint="eastAsia"/>
                <w:szCs w:val="21"/>
              </w:rPr>
              <w:t>4-5</w:t>
            </w:r>
            <w:r>
              <w:rPr>
                <w:rFonts w:ascii="宋体" w:hAnsi="宋体"/>
                <w:szCs w:val="21"/>
              </w:rPr>
              <w:t>分，</w:t>
            </w:r>
            <w:r>
              <w:rPr>
                <w:rFonts w:ascii="宋体" w:hAnsi="宋体" w:hint="eastAsia"/>
                <w:szCs w:val="21"/>
              </w:rPr>
              <w:t>其次的得2-3分，一般的得0-1</w:t>
            </w:r>
            <w:r>
              <w:rPr>
                <w:rFonts w:ascii="宋体" w:hAnsi="宋体"/>
                <w:szCs w:val="21"/>
              </w:rPr>
              <w:t>分</w:t>
            </w:r>
          </w:p>
        </w:tc>
      </w:tr>
      <w:tr w:rsidR="00BC7E98" w:rsidTr="005A42E9">
        <w:trPr>
          <w:trHeight w:val="1170"/>
          <w:jc w:val="center"/>
        </w:trPr>
        <w:tc>
          <w:tcPr>
            <w:tcW w:w="321" w:type="pct"/>
            <w:vMerge/>
            <w:vAlign w:val="center"/>
          </w:tcPr>
          <w:p w:rsidR="00BC7E98" w:rsidRDefault="00BC7E98" w:rsidP="005A42E9">
            <w:pPr>
              <w:spacing w:line="360" w:lineRule="auto"/>
              <w:rPr>
                <w:rFonts w:ascii="宋体" w:hAnsi="宋体"/>
                <w:szCs w:val="21"/>
              </w:rPr>
            </w:pPr>
          </w:p>
        </w:tc>
        <w:tc>
          <w:tcPr>
            <w:tcW w:w="484" w:type="pct"/>
            <w:vMerge/>
            <w:vAlign w:val="center"/>
          </w:tcPr>
          <w:p w:rsidR="00BC7E98" w:rsidRDefault="00BC7E98" w:rsidP="005A42E9">
            <w:pPr>
              <w:spacing w:line="360" w:lineRule="auto"/>
              <w:rPr>
                <w:rFonts w:ascii="宋体" w:hAnsi="宋体"/>
                <w:szCs w:val="21"/>
              </w:rPr>
            </w:pPr>
          </w:p>
        </w:tc>
        <w:tc>
          <w:tcPr>
            <w:tcW w:w="714" w:type="pct"/>
            <w:vAlign w:val="center"/>
          </w:tcPr>
          <w:p w:rsidR="00BC7E98" w:rsidRDefault="00BC7E98" w:rsidP="005A42E9">
            <w:pPr>
              <w:spacing w:line="276" w:lineRule="auto"/>
              <w:rPr>
                <w:rFonts w:ascii="宋体" w:hAnsi="宋体"/>
                <w:szCs w:val="21"/>
              </w:rPr>
            </w:pPr>
            <w:r>
              <w:rPr>
                <w:rFonts w:ascii="宋体" w:hAnsi="宋体" w:hint="eastAsia"/>
                <w:szCs w:val="21"/>
              </w:rPr>
              <w:t>售后服务保障情况（5）</w:t>
            </w:r>
          </w:p>
        </w:tc>
        <w:tc>
          <w:tcPr>
            <w:tcW w:w="3481" w:type="pct"/>
            <w:shd w:val="clear" w:color="auto" w:fill="auto"/>
            <w:vAlign w:val="center"/>
          </w:tcPr>
          <w:p w:rsidR="00BC7E98" w:rsidRDefault="00BC7E98" w:rsidP="005A42E9">
            <w:pPr>
              <w:spacing w:line="276" w:lineRule="auto"/>
              <w:rPr>
                <w:rFonts w:ascii="宋体" w:hAnsi="宋体"/>
                <w:szCs w:val="21"/>
              </w:rPr>
            </w:pPr>
            <w:r>
              <w:rPr>
                <w:rFonts w:ascii="宋体" w:hAnsi="宋体" w:hint="eastAsia"/>
                <w:szCs w:val="21"/>
              </w:rPr>
              <w:t>投标人提供的售后服务方案、售后服务承诺的可行性、完整性以及服务承诺落实的保障措施，维护期内外的后续技术支持和维护能力情况等；对服务承诺的保障措施，是否满足采购人的要求等。最详细的</w:t>
            </w:r>
            <w:r>
              <w:rPr>
                <w:rFonts w:ascii="宋体" w:hAnsi="宋体"/>
                <w:szCs w:val="21"/>
              </w:rPr>
              <w:t>得</w:t>
            </w:r>
            <w:r>
              <w:rPr>
                <w:rFonts w:ascii="宋体" w:hAnsi="宋体" w:hint="eastAsia"/>
                <w:szCs w:val="21"/>
              </w:rPr>
              <w:t>4-5</w:t>
            </w:r>
            <w:r>
              <w:rPr>
                <w:rFonts w:ascii="宋体" w:hAnsi="宋体"/>
                <w:szCs w:val="21"/>
              </w:rPr>
              <w:t>分，</w:t>
            </w:r>
            <w:r>
              <w:rPr>
                <w:rFonts w:ascii="宋体" w:hAnsi="宋体" w:hint="eastAsia"/>
                <w:szCs w:val="21"/>
              </w:rPr>
              <w:t>其次的得2-3分，一般的得0-1</w:t>
            </w:r>
            <w:r>
              <w:rPr>
                <w:rFonts w:ascii="宋体" w:hAnsi="宋体"/>
                <w:szCs w:val="21"/>
              </w:rPr>
              <w:t>分</w:t>
            </w:r>
          </w:p>
        </w:tc>
      </w:tr>
    </w:tbl>
    <w:p w:rsidR="00BC7E98" w:rsidRDefault="00BC7E98" w:rsidP="00BC7E98">
      <w:pPr>
        <w:spacing w:line="360" w:lineRule="auto"/>
        <w:ind w:firstLineChars="192" w:firstLine="463"/>
        <w:rPr>
          <w:rFonts w:ascii="宋体" w:hAnsi="宋体"/>
          <w:b/>
          <w:sz w:val="24"/>
          <w:szCs w:val="24"/>
        </w:rPr>
      </w:pPr>
    </w:p>
    <w:p w:rsidR="00490041" w:rsidRDefault="00490041" w:rsidP="00490041">
      <w:pPr>
        <w:spacing w:line="360" w:lineRule="auto"/>
        <w:ind w:firstLine="480"/>
        <w:rPr>
          <w:rFonts w:ascii="宋体" w:hAnsi="宋体"/>
          <w:b/>
          <w:sz w:val="24"/>
        </w:rPr>
      </w:pPr>
    </w:p>
    <w:p w:rsidR="00490041" w:rsidRDefault="00490041" w:rsidP="00490041">
      <w:pPr>
        <w:spacing w:line="360" w:lineRule="auto"/>
        <w:ind w:firstLine="480"/>
        <w:rPr>
          <w:rFonts w:ascii="宋体" w:hAnsi="宋体"/>
          <w:b/>
          <w:sz w:val="24"/>
        </w:rPr>
      </w:pPr>
    </w:p>
    <w:p w:rsidR="005F4555" w:rsidRDefault="005F4555">
      <w:pPr>
        <w:jc w:val="right"/>
        <w:rPr>
          <w:rFonts w:ascii="宋体" w:hAnsi="宋体"/>
          <w:sz w:val="24"/>
          <w:szCs w:val="24"/>
        </w:rPr>
      </w:pPr>
    </w:p>
    <w:sectPr w:rsidR="005F4555" w:rsidSect="005F4555">
      <w:footerReference w:type="even" r:id="rId8"/>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634" w:rsidRDefault="00140634" w:rsidP="005F4555">
      <w:r>
        <w:separator/>
      </w:r>
    </w:p>
  </w:endnote>
  <w:endnote w:type="continuationSeparator" w:id="0">
    <w:p w:rsidR="00140634" w:rsidRDefault="00140634" w:rsidP="005F45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55" w:rsidRDefault="00274A53">
    <w:pPr>
      <w:pStyle w:val="ab"/>
      <w:framePr w:wrap="around" w:vAnchor="text" w:hAnchor="margin" w:xAlign="center" w:y="1"/>
      <w:rPr>
        <w:rStyle w:val="af1"/>
      </w:rPr>
    </w:pPr>
    <w:r>
      <w:fldChar w:fldCharType="begin"/>
    </w:r>
    <w:r w:rsidR="002838C6">
      <w:rPr>
        <w:rStyle w:val="af1"/>
      </w:rPr>
      <w:instrText xml:space="preserve">PAGE  </w:instrText>
    </w:r>
    <w:r>
      <w:fldChar w:fldCharType="end"/>
    </w:r>
  </w:p>
  <w:p w:rsidR="005F4555" w:rsidRDefault="005F455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55" w:rsidRDefault="00274A53">
    <w:pPr>
      <w:pStyle w:val="ab"/>
      <w:framePr w:wrap="around" w:vAnchor="text" w:hAnchor="margin" w:xAlign="center" w:y="1"/>
      <w:rPr>
        <w:rStyle w:val="af1"/>
      </w:rPr>
    </w:pPr>
    <w:r>
      <w:fldChar w:fldCharType="begin"/>
    </w:r>
    <w:r w:rsidR="002838C6">
      <w:rPr>
        <w:rStyle w:val="af1"/>
      </w:rPr>
      <w:instrText xml:space="preserve">PAGE  </w:instrText>
    </w:r>
    <w:r>
      <w:fldChar w:fldCharType="separate"/>
    </w:r>
    <w:r w:rsidR="00E95DA3">
      <w:rPr>
        <w:rStyle w:val="af1"/>
        <w:noProof/>
      </w:rPr>
      <w:t>2</w:t>
    </w:r>
    <w:r>
      <w:fldChar w:fldCharType="end"/>
    </w:r>
  </w:p>
  <w:p w:rsidR="005F4555" w:rsidRDefault="005F455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634" w:rsidRDefault="00140634" w:rsidP="005F4555">
      <w:r>
        <w:separator/>
      </w:r>
    </w:p>
  </w:footnote>
  <w:footnote w:type="continuationSeparator" w:id="0">
    <w:p w:rsidR="00140634" w:rsidRDefault="00140634" w:rsidP="005F4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E2B461"/>
    <w:multiLevelType w:val="singleLevel"/>
    <w:tmpl w:val="9DE2B461"/>
    <w:lvl w:ilvl="0">
      <w:start w:val="1"/>
      <w:numFmt w:val="bullet"/>
      <w:lvlText w:val=""/>
      <w:lvlJc w:val="left"/>
      <w:pPr>
        <w:ind w:left="420" w:hanging="420"/>
      </w:pPr>
      <w:rPr>
        <w:rFonts w:ascii="Wingdings" w:hAnsi="Wingdings" w:hint="default"/>
      </w:rPr>
    </w:lvl>
  </w:abstractNum>
  <w:abstractNum w:abstractNumId="1">
    <w:nsid w:val="C588A036"/>
    <w:multiLevelType w:val="singleLevel"/>
    <w:tmpl w:val="C588A036"/>
    <w:lvl w:ilvl="0">
      <w:start w:val="1"/>
      <w:numFmt w:val="bullet"/>
      <w:lvlText w:val=""/>
      <w:lvlJc w:val="left"/>
      <w:pPr>
        <w:ind w:left="420" w:hanging="420"/>
      </w:pPr>
      <w:rPr>
        <w:rFonts w:ascii="Wingdings" w:hAnsi="Wingdings" w:hint="default"/>
      </w:rPr>
    </w:lvl>
  </w:abstractNum>
  <w:abstractNum w:abstractNumId="2">
    <w:nsid w:val="D5667A28"/>
    <w:multiLevelType w:val="singleLevel"/>
    <w:tmpl w:val="D5667A28"/>
    <w:lvl w:ilvl="0">
      <w:start w:val="7"/>
      <w:numFmt w:val="chineseCounting"/>
      <w:suff w:val="nothing"/>
      <w:lvlText w:val="%1、"/>
      <w:lvlJc w:val="left"/>
      <w:rPr>
        <w:rFonts w:hint="eastAsia"/>
      </w:rPr>
    </w:lvl>
  </w:abstractNum>
  <w:abstractNum w:abstractNumId="3">
    <w:nsid w:val="ECA5D646"/>
    <w:multiLevelType w:val="singleLevel"/>
    <w:tmpl w:val="ECA5D646"/>
    <w:lvl w:ilvl="0">
      <w:start w:val="4"/>
      <w:numFmt w:val="chineseCounting"/>
      <w:suff w:val="nothing"/>
      <w:lvlText w:val="%1、"/>
      <w:lvlJc w:val="left"/>
      <w:rPr>
        <w:rFonts w:hint="eastAsia"/>
      </w:rPr>
    </w:lvl>
  </w:abstractNum>
  <w:abstractNum w:abstractNumId="4">
    <w:nsid w:val="00000003"/>
    <w:multiLevelType w:val="singleLevel"/>
    <w:tmpl w:val="ECA5D646"/>
    <w:lvl w:ilvl="0">
      <w:start w:val="4"/>
      <w:numFmt w:val="chineseCounting"/>
      <w:suff w:val="nothing"/>
      <w:lvlText w:val="%1、"/>
      <w:lvlJc w:val="left"/>
      <w:pPr>
        <w:ind w:left="0" w:firstLine="0"/>
      </w:pPr>
    </w:lvl>
  </w:abstractNum>
  <w:abstractNum w:abstractNumId="5">
    <w:nsid w:val="0000000C"/>
    <w:multiLevelType w:val="singleLevel"/>
    <w:tmpl w:val="292696E3"/>
    <w:lvl w:ilvl="0">
      <w:start w:val="1"/>
      <w:numFmt w:val="decimal"/>
      <w:lvlText w:val="%1."/>
      <w:lvlJc w:val="left"/>
      <w:pPr>
        <w:ind w:left="425" w:hanging="425"/>
      </w:pPr>
      <w:rPr>
        <w:rFonts w:hint="default"/>
      </w:rPr>
    </w:lvl>
  </w:abstractNum>
  <w:abstractNum w:abstractNumId="6">
    <w:nsid w:val="00000020"/>
    <w:multiLevelType w:val="singleLevel"/>
    <w:tmpl w:val="6A86C006"/>
    <w:lvl w:ilvl="0">
      <w:start w:val="3"/>
      <w:numFmt w:val="decimal"/>
      <w:suff w:val="nothing"/>
      <w:lvlText w:val="%1）"/>
      <w:lvlJc w:val="left"/>
    </w:lvl>
  </w:abstractNum>
  <w:abstractNum w:abstractNumId="7">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8D6A50"/>
    <w:multiLevelType w:val="hybridMultilevel"/>
    <w:tmpl w:val="801A06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7C86BBF"/>
    <w:multiLevelType w:val="multilevel"/>
    <w:tmpl w:val="27C86B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05B4930"/>
    <w:multiLevelType w:val="hybridMultilevel"/>
    <w:tmpl w:val="C92078B8"/>
    <w:lvl w:ilvl="0" w:tplc="95CAD512">
      <w:start w:val="1"/>
      <w:numFmt w:val="decimal"/>
      <w:lvlText w:val="（%1）"/>
      <w:lvlJc w:val="left"/>
      <w:pPr>
        <w:ind w:left="1293" w:hanging="72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11">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1AB4744"/>
    <w:multiLevelType w:val="hybridMultilevel"/>
    <w:tmpl w:val="C3760D1C"/>
    <w:lvl w:ilvl="0" w:tplc="9A2C3182">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9E22C2"/>
    <w:multiLevelType w:val="hybridMultilevel"/>
    <w:tmpl w:val="C3227CA0"/>
    <w:lvl w:ilvl="0" w:tplc="9F561E4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65C33AE7"/>
    <w:multiLevelType w:val="hybridMultilevel"/>
    <w:tmpl w:val="E95CF2BC"/>
    <w:lvl w:ilvl="0" w:tplc="6D340700">
      <w:start w:val="1"/>
      <w:numFmt w:val="decimal"/>
      <w:lvlText w:val="（%1）"/>
      <w:lvlJc w:val="left"/>
      <w:pPr>
        <w:ind w:left="1293" w:hanging="72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15">
    <w:nsid w:val="7FED7499"/>
    <w:multiLevelType w:val="hybridMultilevel"/>
    <w:tmpl w:val="FD8EF9B8"/>
    <w:lvl w:ilvl="0" w:tplc="7568A852">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7"/>
  </w:num>
  <w:num w:numId="3">
    <w:abstractNumId w:val="9"/>
  </w:num>
  <w:num w:numId="4">
    <w:abstractNumId w:val="8"/>
  </w:num>
  <w:num w:numId="5">
    <w:abstractNumId w:val="14"/>
  </w:num>
  <w:num w:numId="6">
    <w:abstractNumId w:val="10"/>
  </w:num>
  <w:num w:numId="7">
    <w:abstractNumId w:val="13"/>
  </w:num>
  <w:num w:numId="8">
    <w:abstractNumId w:val="15"/>
  </w:num>
  <w:num w:numId="9">
    <w:abstractNumId w:val="3"/>
  </w:num>
  <w:num w:numId="10">
    <w:abstractNumId w:val="12"/>
  </w:num>
  <w:num w:numId="11">
    <w:abstractNumId w:val="1"/>
  </w:num>
  <w:num w:numId="12">
    <w:abstractNumId w:val="0"/>
  </w:num>
  <w:num w:numId="13">
    <w:abstractNumId w:val="2"/>
  </w:num>
  <w:num w:numId="14">
    <w:abstractNumId w:val="5"/>
  </w:num>
  <w:num w:numId="15">
    <w:abstractNumId w:val="6"/>
  </w:num>
  <w:num w:numId="16">
    <w:abstractNumId w:val="4"/>
    <w:lvlOverride w:ilvl="0">
      <w:startOverride w:val="4"/>
    </w:lvlOverride>
  </w:num>
  <w:num w:numId="17">
    <w:abstractNumId w:val="3"/>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49B0"/>
    <w:rsid w:val="000056F0"/>
    <w:rsid w:val="00012B6B"/>
    <w:rsid w:val="00015A98"/>
    <w:rsid w:val="00023010"/>
    <w:rsid w:val="000300B4"/>
    <w:rsid w:val="00031D65"/>
    <w:rsid w:val="00051913"/>
    <w:rsid w:val="00052949"/>
    <w:rsid w:val="000558CE"/>
    <w:rsid w:val="00057A04"/>
    <w:rsid w:val="00076B58"/>
    <w:rsid w:val="00077AE5"/>
    <w:rsid w:val="0009210A"/>
    <w:rsid w:val="000B0D90"/>
    <w:rsid w:val="000B52FD"/>
    <w:rsid w:val="000C0030"/>
    <w:rsid w:val="000C1C73"/>
    <w:rsid w:val="000C5E56"/>
    <w:rsid w:val="000D5C4F"/>
    <w:rsid w:val="000E1A8D"/>
    <w:rsid w:val="000E5A1D"/>
    <w:rsid w:val="000F24D9"/>
    <w:rsid w:val="000F2FC2"/>
    <w:rsid w:val="000F3515"/>
    <w:rsid w:val="00113DF4"/>
    <w:rsid w:val="001145D9"/>
    <w:rsid w:val="001247AF"/>
    <w:rsid w:val="001321F7"/>
    <w:rsid w:val="00140634"/>
    <w:rsid w:val="00146312"/>
    <w:rsid w:val="001600DE"/>
    <w:rsid w:val="00164E54"/>
    <w:rsid w:val="00167715"/>
    <w:rsid w:val="0017491F"/>
    <w:rsid w:val="001831E4"/>
    <w:rsid w:val="00186EF6"/>
    <w:rsid w:val="0019030F"/>
    <w:rsid w:val="001A1A68"/>
    <w:rsid w:val="001B14C2"/>
    <w:rsid w:val="001D207B"/>
    <w:rsid w:val="001D4A9A"/>
    <w:rsid w:val="001E1441"/>
    <w:rsid w:val="001E2767"/>
    <w:rsid w:val="002225E6"/>
    <w:rsid w:val="00222F28"/>
    <w:rsid w:val="00224877"/>
    <w:rsid w:val="00227068"/>
    <w:rsid w:val="002508D6"/>
    <w:rsid w:val="00263002"/>
    <w:rsid w:val="002666B8"/>
    <w:rsid w:val="00274A53"/>
    <w:rsid w:val="00283187"/>
    <w:rsid w:val="002838C6"/>
    <w:rsid w:val="0029282D"/>
    <w:rsid w:val="00292E9A"/>
    <w:rsid w:val="00293E2E"/>
    <w:rsid w:val="002A2E7F"/>
    <w:rsid w:val="002A574B"/>
    <w:rsid w:val="002B74A9"/>
    <w:rsid w:val="002C407B"/>
    <w:rsid w:val="002D1F1A"/>
    <w:rsid w:val="002D6045"/>
    <w:rsid w:val="002E053B"/>
    <w:rsid w:val="002E3EB2"/>
    <w:rsid w:val="002F245A"/>
    <w:rsid w:val="002F37FA"/>
    <w:rsid w:val="0030646C"/>
    <w:rsid w:val="00310DCC"/>
    <w:rsid w:val="00313165"/>
    <w:rsid w:val="0031436B"/>
    <w:rsid w:val="00335DD7"/>
    <w:rsid w:val="003370A2"/>
    <w:rsid w:val="00341C01"/>
    <w:rsid w:val="003438CF"/>
    <w:rsid w:val="00350516"/>
    <w:rsid w:val="00370B70"/>
    <w:rsid w:val="003738D6"/>
    <w:rsid w:val="003741B1"/>
    <w:rsid w:val="003749E3"/>
    <w:rsid w:val="0038770C"/>
    <w:rsid w:val="00387F59"/>
    <w:rsid w:val="00392C9C"/>
    <w:rsid w:val="003B4A4C"/>
    <w:rsid w:val="003D0F73"/>
    <w:rsid w:val="003D216D"/>
    <w:rsid w:val="003D40A8"/>
    <w:rsid w:val="003E08DB"/>
    <w:rsid w:val="003E5BF9"/>
    <w:rsid w:val="00401D6F"/>
    <w:rsid w:val="00406163"/>
    <w:rsid w:val="00420036"/>
    <w:rsid w:val="004208C1"/>
    <w:rsid w:val="004364DC"/>
    <w:rsid w:val="00436820"/>
    <w:rsid w:val="004500F7"/>
    <w:rsid w:val="0046283E"/>
    <w:rsid w:val="004748B1"/>
    <w:rsid w:val="00477382"/>
    <w:rsid w:val="00482D6F"/>
    <w:rsid w:val="00490041"/>
    <w:rsid w:val="00492DCA"/>
    <w:rsid w:val="00493D02"/>
    <w:rsid w:val="0049495C"/>
    <w:rsid w:val="004A68AA"/>
    <w:rsid w:val="004A7B30"/>
    <w:rsid w:val="004B122B"/>
    <w:rsid w:val="004B1384"/>
    <w:rsid w:val="004C1480"/>
    <w:rsid w:val="004D3433"/>
    <w:rsid w:val="004D52AF"/>
    <w:rsid w:val="004E6448"/>
    <w:rsid w:val="004F38D7"/>
    <w:rsid w:val="004F7F44"/>
    <w:rsid w:val="00501578"/>
    <w:rsid w:val="00502112"/>
    <w:rsid w:val="00504E82"/>
    <w:rsid w:val="00516C64"/>
    <w:rsid w:val="0052098F"/>
    <w:rsid w:val="00522172"/>
    <w:rsid w:val="00531D0F"/>
    <w:rsid w:val="00531D3D"/>
    <w:rsid w:val="00532300"/>
    <w:rsid w:val="00534579"/>
    <w:rsid w:val="00537D0A"/>
    <w:rsid w:val="00580CF8"/>
    <w:rsid w:val="0058690D"/>
    <w:rsid w:val="00586AE9"/>
    <w:rsid w:val="00591044"/>
    <w:rsid w:val="005A3A51"/>
    <w:rsid w:val="005A40B0"/>
    <w:rsid w:val="005B1405"/>
    <w:rsid w:val="005B2784"/>
    <w:rsid w:val="005B42DF"/>
    <w:rsid w:val="005C4308"/>
    <w:rsid w:val="005D0ED6"/>
    <w:rsid w:val="005D67C4"/>
    <w:rsid w:val="005D7E72"/>
    <w:rsid w:val="005E1446"/>
    <w:rsid w:val="005E6E1A"/>
    <w:rsid w:val="005F4555"/>
    <w:rsid w:val="005F766D"/>
    <w:rsid w:val="0060019D"/>
    <w:rsid w:val="006003E7"/>
    <w:rsid w:val="00600C1C"/>
    <w:rsid w:val="00601F6C"/>
    <w:rsid w:val="00604AA0"/>
    <w:rsid w:val="006076A6"/>
    <w:rsid w:val="00620857"/>
    <w:rsid w:val="0062138D"/>
    <w:rsid w:val="00621D98"/>
    <w:rsid w:val="0063752B"/>
    <w:rsid w:val="00641FE9"/>
    <w:rsid w:val="006428E5"/>
    <w:rsid w:val="00645347"/>
    <w:rsid w:val="006454DE"/>
    <w:rsid w:val="0065724B"/>
    <w:rsid w:val="0066448D"/>
    <w:rsid w:val="00665C6A"/>
    <w:rsid w:val="00675A0A"/>
    <w:rsid w:val="00696767"/>
    <w:rsid w:val="006A73E1"/>
    <w:rsid w:val="006D6D43"/>
    <w:rsid w:val="006E472C"/>
    <w:rsid w:val="006E66A9"/>
    <w:rsid w:val="00701893"/>
    <w:rsid w:val="00701DA7"/>
    <w:rsid w:val="00707139"/>
    <w:rsid w:val="00717E4F"/>
    <w:rsid w:val="0072036D"/>
    <w:rsid w:val="0072336B"/>
    <w:rsid w:val="00734CFC"/>
    <w:rsid w:val="00746B10"/>
    <w:rsid w:val="00747B52"/>
    <w:rsid w:val="00755B90"/>
    <w:rsid w:val="00762A54"/>
    <w:rsid w:val="007675D2"/>
    <w:rsid w:val="007800A9"/>
    <w:rsid w:val="00780D61"/>
    <w:rsid w:val="00787327"/>
    <w:rsid w:val="00796D6D"/>
    <w:rsid w:val="007A7468"/>
    <w:rsid w:val="007B53F6"/>
    <w:rsid w:val="007C2282"/>
    <w:rsid w:val="007D13AE"/>
    <w:rsid w:val="007D339E"/>
    <w:rsid w:val="007E5946"/>
    <w:rsid w:val="007F0189"/>
    <w:rsid w:val="007F0789"/>
    <w:rsid w:val="007F2B56"/>
    <w:rsid w:val="007F4F5A"/>
    <w:rsid w:val="007F6272"/>
    <w:rsid w:val="00801E0A"/>
    <w:rsid w:val="008044EA"/>
    <w:rsid w:val="00807E8B"/>
    <w:rsid w:val="0081073D"/>
    <w:rsid w:val="00815487"/>
    <w:rsid w:val="00817E2D"/>
    <w:rsid w:val="008219BF"/>
    <w:rsid w:val="00825815"/>
    <w:rsid w:val="00826241"/>
    <w:rsid w:val="008322D9"/>
    <w:rsid w:val="00840469"/>
    <w:rsid w:val="008432E3"/>
    <w:rsid w:val="00846DB3"/>
    <w:rsid w:val="00852565"/>
    <w:rsid w:val="008574F6"/>
    <w:rsid w:val="008624E3"/>
    <w:rsid w:val="00892017"/>
    <w:rsid w:val="008B069C"/>
    <w:rsid w:val="008B2C54"/>
    <w:rsid w:val="008B3EFE"/>
    <w:rsid w:val="008C2503"/>
    <w:rsid w:val="008C2F69"/>
    <w:rsid w:val="008C75C8"/>
    <w:rsid w:val="008E43D4"/>
    <w:rsid w:val="008F35E9"/>
    <w:rsid w:val="008F6EB9"/>
    <w:rsid w:val="009076EE"/>
    <w:rsid w:val="009259D9"/>
    <w:rsid w:val="00934CC9"/>
    <w:rsid w:val="0094021A"/>
    <w:rsid w:val="00957FA2"/>
    <w:rsid w:val="0098373C"/>
    <w:rsid w:val="009A2A43"/>
    <w:rsid w:val="009A2EF2"/>
    <w:rsid w:val="009C6448"/>
    <w:rsid w:val="009D1BE2"/>
    <w:rsid w:val="009D3D26"/>
    <w:rsid w:val="009D6271"/>
    <w:rsid w:val="009D73BA"/>
    <w:rsid w:val="009F1660"/>
    <w:rsid w:val="009F1D6E"/>
    <w:rsid w:val="009F38C4"/>
    <w:rsid w:val="009F4B4E"/>
    <w:rsid w:val="009F7CE7"/>
    <w:rsid w:val="00A01FD0"/>
    <w:rsid w:val="00A03446"/>
    <w:rsid w:val="00A03B1A"/>
    <w:rsid w:val="00A046F0"/>
    <w:rsid w:val="00A060EB"/>
    <w:rsid w:val="00A069AC"/>
    <w:rsid w:val="00A36A1F"/>
    <w:rsid w:val="00A452D1"/>
    <w:rsid w:val="00A4781D"/>
    <w:rsid w:val="00A5259C"/>
    <w:rsid w:val="00A52BA7"/>
    <w:rsid w:val="00A674ED"/>
    <w:rsid w:val="00A729F6"/>
    <w:rsid w:val="00A736B7"/>
    <w:rsid w:val="00A765EE"/>
    <w:rsid w:val="00A810A8"/>
    <w:rsid w:val="00A92CF0"/>
    <w:rsid w:val="00A95CBF"/>
    <w:rsid w:val="00A973EF"/>
    <w:rsid w:val="00AA02A6"/>
    <w:rsid w:val="00AB0CC0"/>
    <w:rsid w:val="00AB2A56"/>
    <w:rsid w:val="00AB4B40"/>
    <w:rsid w:val="00AB4D4F"/>
    <w:rsid w:val="00AB77FD"/>
    <w:rsid w:val="00AC2E26"/>
    <w:rsid w:val="00AC5B9D"/>
    <w:rsid w:val="00AD1188"/>
    <w:rsid w:val="00AE5319"/>
    <w:rsid w:val="00AF119A"/>
    <w:rsid w:val="00AF474D"/>
    <w:rsid w:val="00B040C1"/>
    <w:rsid w:val="00B07160"/>
    <w:rsid w:val="00B141CC"/>
    <w:rsid w:val="00B3108D"/>
    <w:rsid w:val="00B366F1"/>
    <w:rsid w:val="00B37251"/>
    <w:rsid w:val="00B37B38"/>
    <w:rsid w:val="00B455A3"/>
    <w:rsid w:val="00B545B9"/>
    <w:rsid w:val="00B55683"/>
    <w:rsid w:val="00B9530F"/>
    <w:rsid w:val="00BA208B"/>
    <w:rsid w:val="00BA49B0"/>
    <w:rsid w:val="00BA5782"/>
    <w:rsid w:val="00BA59D5"/>
    <w:rsid w:val="00BA6103"/>
    <w:rsid w:val="00BB11E8"/>
    <w:rsid w:val="00BC0778"/>
    <w:rsid w:val="00BC1589"/>
    <w:rsid w:val="00BC18DB"/>
    <w:rsid w:val="00BC3320"/>
    <w:rsid w:val="00BC7E98"/>
    <w:rsid w:val="00BE7182"/>
    <w:rsid w:val="00BF13D7"/>
    <w:rsid w:val="00C055B6"/>
    <w:rsid w:val="00C15101"/>
    <w:rsid w:val="00C23B8F"/>
    <w:rsid w:val="00C30DE7"/>
    <w:rsid w:val="00C3122D"/>
    <w:rsid w:val="00C3555C"/>
    <w:rsid w:val="00C37840"/>
    <w:rsid w:val="00C44F64"/>
    <w:rsid w:val="00C472A9"/>
    <w:rsid w:val="00C47E20"/>
    <w:rsid w:val="00C62689"/>
    <w:rsid w:val="00C6612B"/>
    <w:rsid w:val="00C81FB1"/>
    <w:rsid w:val="00C847DA"/>
    <w:rsid w:val="00C865D8"/>
    <w:rsid w:val="00C86E3A"/>
    <w:rsid w:val="00C97D8E"/>
    <w:rsid w:val="00CC1065"/>
    <w:rsid w:val="00CC2E33"/>
    <w:rsid w:val="00CD0F8C"/>
    <w:rsid w:val="00CD7C7E"/>
    <w:rsid w:val="00CE0017"/>
    <w:rsid w:val="00CF19F9"/>
    <w:rsid w:val="00D000B1"/>
    <w:rsid w:val="00D106FB"/>
    <w:rsid w:val="00D16D4C"/>
    <w:rsid w:val="00D40A91"/>
    <w:rsid w:val="00D5026A"/>
    <w:rsid w:val="00D515FB"/>
    <w:rsid w:val="00D54910"/>
    <w:rsid w:val="00D7678A"/>
    <w:rsid w:val="00D87099"/>
    <w:rsid w:val="00D878DD"/>
    <w:rsid w:val="00D87A24"/>
    <w:rsid w:val="00D941E6"/>
    <w:rsid w:val="00DB1F76"/>
    <w:rsid w:val="00DB2521"/>
    <w:rsid w:val="00DB5158"/>
    <w:rsid w:val="00DB77B6"/>
    <w:rsid w:val="00DC04EE"/>
    <w:rsid w:val="00DC4AAB"/>
    <w:rsid w:val="00DC7AFC"/>
    <w:rsid w:val="00DD2C26"/>
    <w:rsid w:val="00DD6A12"/>
    <w:rsid w:val="00DE0EAF"/>
    <w:rsid w:val="00DE4BB9"/>
    <w:rsid w:val="00DF24F4"/>
    <w:rsid w:val="00DF2E33"/>
    <w:rsid w:val="00E125BD"/>
    <w:rsid w:val="00E12CDD"/>
    <w:rsid w:val="00E25B9A"/>
    <w:rsid w:val="00E3445F"/>
    <w:rsid w:val="00E34FA2"/>
    <w:rsid w:val="00E4515D"/>
    <w:rsid w:val="00E57AF7"/>
    <w:rsid w:val="00E64A98"/>
    <w:rsid w:val="00E65734"/>
    <w:rsid w:val="00E709E4"/>
    <w:rsid w:val="00E719B2"/>
    <w:rsid w:val="00E727BB"/>
    <w:rsid w:val="00E744BA"/>
    <w:rsid w:val="00E803CD"/>
    <w:rsid w:val="00E808C7"/>
    <w:rsid w:val="00E93FC9"/>
    <w:rsid w:val="00E95DA3"/>
    <w:rsid w:val="00E972C9"/>
    <w:rsid w:val="00E97E3A"/>
    <w:rsid w:val="00EB7CB8"/>
    <w:rsid w:val="00EC4AE8"/>
    <w:rsid w:val="00EC4C47"/>
    <w:rsid w:val="00ED1EB5"/>
    <w:rsid w:val="00EE5800"/>
    <w:rsid w:val="00EF42B4"/>
    <w:rsid w:val="00F0338C"/>
    <w:rsid w:val="00F03C50"/>
    <w:rsid w:val="00F07AE1"/>
    <w:rsid w:val="00F26DF7"/>
    <w:rsid w:val="00F426B2"/>
    <w:rsid w:val="00F47A46"/>
    <w:rsid w:val="00F56196"/>
    <w:rsid w:val="00F76EDE"/>
    <w:rsid w:val="00F916A8"/>
    <w:rsid w:val="00F95CC1"/>
    <w:rsid w:val="00F97061"/>
    <w:rsid w:val="00FA0927"/>
    <w:rsid w:val="00FB58C3"/>
    <w:rsid w:val="00FC2032"/>
    <w:rsid w:val="00FC2AB6"/>
    <w:rsid w:val="00FC56E4"/>
    <w:rsid w:val="00FD1493"/>
    <w:rsid w:val="00FD3062"/>
    <w:rsid w:val="00FE34C3"/>
    <w:rsid w:val="00FF1361"/>
    <w:rsid w:val="00FF1E1B"/>
    <w:rsid w:val="00FF3DCD"/>
    <w:rsid w:val="00FF7879"/>
    <w:rsid w:val="1451026D"/>
    <w:rsid w:val="188C0E1F"/>
    <w:rsid w:val="1A0D0B2D"/>
    <w:rsid w:val="252E06B0"/>
    <w:rsid w:val="265B145C"/>
    <w:rsid w:val="28BB123C"/>
    <w:rsid w:val="2BCC29C8"/>
    <w:rsid w:val="34DC6166"/>
    <w:rsid w:val="4EBC5269"/>
    <w:rsid w:val="52666B03"/>
    <w:rsid w:val="6CD12293"/>
    <w:rsid w:val="70621A59"/>
    <w:rsid w:val="7E627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semiHidden="1"/>
    <w:lsdException w:name="Normal Indent"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4555"/>
    <w:rPr>
      <w:sz w:val="21"/>
    </w:rPr>
  </w:style>
  <w:style w:type="paragraph" w:styleId="1">
    <w:name w:val="heading 1"/>
    <w:basedOn w:val="a"/>
    <w:next w:val="a"/>
    <w:qFormat/>
    <w:rsid w:val="005F4555"/>
    <w:pPr>
      <w:keepNext/>
      <w:keepLines/>
      <w:spacing w:before="340" w:after="330" w:line="576" w:lineRule="auto"/>
      <w:outlineLvl w:val="0"/>
    </w:pPr>
    <w:rPr>
      <w:b/>
      <w:bCs/>
      <w:kern w:val="44"/>
      <w:sz w:val="44"/>
      <w:szCs w:val="44"/>
    </w:rPr>
  </w:style>
  <w:style w:type="paragraph" w:styleId="2">
    <w:name w:val="heading 2"/>
    <w:basedOn w:val="a"/>
    <w:next w:val="a0"/>
    <w:qFormat/>
    <w:rsid w:val="005F4555"/>
    <w:pPr>
      <w:keepNext/>
      <w:keepLines/>
      <w:adjustRightInd w:val="0"/>
      <w:snapToGrid w:val="0"/>
      <w:spacing w:line="360" w:lineRule="auto"/>
      <w:jc w:val="center"/>
      <w:outlineLvl w:val="1"/>
    </w:pPr>
    <w:rPr>
      <w:rFonts w:ascii="宋体" w:hAnsi="Arial" w:cs="宋体"/>
      <w:sz w:val="32"/>
    </w:rPr>
  </w:style>
  <w:style w:type="paragraph" w:styleId="3">
    <w:name w:val="heading 3"/>
    <w:basedOn w:val="a"/>
    <w:next w:val="a0"/>
    <w:qFormat/>
    <w:rsid w:val="005F4555"/>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F4555"/>
    <w:pPr>
      <w:ind w:firstLine="420"/>
    </w:pPr>
  </w:style>
  <w:style w:type="paragraph" w:styleId="a4">
    <w:name w:val="Document Map"/>
    <w:basedOn w:val="a"/>
    <w:link w:val="Char"/>
    <w:qFormat/>
    <w:rsid w:val="005F4555"/>
    <w:rPr>
      <w:rFonts w:ascii="宋体"/>
      <w:sz w:val="18"/>
      <w:szCs w:val="18"/>
    </w:rPr>
  </w:style>
  <w:style w:type="paragraph" w:styleId="a5">
    <w:name w:val="annotation text"/>
    <w:basedOn w:val="a"/>
    <w:link w:val="Char0"/>
    <w:qFormat/>
    <w:rsid w:val="005F4555"/>
  </w:style>
  <w:style w:type="paragraph" w:styleId="a6">
    <w:name w:val="Body Text"/>
    <w:basedOn w:val="a"/>
    <w:rsid w:val="005F4555"/>
    <w:pPr>
      <w:spacing w:after="120"/>
    </w:pPr>
  </w:style>
  <w:style w:type="paragraph" w:styleId="a7">
    <w:name w:val="Body Text Indent"/>
    <w:basedOn w:val="a"/>
    <w:qFormat/>
    <w:rsid w:val="005F4555"/>
    <w:pPr>
      <w:spacing w:after="120"/>
      <w:ind w:leftChars="200" w:left="420"/>
    </w:pPr>
  </w:style>
  <w:style w:type="paragraph" w:styleId="a8">
    <w:name w:val="Plain Text"/>
    <w:basedOn w:val="a"/>
    <w:rsid w:val="005F4555"/>
    <w:rPr>
      <w:rFonts w:ascii="宋体" w:hAnsi="Courier New" w:cs="Courier New"/>
      <w:szCs w:val="21"/>
    </w:rPr>
  </w:style>
  <w:style w:type="paragraph" w:styleId="a9">
    <w:name w:val="Date"/>
    <w:basedOn w:val="a"/>
    <w:next w:val="a"/>
    <w:qFormat/>
    <w:rsid w:val="005F4555"/>
    <w:pPr>
      <w:ind w:leftChars="2500" w:left="100"/>
    </w:pPr>
    <w:rPr>
      <w:sz w:val="24"/>
    </w:rPr>
  </w:style>
  <w:style w:type="paragraph" w:styleId="aa">
    <w:name w:val="Balloon Text"/>
    <w:basedOn w:val="a"/>
    <w:link w:val="Char1"/>
    <w:rsid w:val="005F4555"/>
    <w:rPr>
      <w:sz w:val="18"/>
      <w:szCs w:val="18"/>
    </w:rPr>
  </w:style>
  <w:style w:type="paragraph" w:styleId="ab">
    <w:name w:val="footer"/>
    <w:basedOn w:val="a"/>
    <w:qFormat/>
    <w:rsid w:val="005F4555"/>
    <w:pPr>
      <w:tabs>
        <w:tab w:val="center" w:pos="4153"/>
        <w:tab w:val="right" w:pos="8306"/>
      </w:tabs>
      <w:snapToGrid w:val="0"/>
    </w:pPr>
    <w:rPr>
      <w:sz w:val="18"/>
    </w:rPr>
  </w:style>
  <w:style w:type="paragraph" w:styleId="ac">
    <w:name w:val="header"/>
    <w:basedOn w:val="a"/>
    <w:link w:val="Char2"/>
    <w:rsid w:val="005F4555"/>
    <w:pPr>
      <w:pBdr>
        <w:bottom w:val="single" w:sz="6" w:space="1" w:color="auto"/>
      </w:pBdr>
      <w:tabs>
        <w:tab w:val="center" w:pos="4153"/>
        <w:tab w:val="right" w:pos="8306"/>
      </w:tabs>
      <w:snapToGrid w:val="0"/>
      <w:jc w:val="center"/>
    </w:pPr>
    <w:rPr>
      <w:sz w:val="18"/>
    </w:rPr>
  </w:style>
  <w:style w:type="paragraph" w:styleId="ad">
    <w:name w:val="Normal (Web)"/>
    <w:basedOn w:val="a"/>
    <w:qFormat/>
    <w:rsid w:val="005F4555"/>
    <w:pPr>
      <w:spacing w:before="100" w:beforeAutospacing="1" w:after="100" w:afterAutospacing="1"/>
    </w:pPr>
    <w:rPr>
      <w:rFonts w:ascii="宋体" w:hAnsi="宋体" w:cs="宋体"/>
      <w:sz w:val="24"/>
      <w:szCs w:val="24"/>
    </w:rPr>
  </w:style>
  <w:style w:type="paragraph" w:styleId="ae">
    <w:name w:val="annotation subject"/>
    <w:basedOn w:val="a5"/>
    <w:next w:val="a5"/>
    <w:link w:val="Char3"/>
    <w:qFormat/>
    <w:rsid w:val="005F4555"/>
    <w:rPr>
      <w:b/>
      <w:bCs/>
    </w:rPr>
  </w:style>
  <w:style w:type="table" w:styleId="af">
    <w:name w:val="Table Grid"/>
    <w:basedOn w:val="a2"/>
    <w:uiPriority w:val="39"/>
    <w:qFormat/>
    <w:rsid w:val="005F4555"/>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5F4555"/>
    <w:rPr>
      <w:b/>
      <w:bCs/>
    </w:rPr>
  </w:style>
  <w:style w:type="character" w:styleId="af1">
    <w:name w:val="page number"/>
    <w:basedOn w:val="a1"/>
    <w:rsid w:val="005F4555"/>
  </w:style>
  <w:style w:type="character" w:styleId="af2">
    <w:name w:val="Hyperlink"/>
    <w:rsid w:val="005F4555"/>
    <w:rPr>
      <w:color w:val="0000FF"/>
      <w:u w:val="single"/>
    </w:rPr>
  </w:style>
  <w:style w:type="character" w:styleId="af3">
    <w:name w:val="annotation reference"/>
    <w:qFormat/>
    <w:rsid w:val="005F4555"/>
    <w:rPr>
      <w:sz w:val="21"/>
      <w:szCs w:val="21"/>
    </w:rPr>
  </w:style>
  <w:style w:type="character" w:customStyle="1" w:styleId="Char2">
    <w:name w:val="页眉 Char"/>
    <w:link w:val="ac"/>
    <w:qFormat/>
    <w:rsid w:val="005F4555"/>
    <w:rPr>
      <w:rFonts w:eastAsia="宋体"/>
      <w:sz w:val="18"/>
      <w:lang w:bidi="ar-SA"/>
    </w:rPr>
  </w:style>
  <w:style w:type="character" w:customStyle="1" w:styleId="Char">
    <w:name w:val="文档结构图 Char"/>
    <w:link w:val="a4"/>
    <w:qFormat/>
    <w:rsid w:val="005F4555"/>
    <w:rPr>
      <w:rFonts w:ascii="宋体" w:eastAsia="宋体"/>
      <w:sz w:val="18"/>
      <w:szCs w:val="18"/>
      <w:lang w:bidi="ar-SA"/>
    </w:rPr>
  </w:style>
  <w:style w:type="character" w:customStyle="1" w:styleId="10">
    <w:name w:val="已访问的超链接1"/>
    <w:qFormat/>
    <w:rsid w:val="005F4555"/>
    <w:rPr>
      <w:color w:val="800080"/>
      <w:u w:val="single"/>
    </w:rPr>
  </w:style>
  <w:style w:type="character" w:customStyle="1" w:styleId="Char1">
    <w:name w:val="批注框文本 Char"/>
    <w:link w:val="aa"/>
    <w:rsid w:val="005F4555"/>
    <w:rPr>
      <w:sz w:val="18"/>
      <w:szCs w:val="18"/>
    </w:rPr>
  </w:style>
  <w:style w:type="character" w:customStyle="1" w:styleId="Char0">
    <w:name w:val="批注文字 Char"/>
    <w:link w:val="a5"/>
    <w:qFormat/>
    <w:rsid w:val="005F4555"/>
    <w:rPr>
      <w:rFonts w:eastAsia="宋体"/>
      <w:sz w:val="21"/>
      <w:lang w:val="en-US" w:eastAsia="zh-CN" w:bidi="ar-SA"/>
    </w:rPr>
  </w:style>
  <w:style w:type="character" w:customStyle="1" w:styleId="Char3">
    <w:name w:val="批注主题 Char"/>
    <w:link w:val="ae"/>
    <w:qFormat/>
    <w:rsid w:val="005F4555"/>
    <w:rPr>
      <w:rFonts w:eastAsia="宋体"/>
      <w:b/>
      <w:bCs/>
      <w:sz w:val="21"/>
      <w:lang w:val="en-US" w:eastAsia="zh-CN" w:bidi="ar-SA"/>
    </w:rPr>
  </w:style>
  <w:style w:type="paragraph" w:customStyle="1" w:styleId="xl57">
    <w:name w:val="xl57"/>
    <w:basedOn w:val="a"/>
    <w:qFormat/>
    <w:rsid w:val="005F4555"/>
    <w:pPr>
      <w:spacing w:before="100" w:after="100"/>
      <w:jc w:val="center"/>
    </w:pPr>
    <w:rPr>
      <w:rFonts w:ascii="宋体" w:hAnsi="宋体"/>
      <w:sz w:val="24"/>
    </w:rPr>
  </w:style>
  <w:style w:type="paragraph" w:customStyle="1" w:styleId="11">
    <w:name w:val="1"/>
    <w:basedOn w:val="a"/>
    <w:next w:val="a8"/>
    <w:qFormat/>
    <w:rsid w:val="005F4555"/>
    <w:pPr>
      <w:widowControl w:val="0"/>
      <w:jc w:val="both"/>
    </w:pPr>
    <w:rPr>
      <w:rFonts w:ascii="宋体" w:hAnsi="Courier New"/>
      <w:kern w:val="2"/>
    </w:rPr>
  </w:style>
  <w:style w:type="paragraph" w:customStyle="1" w:styleId="CharCharChar">
    <w:name w:val="Char Char Char"/>
    <w:basedOn w:val="11"/>
    <w:next w:val="41"/>
    <w:qFormat/>
    <w:rsid w:val="005F4555"/>
    <w:pPr>
      <w:shd w:val="clear" w:color="auto" w:fill="000080"/>
    </w:pPr>
    <w:rPr>
      <w:rFonts w:ascii="Tahoma" w:hAnsi="Tahoma"/>
      <w:sz w:val="24"/>
      <w:szCs w:val="24"/>
    </w:rPr>
  </w:style>
  <w:style w:type="paragraph" w:customStyle="1" w:styleId="41">
    <w:name w:val="目录 41"/>
    <w:basedOn w:val="a"/>
    <w:next w:val="a"/>
    <w:semiHidden/>
    <w:qFormat/>
    <w:rsid w:val="005F4555"/>
    <w:pPr>
      <w:ind w:leftChars="600" w:left="1260"/>
    </w:pPr>
  </w:style>
  <w:style w:type="paragraph" w:customStyle="1" w:styleId="Char4">
    <w:name w:val="Char"/>
    <w:basedOn w:val="a"/>
    <w:qFormat/>
    <w:rsid w:val="005F4555"/>
    <w:pPr>
      <w:widowControl w:val="0"/>
      <w:jc w:val="both"/>
    </w:pPr>
    <w:rPr>
      <w:rFonts w:ascii="Tahoma" w:hAnsi="Tahoma"/>
      <w:kern w:val="2"/>
      <w:sz w:val="24"/>
    </w:rPr>
  </w:style>
  <w:style w:type="paragraph" w:customStyle="1" w:styleId="Char2CharCharChar">
    <w:name w:val="Char2 Char Char Char"/>
    <w:basedOn w:val="a"/>
    <w:qFormat/>
    <w:rsid w:val="005F4555"/>
    <w:pPr>
      <w:widowControl w:val="0"/>
      <w:adjustRightInd w:val="0"/>
      <w:spacing w:line="360" w:lineRule="auto"/>
      <w:jc w:val="both"/>
    </w:pPr>
    <w:rPr>
      <w:sz w:val="24"/>
    </w:rPr>
  </w:style>
  <w:style w:type="paragraph" w:styleId="af4">
    <w:name w:val="List Paragraph"/>
    <w:basedOn w:val="a"/>
    <w:uiPriority w:val="34"/>
    <w:qFormat/>
    <w:rsid w:val="005F4555"/>
    <w:pPr>
      <w:ind w:firstLineChars="200" w:firstLine="420"/>
    </w:pPr>
  </w:style>
  <w:style w:type="character" w:customStyle="1" w:styleId="font41">
    <w:name w:val="font41"/>
    <w:qFormat/>
    <w:rsid w:val="00BB11E8"/>
    <w:rPr>
      <w:rFonts w:ascii="宋体" w:eastAsia="宋体" w:hAnsi="宋体" w:cs="宋体" w:hint="eastAsia"/>
      <w:color w:val="000000"/>
      <w:sz w:val="22"/>
      <w:szCs w:val="22"/>
      <w:u w:val="none"/>
    </w:rPr>
  </w:style>
  <w:style w:type="character" w:customStyle="1" w:styleId="font21">
    <w:name w:val="font21"/>
    <w:qFormat/>
    <w:rsid w:val="00BB11E8"/>
    <w:rPr>
      <w:rFonts w:ascii="宋体" w:eastAsia="宋体" w:hAnsi="宋体" w:cs="宋体" w:hint="eastAsia"/>
      <w:color w:val="FF0000"/>
      <w:sz w:val="22"/>
      <w:szCs w:val="22"/>
      <w:u w:val="none"/>
    </w:rPr>
  </w:style>
  <w:style w:type="character" w:customStyle="1" w:styleId="font31">
    <w:name w:val="font31"/>
    <w:qFormat/>
    <w:rsid w:val="00BB11E8"/>
    <w:rPr>
      <w:rFonts w:ascii="宋体" w:eastAsia="宋体" w:hAnsi="宋体" w:cs="宋体" w:hint="eastAsia"/>
      <w:color w:val="000000"/>
      <w:sz w:val="22"/>
      <w:szCs w:val="22"/>
      <w:u w:val="none"/>
    </w:rPr>
  </w:style>
  <w:style w:type="table" w:customStyle="1" w:styleId="TableNormal">
    <w:name w:val="Table Normal"/>
    <w:rsid w:val="00BB11E8"/>
    <w:rPr>
      <w:rFonts w:ascii="Times New Roman" w:eastAsia="Times New Roman" w:hAnsi="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857</Words>
  <Characters>4888</Characters>
  <Application>Microsoft Office Word</Application>
  <DocSecurity>0</DocSecurity>
  <Lines>40</Lines>
  <Paragraphs>11</Paragraphs>
  <ScaleCrop>false</ScaleCrop>
  <Company>Microsoft</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上海市交通大学医学院附属仁济医院</dc:title>
  <dc:creator>renji</dc:creator>
  <cp:lastModifiedBy>刘琳君</cp:lastModifiedBy>
  <cp:revision>10</cp:revision>
  <dcterms:created xsi:type="dcterms:W3CDTF">2022-09-20T00:26:00Z</dcterms:created>
  <dcterms:modified xsi:type="dcterms:W3CDTF">2022-09-22T05:08:00Z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9D1B2406C0AE4513B623F03C55CD2221</vt:lpwstr>
  </property>
</Properties>
</file>