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0"/>
        <w:spacing w:line="360" w:lineRule="auto"/>
        <w:outlineLvl w:val="0"/>
        <w:rPr>
          <w:rFonts w:ascii="宋体" w:hAnsi="宋体"/>
          <w:sz w:val="70"/>
        </w:rPr>
      </w:pPr>
    </w:p>
    <w:p>
      <w:pPr>
        <w:pStyle w:val="170"/>
        <w:spacing w:line="360" w:lineRule="auto"/>
        <w:outlineLvl w:val="0"/>
        <w:rPr>
          <w:rFonts w:ascii="宋体" w:hAnsi="宋体"/>
          <w:sz w:val="52"/>
          <w:szCs w:val="52"/>
        </w:rPr>
      </w:pPr>
      <w:r>
        <w:rPr>
          <w:rFonts w:hint="eastAsia" w:ascii="宋体" w:hAnsi="宋体"/>
          <w:sz w:val="70"/>
        </w:rPr>
        <w:t>上海市中医医院</w:t>
      </w:r>
    </w:p>
    <w:p>
      <w:pPr>
        <w:pStyle w:val="170"/>
        <w:spacing w:line="360" w:lineRule="auto"/>
        <w:outlineLvl w:val="0"/>
        <w:rPr>
          <w:rFonts w:ascii="宋体" w:hAnsi="宋体"/>
          <w:sz w:val="70"/>
        </w:rPr>
      </w:pPr>
    </w:p>
    <w:p>
      <w:pPr>
        <w:pStyle w:val="170"/>
        <w:spacing w:line="360" w:lineRule="auto"/>
        <w:outlineLvl w:val="0"/>
        <w:rPr>
          <w:rFonts w:ascii="宋体" w:hAnsi="宋体"/>
          <w:sz w:val="70"/>
        </w:rPr>
      </w:pPr>
      <w:r>
        <w:rPr>
          <w:rFonts w:hint="eastAsia" w:ascii="宋体" w:hAnsi="宋体"/>
          <w:sz w:val="70"/>
        </w:rPr>
        <w:t>内部控制建设项目项目</w:t>
      </w:r>
    </w:p>
    <w:p>
      <w:pPr>
        <w:pStyle w:val="170"/>
        <w:spacing w:line="360" w:lineRule="auto"/>
        <w:outlineLvl w:val="0"/>
        <w:rPr>
          <w:rFonts w:ascii="宋体" w:hAnsi="宋体"/>
          <w:sz w:val="70"/>
        </w:rPr>
      </w:pPr>
      <w:r>
        <w:rPr>
          <w:rFonts w:ascii="宋体" w:hAnsi="宋体"/>
          <w:sz w:val="70"/>
        </w:rPr>
        <w:t>竞争性磋商</w:t>
      </w:r>
      <w:r>
        <w:rPr>
          <w:rFonts w:hint="eastAsia" w:ascii="宋体" w:hAnsi="宋体"/>
          <w:sz w:val="70"/>
        </w:rPr>
        <w:t>文件</w:t>
      </w:r>
    </w:p>
    <w:p>
      <w:pPr>
        <w:pStyle w:val="170"/>
        <w:spacing w:line="360" w:lineRule="auto"/>
        <w:outlineLvl w:val="0"/>
        <w:rPr>
          <w:rFonts w:ascii="宋体" w:hAnsi="宋体"/>
          <w:sz w:val="70"/>
        </w:rPr>
      </w:pPr>
    </w:p>
    <w:p>
      <w:pPr>
        <w:pStyle w:val="170"/>
        <w:spacing w:line="360" w:lineRule="auto"/>
        <w:outlineLvl w:val="0"/>
        <w:rPr>
          <w:rFonts w:ascii="宋体" w:hAnsi="宋体"/>
          <w:sz w:val="70"/>
        </w:rPr>
      </w:pPr>
    </w:p>
    <w:p>
      <w:pPr>
        <w:tabs>
          <w:tab w:val="left" w:pos="3150"/>
        </w:tabs>
        <w:spacing w:line="360" w:lineRule="auto"/>
        <w:jc w:val="center"/>
        <w:rPr>
          <w:rFonts w:ascii="宋体" w:hAnsi="宋体" w:eastAsia="宋体"/>
          <w:b/>
          <w:sz w:val="36"/>
          <w:szCs w:val="20"/>
        </w:rPr>
      </w:pPr>
    </w:p>
    <w:p>
      <w:pPr>
        <w:tabs>
          <w:tab w:val="left" w:pos="3150"/>
        </w:tabs>
        <w:spacing w:line="360" w:lineRule="auto"/>
        <w:jc w:val="center"/>
        <w:rPr>
          <w:rFonts w:ascii="宋体" w:hAnsi="宋体" w:eastAsia="宋体"/>
          <w:b/>
          <w:sz w:val="36"/>
          <w:szCs w:val="20"/>
        </w:rPr>
      </w:pPr>
    </w:p>
    <w:p>
      <w:pPr>
        <w:tabs>
          <w:tab w:val="left" w:pos="3150"/>
        </w:tabs>
        <w:spacing w:line="360" w:lineRule="auto"/>
        <w:jc w:val="center"/>
        <w:rPr>
          <w:rFonts w:ascii="宋体" w:hAnsi="宋体" w:eastAsia="宋体"/>
          <w:b/>
          <w:sz w:val="36"/>
          <w:szCs w:val="20"/>
        </w:rPr>
      </w:pPr>
    </w:p>
    <w:p>
      <w:pPr>
        <w:tabs>
          <w:tab w:val="left" w:pos="3150"/>
        </w:tabs>
        <w:spacing w:line="360" w:lineRule="auto"/>
        <w:jc w:val="center"/>
        <w:rPr>
          <w:rFonts w:ascii="宋体" w:hAnsi="宋体" w:eastAsia="宋体"/>
          <w:b/>
          <w:sz w:val="36"/>
          <w:szCs w:val="20"/>
        </w:rPr>
      </w:pPr>
    </w:p>
    <w:p>
      <w:pPr>
        <w:tabs>
          <w:tab w:val="left" w:pos="3150"/>
        </w:tabs>
        <w:spacing w:line="360" w:lineRule="auto"/>
        <w:jc w:val="center"/>
        <w:rPr>
          <w:rFonts w:ascii="宋体" w:hAnsi="宋体" w:eastAsia="宋体"/>
          <w:b/>
          <w:sz w:val="36"/>
          <w:szCs w:val="20"/>
        </w:rPr>
      </w:pPr>
      <w:r>
        <w:rPr>
          <w:rFonts w:hint="eastAsia" w:ascii="宋体" w:hAnsi="宋体" w:eastAsia="宋体"/>
          <w:sz w:val="56"/>
          <w:szCs w:val="56"/>
        </w:rPr>
        <w:t>项目</w:t>
      </w:r>
      <w:r>
        <w:rPr>
          <w:rFonts w:ascii="宋体" w:hAnsi="宋体" w:eastAsia="宋体"/>
          <w:sz w:val="56"/>
          <w:szCs w:val="56"/>
        </w:rPr>
        <w:t>编号</w:t>
      </w:r>
      <w:r>
        <w:rPr>
          <w:rFonts w:hint="eastAsia" w:ascii="宋体" w:hAnsi="宋体" w:eastAsia="宋体"/>
          <w:sz w:val="56"/>
          <w:szCs w:val="56"/>
        </w:rPr>
        <w:t>：RCYS40052022017</w:t>
      </w:r>
    </w:p>
    <w:p>
      <w:pPr>
        <w:pStyle w:val="137"/>
        <w:spacing w:line="360" w:lineRule="auto"/>
        <w:rPr>
          <w:highlight w:val="none"/>
        </w:rPr>
      </w:pPr>
      <w:r>
        <w:rPr>
          <w:rFonts w:hint="eastAsia"/>
          <w:highlight w:val="none"/>
        </w:rPr>
        <w:t>2022年</w:t>
      </w:r>
      <w:r>
        <w:rPr>
          <w:rFonts w:hint="eastAsia"/>
          <w:highlight w:val="none"/>
          <w:lang w:val="en-US" w:eastAsia="zh-CN"/>
        </w:rPr>
        <w:t>8</w:t>
      </w:r>
      <w:r>
        <w:rPr>
          <w:rFonts w:hint="eastAsia"/>
          <w:highlight w:val="none"/>
        </w:rPr>
        <w:t>月</w:t>
      </w:r>
      <w:r>
        <w:rPr>
          <w:rFonts w:hint="eastAsia"/>
          <w:highlight w:val="none"/>
          <w:lang w:val="en-US" w:eastAsia="zh-CN"/>
        </w:rPr>
        <w:t>28</w:t>
      </w:r>
      <w:r>
        <w:rPr>
          <w:rFonts w:hint="eastAsia"/>
          <w:highlight w:val="none"/>
        </w:rPr>
        <w:t>日</w:t>
      </w:r>
    </w:p>
    <w:p>
      <w:pPr>
        <w:pStyle w:val="137"/>
        <w:spacing w:line="360" w:lineRule="auto"/>
        <w:rPr>
          <w:kern w:val="0"/>
        </w:rPr>
      </w:pPr>
      <w:bookmarkStart w:id="0" w:name="_Toc143912303"/>
      <w:bookmarkStart w:id="1" w:name="_Toc162722722"/>
      <w:r>
        <w:rPr>
          <w:sz w:val="37"/>
        </w:rPr>
        <w:br w:type="page"/>
      </w:r>
      <w:r>
        <w:rPr>
          <w:rFonts w:hint="eastAsia"/>
          <w:sz w:val="37"/>
        </w:rPr>
        <w:t>总目录</w:t>
      </w:r>
    </w:p>
    <w:p>
      <w:pPr>
        <w:pStyle w:val="109"/>
        <w:spacing w:before="0" w:line="360" w:lineRule="auto"/>
        <w:rPr>
          <w:rFonts w:cs="Times New Roman"/>
        </w:rPr>
      </w:pPr>
      <w:r>
        <w:rPr>
          <w:rFonts w:hint="eastAsia"/>
        </w:rPr>
        <w:t>第一章  采购邀请</w:t>
      </w:r>
    </w:p>
    <w:p>
      <w:pPr>
        <w:pStyle w:val="109"/>
        <w:spacing w:before="0" w:line="360" w:lineRule="auto"/>
        <w:rPr>
          <w:rFonts w:cs="Times New Roman"/>
        </w:rPr>
      </w:pPr>
      <w:r>
        <w:rPr>
          <w:rFonts w:hint="eastAsia"/>
        </w:rPr>
        <w:t>第二章 竞争性磋商须知</w:t>
      </w:r>
    </w:p>
    <w:p>
      <w:pPr>
        <w:pStyle w:val="137"/>
        <w:spacing w:before="0" w:line="360" w:lineRule="auto"/>
        <w:jc w:val="both"/>
        <w:rPr>
          <w:sz w:val="24"/>
          <w:szCs w:val="24"/>
        </w:rPr>
      </w:pPr>
      <w:r>
        <w:rPr>
          <w:rFonts w:hint="eastAsia"/>
          <w:kern w:val="0"/>
          <w:sz w:val="24"/>
          <w:szCs w:val="24"/>
        </w:rPr>
        <w:t>竞争性磋商须知前附表</w:t>
      </w:r>
    </w:p>
    <w:p>
      <w:pPr>
        <w:pStyle w:val="137"/>
        <w:spacing w:before="0" w:line="360" w:lineRule="auto"/>
        <w:jc w:val="both"/>
        <w:rPr>
          <w:sz w:val="24"/>
          <w:szCs w:val="24"/>
        </w:rPr>
      </w:pPr>
      <w:r>
        <w:rPr>
          <w:rFonts w:hint="eastAsia"/>
          <w:kern w:val="0"/>
          <w:sz w:val="24"/>
          <w:szCs w:val="24"/>
        </w:rPr>
        <w:t>一、总则</w:t>
      </w:r>
    </w:p>
    <w:p>
      <w:pPr>
        <w:pStyle w:val="129"/>
        <w:spacing w:line="360" w:lineRule="auto"/>
      </w:pPr>
      <w:r>
        <w:t>1.</w:t>
      </w:r>
      <w:r>
        <w:rPr>
          <w:rFonts w:hint="eastAsia"/>
          <w:bCs/>
        </w:rPr>
        <w:t>概述</w:t>
      </w:r>
    </w:p>
    <w:p>
      <w:pPr>
        <w:pStyle w:val="129"/>
        <w:spacing w:line="360" w:lineRule="auto"/>
      </w:pPr>
      <w:r>
        <w:t>2.</w:t>
      </w:r>
      <w:r>
        <w:rPr>
          <w:rFonts w:hint="eastAsia"/>
        </w:rPr>
        <w:t>定义</w:t>
      </w:r>
    </w:p>
    <w:p>
      <w:pPr>
        <w:pStyle w:val="129"/>
        <w:spacing w:line="360" w:lineRule="auto"/>
      </w:pPr>
      <w:r>
        <w:t>3.</w:t>
      </w:r>
      <w:r>
        <w:rPr>
          <w:rFonts w:hint="eastAsia"/>
        </w:rPr>
        <w:t>合格的供应商</w:t>
      </w:r>
    </w:p>
    <w:p>
      <w:pPr>
        <w:pStyle w:val="129"/>
        <w:spacing w:line="360" w:lineRule="auto"/>
      </w:pPr>
      <w:r>
        <w:t>4.</w:t>
      </w:r>
      <w:r>
        <w:rPr>
          <w:rFonts w:hint="eastAsia"/>
        </w:rPr>
        <w:t>合格的服务</w:t>
      </w:r>
    </w:p>
    <w:p>
      <w:pPr>
        <w:pStyle w:val="129"/>
        <w:spacing w:line="360" w:lineRule="auto"/>
      </w:pPr>
      <w:r>
        <w:rPr>
          <w:rFonts w:hint="eastAsia"/>
        </w:rPr>
        <w:t>5.磋商费用</w:t>
      </w:r>
    </w:p>
    <w:p>
      <w:pPr>
        <w:pStyle w:val="129"/>
        <w:spacing w:line="360" w:lineRule="auto"/>
      </w:pPr>
      <w:r>
        <w:rPr>
          <w:rFonts w:hint="eastAsia"/>
        </w:rPr>
        <w:t>6</w:t>
      </w:r>
      <w:r>
        <w:t>.</w:t>
      </w:r>
      <w:r>
        <w:rPr>
          <w:rFonts w:hint="eastAsia"/>
        </w:rPr>
        <w:t>信息发布</w:t>
      </w:r>
    </w:p>
    <w:p>
      <w:pPr>
        <w:pStyle w:val="129"/>
        <w:spacing w:line="360" w:lineRule="auto"/>
      </w:pPr>
      <w:r>
        <w:rPr>
          <w:rFonts w:hint="eastAsia"/>
        </w:rPr>
        <w:t>7.澄清与异议</w:t>
      </w:r>
    </w:p>
    <w:p>
      <w:pPr>
        <w:pStyle w:val="129"/>
        <w:spacing w:line="360" w:lineRule="auto"/>
      </w:pPr>
      <w:r>
        <w:rPr>
          <w:rFonts w:hint="eastAsia"/>
        </w:rPr>
        <w:t>8.公平竞争和诚实信用</w:t>
      </w:r>
    </w:p>
    <w:p>
      <w:pPr>
        <w:pStyle w:val="129"/>
        <w:spacing w:line="360" w:lineRule="auto"/>
      </w:pPr>
      <w:r>
        <w:rPr>
          <w:rFonts w:hint="eastAsia"/>
        </w:rPr>
        <w:t>9.其他</w:t>
      </w:r>
    </w:p>
    <w:p>
      <w:pPr>
        <w:pStyle w:val="137"/>
        <w:spacing w:before="0" w:line="360" w:lineRule="auto"/>
        <w:jc w:val="both"/>
        <w:rPr>
          <w:sz w:val="24"/>
          <w:szCs w:val="24"/>
        </w:rPr>
      </w:pPr>
      <w:r>
        <w:rPr>
          <w:rFonts w:hint="eastAsia"/>
          <w:kern w:val="0"/>
          <w:sz w:val="24"/>
          <w:szCs w:val="24"/>
        </w:rPr>
        <w:t>二、磋商文件</w:t>
      </w:r>
    </w:p>
    <w:p>
      <w:pPr>
        <w:pStyle w:val="129"/>
        <w:spacing w:line="360" w:lineRule="auto"/>
      </w:pPr>
      <w:r>
        <w:rPr>
          <w:rFonts w:hint="eastAsia"/>
        </w:rPr>
        <w:t>10</w:t>
      </w:r>
      <w:r>
        <w:t>.</w:t>
      </w:r>
      <w:r>
        <w:rPr>
          <w:rFonts w:hint="eastAsia"/>
        </w:rPr>
        <w:t>磋商文件构成</w:t>
      </w:r>
    </w:p>
    <w:p>
      <w:pPr>
        <w:pStyle w:val="129"/>
        <w:spacing w:line="360" w:lineRule="auto"/>
      </w:pPr>
      <w:r>
        <w:rPr>
          <w:rFonts w:hint="eastAsia"/>
        </w:rPr>
        <w:t>11.踏勘现场</w:t>
      </w:r>
    </w:p>
    <w:p>
      <w:pPr>
        <w:pStyle w:val="137"/>
        <w:spacing w:before="0" w:line="360" w:lineRule="auto"/>
        <w:jc w:val="both"/>
        <w:rPr>
          <w:sz w:val="24"/>
          <w:szCs w:val="24"/>
        </w:rPr>
      </w:pPr>
      <w:r>
        <w:rPr>
          <w:rFonts w:hint="eastAsia"/>
          <w:kern w:val="0"/>
          <w:sz w:val="24"/>
          <w:szCs w:val="24"/>
        </w:rPr>
        <w:t>三、响应文件的编制</w:t>
      </w:r>
    </w:p>
    <w:p>
      <w:pPr>
        <w:pStyle w:val="129"/>
        <w:spacing w:line="360" w:lineRule="auto"/>
      </w:pPr>
      <w:r>
        <w:rPr>
          <w:rFonts w:hint="eastAsia"/>
        </w:rPr>
        <w:t>12</w:t>
      </w:r>
      <w:r>
        <w:t>.</w:t>
      </w:r>
      <w:r>
        <w:rPr>
          <w:rFonts w:hint="eastAsia"/>
        </w:rPr>
        <w:t>响应文件的语言及计量单位</w:t>
      </w:r>
    </w:p>
    <w:p>
      <w:pPr>
        <w:pStyle w:val="129"/>
        <w:spacing w:line="360" w:lineRule="auto"/>
      </w:pPr>
      <w:r>
        <w:t>1</w:t>
      </w:r>
      <w:r>
        <w:rPr>
          <w:rFonts w:hint="eastAsia"/>
        </w:rPr>
        <w:t>3</w:t>
      </w:r>
      <w:r>
        <w:t>.</w:t>
      </w:r>
      <w:r>
        <w:rPr>
          <w:rFonts w:hint="eastAsia"/>
        </w:rPr>
        <w:t>响应文件有效期</w:t>
      </w:r>
    </w:p>
    <w:p>
      <w:pPr>
        <w:pStyle w:val="129"/>
        <w:spacing w:line="360" w:lineRule="auto"/>
      </w:pPr>
      <w:r>
        <w:t>1</w:t>
      </w:r>
      <w:r>
        <w:rPr>
          <w:rFonts w:hint="eastAsia"/>
        </w:rPr>
        <w:t>4</w:t>
      </w:r>
      <w:r>
        <w:t>.</w:t>
      </w:r>
      <w:r>
        <w:rPr>
          <w:rFonts w:hint="eastAsia"/>
        </w:rPr>
        <w:t>响应文件构成</w:t>
      </w:r>
    </w:p>
    <w:p>
      <w:pPr>
        <w:pStyle w:val="129"/>
        <w:spacing w:line="360" w:lineRule="auto"/>
      </w:pPr>
      <w:r>
        <w:t>1</w:t>
      </w:r>
      <w:r>
        <w:rPr>
          <w:rFonts w:hint="eastAsia"/>
        </w:rPr>
        <w:t>5.磋商响应函</w:t>
      </w:r>
    </w:p>
    <w:p>
      <w:pPr>
        <w:pStyle w:val="129"/>
        <w:spacing w:line="360" w:lineRule="auto"/>
      </w:pPr>
      <w:r>
        <w:t>1</w:t>
      </w:r>
      <w:r>
        <w:rPr>
          <w:rFonts w:hint="eastAsia"/>
        </w:rPr>
        <w:t>6.报价一览表</w:t>
      </w:r>
    </w:p>
    <w:p>
      <w:pPr>
        <w:pStyle w:val="129"/>
        <w:spacing w:line="360" w:lineRule="auto"/>
      </w:pPr>
      <w:r>
        <w:rPr>
          <w:rFonts w:hint="eastAsia"/>
        </w:rPr>
        <w:t>17.报价</w:t>
      </w:r>
    </w:p>
    <w:p>
      <w:pPr>
        <w:pStyle w:val="129"/>
        <w:spacing w:line="360" w:lineRule="auto"/>
      </w:pPr>
      <w:r>
        <w:rPr>
          <w:rFonts w:hint="eastAsia"/>
        </w:rPr>
        <w:t>18.资格条件及实质性要求响应表</w:t>
      </w:r>
    </w:p>
    <w:p>
      <w:pPr>
        <w:pStyle w:val="129"/>
        <w:spacing w:line="360" w:lineRule="auto"/>
      </w:pPr>
      <w:r>
        <w:rPr>
          <w:rFonts w:hint="eastAsia"/>
        </w:rPr>
        <w:t>19.与评审有关的响应文件主要内容索引表</w:t>
      </w:r>
    </w:p>
    <w:p>
      <w:pPr>
        <w:pStyle w:val="129"/>
        <w:spacing w:line="360" w:lineRule="auto"/>
      </w:pPr>
      <w:r>
        <w:rPr>
          <w:rFonts w:hint="eastAsia"/>
        </w:rPr>
        <w:t>20.供应商资格证明文件</w:t>
      </w:r>
    </w:p>
    <w:p>
      <w:pPr>
        <w:pStyle w:val="129"/>
        <w:spacing w:line="360" w:lineRule="auto"/>
      </w:pPr>
      <w:r>
        <w:rPr>
          <w:rFonts w:hint="eastAsia"/>
        </w:rPr>
        <w:t>21.响应文件的编制和签署</w:t>
      </w:r>
    </w:p>
    <w:p>
      <w:pPr>
        <w:pStyle w:val="137"/>
        <w:spacing w:before="0" w:line="360" w:lineRule="auto"/>
        <w:jc w:val="left"/>
        <w:rPr>
          <w:sz w:val="24"/>
          <w:szCs w:val="24"/>
        </w:rPr>
      </w:pPr>
      <w:r>
        <w:rPr>
          <w:rFonts w:hint="eastAsia"/>
          <w:kern w:val="0"/>
          <w:sz w:val="24"/>
          <w:szCs w:val="24"/>
        </w:rPr>
        <w:t>四、响应文件的递交</w:t>
      </w:r>
    </w:p>
    <w:p>
      <w:pPr>
        <w:pStyle w:val="129"/>
        <w:spacing w:line="360" w:lineRule="auto"/>
      </w:pPr>
      <w:r>
        <w:rPr>
          <w:rFonts w:hint="eastAsia"/>
        </w:rPr>
        <w:t>22.响应文件的递交</w:t>
      </w:r>
    </w:p>
    <w:p>
      <w:pPr>
        <w:pStyle w:val="129"/>
        <w:spacing w:line="360" w:lineRule="auto"/>
      </w:pPr>
      <w:r>
        <w:rPr>
          <w:rFonts w:hint="eastAsia"/>
        </w:rPr>
        <w:t>23.响应文件提交的截止时间</w:t>
      </w:r>
    </w:p>
    <w:p>
      <w:pPr>
        <w:pStyle w:val="129"/>
        <w:spacing w:line="360" w:lineRule="auto"/>
      </w:pPr>
      <w:r>
        <w:rPr>
          <w:rFonts w:hint="eastAsia"/>
        </w:rPr>
        <w:t>24.响应文件的修改和撤回</w:t>
      </w:r>
    </w:p>
    <w:p>
      <w:pPr>
        <w:pStyle w:val="129"/>
        <w:spacing w:line="360" w:lineRule="auto"/>
      </w:pPr>
      <w:r>
        <w:rPr>
          <w:rFonts w:hint="eastAsia"/>
        </w:rPr>
        <w:t>25</w:t>
      </w:r>
      <w:r>
        <w:t>.</w:t>
      </w:r>
      <w:r>
        <w:rPr>
          <w:rFonts w:hint="eastAsia"/>
        </w:rPr>
        <w:t>磋商保证金</w:t>
      </w:r>
    </w:p>
    <w:p>
      <w:pPr>
        <w:pStyle w:val="137"/>
        <w:spacing w:before="0" w:line="360" w:lineRule="auto"/>
        <w:jc w:val="both"/>
        <w:rPr>
          <w:sz w:val="24"/>
          <w:szCs w:val="24"/>
        </w:rPr>
      </w:pPr>
      <w:r>
        <w:rPr>
          <w:rFonts w:hint="eastAsia"/>
          <w:kern w:val="0"/>
          <w:sz w:val="24"/>
          <w:szCs w:val="24"/>
        </w:rPr>
        <w:t>五、评审</w:t>
      </w:r>
    </w:p>
    <w:p>
      <w:pPr>
        <w:pStyle w:val="129"/>
        <w:spacing w:line="360" w:lineRule="auto"/>
      </w:pPr>
      <w:r>
        <w:rPr>
          <w:rFonts w:hint="eastAsia"/>
        </w:rPr>
        <w:t>26.磋商小组</w:t>
      </w:r>
    </w:p>
    <w:p>
      <w:pPr>
        <w:pStyle w:val="129"/>
        <w:spacing w:line="360" w:lineRule="auto"/>
      </w:pPr>
      <w:r>
        <w:t>2</w:t>
      </w:r>
      <w:r>
        <w:rPr>
          <w:rFonts w:hint="eastAsia"/>
        </w:rPr>
        <w:t>7.响应文件的初审</w:t>
      </w:r>
    </w:p>
    <w:p>
      <w:pPr>
        <w:pStyle w:val="129"/>
        <w:spacing w:line="360" w:lineRule="auto"/>
      </w:pPr>
      <w:r>
        <w:rPr>
          <w:rFonts w:hint="eastAsia"/>
        </w:rPr>
        <w:t>28.响应文件内容不一致的修正</w:t>
      </w:r>
    </w:p>
    <w:p>
      <w:pPr>
        <w:pStyle w:val="129"/>
        <w:spacing w:line="360" w:lineRule="auto"/>
      </w:pPr>
      <w:r>
        <w:rPr>
          <w:rFonts w:hint="eastAsia"/>
        </w:rPr>
        <w:t>29.响应文件的澄清</w:t>
      </w:r>
    </w:p>
    <w:p>
      <w:pPr>
        <w:pStyle w:val="129"/>
        <w:spacing w:line="360" w:lineRule="auto"/>
      </w:pPr>
      <w:r>
        <w:rPr>
          <w:rFonts w:hint="eastAsia"/>
        </w:rPr>
        <w:t>30.磋商</w:t>
      </w:r>
    </w:p>
    <w:p>
      <w:pPr>
        <w:pStyle w:val="129"/>
        <w:spacing w:line="360" w:lineRule="auto"/>
      </w:pPr>
      <w:r>
        <w:rPr>
          <w:rFonts w:hint="eastAsia"/>
        </w:rPr>
        <w:t>31.评审的有关要求</w:t>
      </w:r>
    </w:p>
    <w:p>
      <w:pPr>
        <w:pStyle w:val="137"/>
        <w:spacing w:before="0" w:line="360" w:lineRule="auto"/>
        <w:jc w:val="both"/>
        <w:rPr>
          <w:kern w:val="0"/>
          <w:sz w:val="24"/>
          <w:szCs w:val="24"/>
        </w:rPr>
      </w:pPr>
      <w:r>
        <w:rPr>
          <w:rFonts w:hint="eastAsia"/>
          <w:kern w:val="0"/>
          <w:sz w:val="24"/>
          <w:szCs w:val="24"/>
        </w:rPr>
        <w:t>六、定标</w:t>
      </w:r>
    </w:p>
    <w:p>
      <w:pPr>
        <w:pStyle w:val="129"/>
        <w:spacing w:line="360" w:lineRule="auto"/>
      </w:pPr>
      <w:r>
        <w:rPr>
          <w:rFonts w:hint="eastAsia"/>
        </w:rPr>
        <w:t>32.确定成交供应商</w:t>
      </w:r>
    </w:p>
    <w:p>
      <w:pPr>
        <w:pStyle w:val="129"/>
        <w:spacing w:line="360" w:lineRule="auto"/>
      </w:pPr>
      <w:r>
        <w:rPr>
          <w:rFonts w:hint="eastAsia"/>
        </w:rPr>
        <w:t>33.成交公告及成交和未成交通知</w:t>
      </w:r>
    </w:p>
    <w:p>
      <w:pPr>
        <w:pStyle w:val="129"/>
        <w:spacing w:line="360" w:lineRule="auto"/>
      </w:pPr>
      <w:r>
        <w:rPr>
          <w:rFonts w:hint="eastAsia"/>
        </w:rPr>
        <w:t>34.响应文件的处理</w:t>
      </w:r>
    </w:p>
    <w:p>
      <w:pPr>
        <w:pStyle w:val="137"/>
        <w:spacing w:before="0" w:line="360" w:lineRule="auto"/>
        <w:jc w:val="both"/>
        <w:rPr>
          <w:sz w:val="24"/>
          <w:szCs w:val="24"/>
        </w:rPr>
      </w:pPr>
      <w:r>
        <w:rPr>
          <w:rFonts w:hint="eastAsia"/>
          <w:kern w:val="0"/>
          <w:sz w:val="24"/>
          <w:szCs w:val="24"/>
        </w:rPr>
        <w:t>七、授予合同</w:t>
      </w:r>
    </w:p>
    <w:p>
      <w:pPr>
        <w:pStyle w:val="129"/>
        <w:spacing w:line="360" w:lineRule="auto"/>
      </w:pPr>
      <w:r>
        <w:t>3</w:t>
      </w:r>
      <w:r>
        <w:rPr>
          <w:rFonts w:hint="eastAsia"/>
        </w:rPr>
        <w:t>5</w:t>
      </w:r>
      <w:r>
        <w:t>.</w:t>
      </w:r>
      <w:r>
        <w:rPr>
          <w:rFonts w:hint="eastAsia"/>
        </w:rPr>
        <w:t>合同授予</w:t>
      </w:r>
    </w:p>
    <w:p>
      <w:pPr>
        <w:pStyle w:val="129"/>
        <w:spacing w:line="360" w:lineRule="auto"/>
      </w:pPr>
      <w:r>
        <w:t>3</w:t>
      </w:r>
      <w:r>
        <w:rPr>
          <w:rFonts w:hint="eastAsia"/>
        </w:rPr>
        <w:t>6</w:t>
      </w:r>
      <w:r>
        <w:t>.</w:t>
      </w:r>
      <w:r>
        <w:rPr>
          <w:rFonts w:hint="eastAsia"/>
        </w:rPr>
        <w:t>签订合同</w:t>
      </w:r>
    </w:p>
    <w:p>
      <w:pPr>
        <w:pStyle w:val="137"/>
        <w:spacing w:before="0" w:line="360" w:lineRule="auto"/>
        <w:jc w:val="both"/>
        <w:rPr>
          <w:sz w:val="24"/>
          <w:szCs w:val="24"/>
        </w:rPr>
      </w:pPr>
      <w:r>
        <w:rPr>
          <w:rFonts w:hint="eastAsia"/>
          <w:kern w:val="0"/>
          <w:sz w:val="24"/>
          <w:szCs w:val="24"/>
        </w:rPr>
        <w:t>八、其他</w:t>
      </w:r>
    </w:p>
    <w:p>
      <w:pPr>
        <w:pStyle w:val="129"/>
        <w:spacing w:line="360" w:lineRule="auto"/>
      </w:pPr>
      <w:r>
        <w:t>3</w:t>
      </w:r>
      <w:r>
        <w:rPr>
          <w:rFonts w:hint="eastAsia"/>
        </w:rPr>
        <w:t>7.代理服务费</w:t>
      </w:r>
    </w:p>
    <w:p>
      <w:pPr>
        <w:pStyle w:val="129"/>
        <w:spacing w:line="360" w:lineRule="auto"/>
      </w:pPr>
      <w:r>
        <w:rPr>
          <w:rFonts w:hint="eastAsia"/>
        </w:rPr>
        <w:t>38.履约/质量保证金</w:t>
      </w:r>
    </w:p>
    <w:p>
      <w:pPr>
        <w:pStyle w:val="129"/>
        <w:spacing w:line="360" w:lineRule="auto"/>
      </w:pPr>
      <w:r>
        <w:rPr>
          <w:rFonts w:hint="eastAsia"/>
        </w:rPr>
        <w:t>39.法律适用</w:t>
      </w:r>
    </w:p>
    <w:p>
      <w:pPr>
        <w:pStyle w:val="109"/>
        <w:spacing w:before="0" w:line="360" w:lineRule="auto"/>
      </w:pPr>
      <w:r>
        <w:rPr>
          <w:rFonts w:hint="eastAsia"/>
        </w:rPr>
        <w:t>第三章响应文件格式</w:t>
      </w:r>
    </w:p>
    <w:p>
      <w:pPr>
        <w:spacing w:line="360" w:lineRule="auto"/>
        <w:ind w:firstLine="256" w:firstLineChars="100"/>
        <w:rPr>
          <w:rFonts w:ascii="宋体" w:hAnsi="宋体" w:eastAsia="宋体" w:cs="黑体"/>
          <w:spacing w:val="8"/>
          <w:kern w:val="0"/>
          <w:sz w:val="24"/>
          <w:szCs w:val="24"/>
        </w:rPr>
      </w:pPr>
      <w:r>
        <w:rPr>
          <w:rFonts w:hint="eastAsia" w:ascii="宋体" w:hAnsi="宋体" w:eastAsia="宋体" w:cs="黑体"/>
          <w:spacing w:val="8"/>
          <w:kern w:val="0"/>
          <w:sz w:val="24"/>
          <w:szCs w:val="24"/>
        </w:rPr>
        <w:t>一、磋商响应函</w:t>
      </w:r>
    </w:p>
    <w:p>
      <w:pPr>
        <w:spacing w:line="360" w:lineRule="auto"/>
        <w:ind w:firstLine="256" w:firstLineChars="100"/>
        <w:rPr>
          <w:rFonts w:ascii="宋体" w:hAnsi="宋体" w:eastAsia="宋体" w:cs="黑体"/>
          <w:spacing w:val="8"/>
          <w:kern w:val="0"/>
          <w:sz w:val="24"/>
          <w:szCs w:val="24"/>
        </w:rPr>
      </w:pPr>
      <w:r>
        <w:rPr>
          <w:rFonts w:hint="eastAsia" w:ascii="宋体" w:hAnsi="宋体" w:eastAsia="宋体" w:cs="黑体"/>
          <w:spacing w:val="8"/>
          <w:kern w:val="0"/>
          <w:sz w:val="24"/>
          <w:szCs w:val="24"/>
        </w:rPr>
        <w:t>二、报价一览表</w:t>
      </w:r>
    </w:p>
    <w:p>
      <w:pPr>
        <w:spacing w:line="360" w:lineRule="auto"/>
        <w:ind w:firstLine="256" w:firstLineChars="100"/>
        <w:rPr>
          <w:rFonts w:ascii="宋体" w:hAnsi="宋体" w:eastAsia="宋体" w:cs="黑体"/>
          <w:spacing w:val="8"/>
          <w:kern w:val="0"/>
          <w:sz w:val="24"/>
          <w:szCs w:val="24"/>
        </w:rPr>
      </w:pPr>
      <w:r>
        <w:rPr>
          <w:rFonts w:hint="eastAsia" w:ascii="宋体" w:hAnsi="宋体" w:eastAsia="宋体" w:cs="黑体"/>
          <w:spacing w:val="8"/>
          <w:kern w:val="0"/>
          <w:sz w:val="24"/>
          <w:szCs w:val="24"/>
        </w:rPr>
        <w:t>三、资格条件响应表</w:t>
      </w:r>
    </w:p>
    <w:p>
      <w:pPr>
        <w:spacing w:line="360" w:lineRule="auto"/>
        <w:ind w:firstLine="256" w:firstLineChars="100"/>
        <w:rPr>
          <w:rFonts w:ascii="宋体" w:hAnsi="宋体" w:eastAsia="宋体" w:cs="黑体"/>
          <w:spacing w:val="8"/>
          <w:kern w:val="0"/>
          <w:sz w:val="24"/>
          <w:szCs w:val="24"/>
        </w:rPr>
      </w:pPr>
      <w:r>
        <w:rPr>
          <w:rFonts w:hint="eastAsia" w:ascii="宋体" w:hAnsi="宋体" w:eastAsia="宋体" w:cs="黑体"/>
          <w:spacing w:val="8"/>
          <w:kern w:val="0"/>
          <w:sz w:val="24"/>
          <w:szCs w:val="24"/>
        </w:rPr>
        <w:t>四、实质性要求响应表</w:t>
      </w:r>
    </w:p>
    <w:p>
      <w:pPr>
        <w:spacing w:line="360" w:lineRule="auto"/>
        <w:ind w:firstLine="256" w:firstLineChars="100"/>
        <w:rPr>
          <w:rFonts w:ascii="宋体" w:hAnsi="宋体" w:eastAsia="宋体" w:cs="黑体"/>
          <w:spacing w:val="8"/>
          <w:kern w:val="0"/>
          <w:sz w:val="24"/>
          <w:szCs w:val="24"/>
        </w:rPr>
      </w:pPr>
      <w:r>
        <w:rPr>
          <w:rFonts w:hint="eastAsia" w:ascii="宋体" w:hAnsi="宋体" w:eastAsia="宋体" w:cs="黑体"/>
          <w:spacing w:val="8"/>
          <w:kern w:val="0"/>
          <w:sz w:val="24"/>
          <w:szCs w:val="24"/>
        </w:rPr>
        <w:t>五、服务响应偏离表</w:t>
      </w:r>
    </w:p>
    <w:p>
      <w:pPr>
        <w:spacing w:line="360" w:lineRule="auto"/>
        <w:ind w:firstLine="256" w:firstLineChars="100"/>
        <w:rPr>
          <w:rFonts w:ascii="宋体" w:hAnsi="宋体" w:eastAsia="宋体" w:cs="黑体"/>
          <w:spacing w:val="8"/>
          <w:kern w:val="0"/>
          <w:sz w:val="24"/>
          <w:szCs w:val="24"/>
        </w:rPr>
      </w:pPr>
      <w:r>
        <w:rPr>
          <w:rFonts w:hint="eastAsia" w:ascii="宋体" w:hAnsi="宋体" w:eastAsia="宋体" w:cs="黑体"/>
          <w:spacing w:val="8"/>
          <w:kern w:val="0"/>
          <w:sz w:val="24"/>
          <w:szCs w:val="24"/>
        </w:rPr>
        <w:t>六、与评审有关的响应文件主要内容索引表</w:t>
      </w:r>
    </w:p>
    <w:p>
      <w:pPr>
        <w:spacing w:line="360" w:lineRule="auto"/>
        <w:ind w:firstLine="256" w:firstLineChars="100"/>
        <w:rPr>
          <w:rFonts w:ascii="宋体" w:hAnsi="宋体" w:eastAsia="宋体" w:cs="黑体"/>
          <w:spacing w:val="8"/>
          <w:kern w:val="0"/>
          <w:sz w:val="24"/>
          <w:szCs w:val="24"/>
        </w:rPr>
      </w:pPr>
      <w:r>
        <w:rPr>
          <w:rFonts w:hint="eastAsia" w:ascii="宋体" w:hAnsi="宋体" w:eastAsia="宋体" w:cs="黑体"/>
          <w:spacing w:val="8"/>
          <w:kern w:val="0"/>
          <w:sz w:val="24"/>
          <w:szCs w:val="24"/>
        </w:rPr>
        <w:t>七、项目实施主要人员基本情况表</w:t>
      </w:r>
    </w:p>
    <w:p>
      <w:pPr>
        <w:spacing w:line="360" w:lineRule="auto"/>
        <w:ind w:firstLine="256" w:firstLineChars="100"/>
        <w:rPr>
          <w:rFonts w:ascii="宋体" w:hAnsi="宋体" w:eastAsia="宋体" w:cs="黑体"/>
          <w:spacing w:val="8"/>
          <w:kern w:val="0"/>
          <w:sz w:val="24"/>
          <w:szCs w:val="24"/>
        </w:rPr>
      </w:pPr>
      <w:r>
        <w:rPr>
          <w:rFonts w:hint="eastAsia" w:ascii="宋体" w:hAnsi="宋体" w:eastAsia="宋体" w:cs="黑体"/>
          <w:spacing w:val="8"/>
          <w:kern w:val="0"/>
          <w:sz w:val="24"/>
          <w:szCs w:val="24"/>
        </w:rPr>
        <w:t>八、法定代表人（投资人/负责人）授权书</w:t>
      </w:r>
    </w:p>
    <w:p>
      <w:pPr>
        <w:spacing w:line="360" w:lineRule="auto"/>
        <w:ind w:firstLine="256" w:firstLineChars="100"/>
        <w:rPr>
          <w:rFonts w:ascii="宋体" w:hAnsi="宋体" w:eastAsia="宋体" w:cs="黑体"/>
          <w:spacing w:val="8"/>
          <w:kern w:val="0"/>
          <w:sz w:val="24"/>
          <w:szCs w:val="24"/>
        </w:rPr>
      </w:pPr>
      <w:r>
        <w:rPr>
          <w:rFonts w:hint="eastAsia" w:ascii="宋体" w:hAnsi="宋体" w:eastAsia="宋体" w:cs="黑体"/>
          <w:spacing w:val="8"/>
          <w:kern w:val="0"/>
          <w:sz w:val="24"/>
          <w:szCs w:val="24"/>
        </w:rPr>
        <w:t>九、供应商基本情况声明</w:t>
      </w:r>
    </w:p>
    <w:p>
      <w:pPr>
        <w:spacing w:line="360" w:lineRule="auto"/>
        <w:ind w:firstLine="256" w:firstLineChars="100"/>
        <w:rPr>
          <w:rFonts w:ascii="宋体" w:hAnsi="宋体" w:eastAsia="宋体" w:cs="黑体"/>
          <w:spacing w:val="8"/>
          <w:kern w:val="0"/>
          <w:sz w:val="24"/>
          <w:szCs w:val="24"/>
        </w:rPr>
      </w:pPr>
      <w:r>
        <w:rPr>
          <w:rFonts w:hint="eastAsia" w:ascii="宋体" w:hAnsi="宋体" w:eastAsia="宋体" w:cs="黑体"/>
          <w:spacing w:val="8"/>
          <w:kern w:val="0"/>
          <w:sz w:val="24"/>
          <w:szCs w:val="24"/>
        </w:rPr>
        <w:t>十、无重大违法记录承诺书</w:t>
      </w:r>
    </w:p>
    <w:p>
      <w:pPr>
        <w:pStyle w:val="109"/>
        <w:spacing w:before="0" w:line="360" w:lineRule="auto"/>
      </w:pPr>
    </w:p>
    <w:p>
      <w:pPr>
        <w:pStyle w:val="109"/>
        <w:spacing w:before="0" w:line="360" w:lineRule="auto"/>
      </w:pPr>
      <w:r>
        <w:rPr>
          <w:rFonts w:hint="eastAsia"/>
        </w:rPr>
        <w:t>第四章  采购需求</w:t>
      </w:r>
    </w:p>
    <w:p>
      <w:pPr>
        <w:spacing w:line="360" w:lineRule="auto"/>
        <w:rPr>
          <w:rFonts w:ascii="宋体" w:hAnsi="宋体" w:eastAsia="宋体"/>
          <w:sz w:val="24"/>
          <w:szCs w:val="24"/>
        </w:rPr>
      </w:pPr>
    </w:p>
    <w:p>
      <w:pPr>
        <w:pStyle w:val="109"/>
        <w:spacing w:before="0" w:line="360" w:lineRule="auto"/>
      </w:pPr>
      <w:r>
        <w:rPr>
          <w:rFonts w:hint="eastAsia"/>
        </w:rPr>
        <w:t>第五章  合同条款</w:t>
      </w:r>
    </w:p>
    <w:p>
      <w:pPr>
        <w:spacing w:line="360" w:lineRule="auto"/>
        <w:outlineLvl w:val="0"/>
        <w:rPr>
          <w:rFonts w:ascii="宋体" w:hAnsi="宋体" w:eastAsia="宋体"/>
          <w:b/>
          <w:sz w:val="37"/>
        </w:rPr>
      </w:pPr>
    </w:p>
    <w:p>
      <w:pPr>
        <w:spacing w:line="360" w:lineRule="auto"/>
        <w:jc w:val="center"/>
        <w:outlineLvl w:val="0"/>
        <w:rPr>
          <w:rFonts w:ascii="宋体" w:hAnsi="宋体" w:eastAsia="宋体"/>
          <w:b/>
          <w:sz w:val="37"/>
        </w:rPr>
      </w:pPr>
      <w:r>
        <w:rPr>
          <w:rFonts w:ascii="宋体" w:hAnsi="宋体" w:eastAsia="宋体"/>
          <w:b/>
          <w:sz w:val="37"/>
        </w:rPr>
        <w:br w:type="page"/>
      </w:r>
      <w:r>
        <w:rPr>
          <w:rFonts w:hint="eastAsia" w:ascii="宋体" w:hAnsi="宋体" w:eastAsia="宋体"/>
          <w:b/>
          <w:sz w:val="37"/>
        </w:rPr>
        <w:t>第一章 采购邀请</w:t>
      </w:r>
      <w:bookmarkEnd w:id="0"/>
      <w:bookmarkEnd w:id="1"/>
    </w:p>
    <w:p>
      <w:pPr>
        <w:autoSpaceDE w:val="0"/>
        <w:autoSpaceDN w:val="0"/>
        <w:adjustRightInd w:val="0"/>
        <w:snapToGrid w:val="0"/>
        <w:spacing w:line="360" w:lineRule="auto"/>
        <w:jc w:val="center"/>
        <w:rPr>
          <w:rFonts w:ascii="宋体" w:hAnsi="宋体" w:eastAsia="宋体" w:cs="宋体"/>
          <w:b/>
          <w:spacing w:val="8"/>
          <w:sz w:val="33"/>
        </w:rPr>
      </w:pPr>
    </w:p>
    <w:p>
      <w:pPr>
        <w:spacing w:line="360" w:lineRule="auto"/>
        <w:ind w:firstLine="480" w:firstLineChars="200"/>
        <w:rPr>
          <w:rFonts w:ascii="宋体" w:hAnsi="宋体" w:eastAsia="宋体" w:cs="MS Gothic"/>
          <w:sz w:val="24"/>
          <w:szCs w:val="24"/>
        </w:rPr>
      </w:pPr>
      <w:r>
        <w:rPr>
          <w:rFonts w:hint="eastAsia" w:ascii="宋体" w:hAnsi="宋体" w:eastAsia="宋体" w:cs="MS Gothic"/>
          <w:sz w:val="24"/>
          <w:szCs w:val="24"/>
        </w:rPr>
        <w:t>上海市中医医院内部控制建设项目</w:t>
      </w:r>
      <w:r>
        <w:rPr>
          <w:rFonts w:hint="eastAsia" w:ascii="宋体" w:hAnsi="宋体" w:eastAsia="宋体"/>
          <w:sz w:val="24"/>
          <w:szCs w:val="24"/>
        </w:rPr>
        <w:t>拟进行</w:t>
      </w:r>
      <w:r>
        <w:rPr>
          <w:rFonts w:hint="eastAsia" w:ascii="宋体" w:hAnsi="宋体" w:eastAsia="宋体" w:cs="宋体"/>
          <w:sz w:val="24"/>
          <w:szCs w:val="24"/>
        </w:rPr>
        <w:t>竞争性磋商采购</w:t>
      </w:r>
      <w:r>
        <w:rPr>
          <w:rFonts w:hint="eastAsia" w:ascii="宋体" w:hAnsi="宋体" w:eastAsia="宋体"/>
          <w:sz w:val="24"/>
          <w:szCs w:val="24"/>
        </w:rPr>
        <w:t>，</w:t>
      </w:r>
      <w:r>
        <w:rPr>
          <w:rFonts w:hint="eastAsia" w:ascii="宋体" w:hAnsi="宋体" w:eastAsia="宋体" w:cs="MS Gothic"/>
          <w:sz w:val="24"/>
          <w:szCs w:val="24"/>
        </w:rPr>
        <w:t>现邀请符合资格条件的供应商参加磋商。</w:t>
      </w:r>
    </w:p>
    <w:p>
      <w:pPr>
        <w:pStyle w:val="279"/>
        <w:numPr>
          <w:ilvl w:val="0"/>
          <w:numId w:val="1"/>
        </w:numPr>
        <w:spacing w:line="360" w:lineRule="auto"/>
        <w:ind w:firstLineChars="0"/>
        <w:rPr>
          <w:rFonts w:ascii="宋体" w:hAnsi="宋体" w:eastAsia="宋体" w:cs="MS Gothic"/>
          <w:sz w:val="24"/>
          <w:szCs w:val="24"/>
        </w:rPr>
      </w:pPr>
      <w:r>
        <w:rPr>
          <w:rFonts w:hint="eastAsia" w:ascii="宋体" w:hAnsi="宋体" w:eastAsia="宋体"/>
          <w:sz w:val="24"/>
          <w:szCs w:val="24"/>
        </w:rPr>
        <w:t>项目名称</w:t>
      </w:r>
      <w:r>
        <w:rPr>
          <w:rFonts w:hint="eastAsia" w:ascii="宋体" w:hAnsi="宋体" w:eastAsia="宋体" w:cs="MS Gothic"/>
          <w:sz w:val="24"/>
          <w:szCs w:val="24"/>
        </w:rPr>
        <w:t>：内部控制建设项目</w:t>
      </w:r>
    </w:p>
    <w:p>
      <w:pPr>
        <w:pStyle w:val="279"/>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项目</w:t>
      </w:r>
      <w:r>
        <w:rPr>
          <w:rFonts w:ascii="宋体" w:hAnsi="宋体" w:eastAsia="宋体"/>
          <w:sz w:val="24"/>
          <w:szCs w:val="24"/>
        </w:rPr>
        <w:t>编号</w:t>
      </w:r>
      <w:r>
        <w:rPr>
          <w:rFonts w:hint="eastAsia" w:ascii="宋体" w:hAnsi="宋体" w:eastAsia="宋体"/>
          <w:sz w:val="24"/>
          <w:szCs w:val="24"/>
        </w:rPr>
        <w:t>：RCYS40052022017</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 资格条件详见竞争性磋商须知前附表</w:t>
      </w:r>
    </w:p>
    <w:p>
      <w:pPr>
        <w:spacing w:line="360" w:lineRule="auto"/>
        <w:ind w:firstLine="480" w:firstLineChars="200"/>
        <w:rPr>
          <w:rFonts w:ascii="宋体" w:hAnsi="宋体" w:eastAsia="宋体" w:cs="MS Gothic"/>
          <w:sz w:val="24"/>
          <w:szCs w:val="24"/>
        </w:rPr>
      </w:pPr>
      <w:r>
        <w:rPr>
          <w:rFonts w:hint="eastAsia" w:ascii="宋体" w:hAnsi="宋体" w:eastAsia="宋体"/>
          <w:sz w:val="24"/>
          <w:szCs w:val="24"/>
        </w:rPr>
        <w:t>4．</w:t>
      </w:r>
      <w:r>
        <w:rPr>
          <w:rFonts w:hint="eastAsia" w:ascii="宋体" w:hAnsi="宋体" w:eastAsia="宋体" w:cs="宋体"/>
          <w:sz w:val="24"/>
          <w:szCs w:val="24"/>
        </w:rPr>
        <w:t>竞争性磋商</w:t>
      </w:r>
      <w:r>
        <w:rPr>
          <w:rFonts w:hint="eastAsia" w:ascii="宋体" w:hAnsi="宋体" w:eastAsia="宋体" w:cs="MS Gothic"/>
          <w:sz w:val="24"/>
          <w:szCs w:val="24"/>
        </w:rPr>
        <w:t>文件</w:t>
      </w:r>
      <w:r>
        <w:rPr>
          <w:rFonts w:hint="eastAsia" w:ascii="宋体" w:hAnsi="宋体" w:eastAsia="宋体" w:cs="宋体"/>
          <w:sz w:val="24"/>
          <w:szCs w:val="24"/>
        </w:rPr>
        <w:t>获取时间</w:t>
      </w:r>
      <w:r>
        <w:rPr>
          <w:rFonts w:hint="eastAsia" w:ascii="宋体" w:hAnsi="宋体" w:eastAsia="宋体" w:cs="MS Gothic"/>
          <w:sz w:val="24"/>
          <w:szCs w:val="24"/>
        </w:rPr>
        <w:t>地点：</w:t>
      </w:r>
    </w:p>
    <w:p>
      <w:pPr>
        <w:spacing w:line="360" w:lineRule="auto"/>
        <w:ind w:firstLine="566" w:firstLineChars="236"/>
        <w:rPr>
          <w:rFonts w:hint="eastAsia" w:ascii="宋体" w:hAnsi="宋体" w:eastAsia="宋体"/>
          <w:sz w:val="24"/>
          <w:szCs w:val="24"/>
        </w:rPr>
      </w:pPr>
      <w:r>
        <w:rPr>
          <w:rFonts w:hint="eastAsia" w:ascii="宋体" w:hAnsi="宋体" w:eastAsia="宋体"/>
          <w:sz w:val="24"/>
          <w:szCs w:val="24"/>
        </w:rPr>
        <w:t>有兴趣并符合资格条件的供应商，请于</w:t>
      </w:r>
      <w:r>
        <w:rPr>
          <w:rFonts w:hint="eastAsia" w:ascii="宋体" w:hAnsi="宋体" w:eastAsia="宋体"/>
          <w:sz w:val="24"/>
          <w:szCs w:val="24"/>
          <w:highlight w:val="none"/>
        </w:rPr>
        <w:t>2022年</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25</w:t>
      </w:r>
      <w:r>
        <w:rPr>
          <w:rFonts w:hint="eastAsia" w:ascii="宋体" w:hAnsi="宋体" w:eastAsia="宋体"/>
          <w:sz w:val="24"/>
          <w:szCs w:val="24"/>
          <w:highlight w:val="none"/>
        </w:rPr>
        <w:t>日起至2022年</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31</w:t>
      </w:r>
      <w:r>
        <w:rPr>
          <w:rFonts w:hint="eastAsia" w:ascii="宋体" w:hAnsi="宋体" w:eastAsia="宋体"/>
          <w:sz w:val="24"/>
          <w:szCs w:val="24"/>
          <w:highlight w:val="none"/>
        </w:rPr>
        <w:t>日止</w:t>
      </w:r>
      <w:r>
        <w:rPr>
          <w:rFonts w:hint="eastAsia" w:ascii="宋体" w:hAnsi="宋体" w:eastAsia="宋体"/>
          <w:sz w:val="24"/>
          <w:highlight w:val="none"/>
        </w:rPr>
        <w:t>(星期六、日和节假日除外)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43"/>
          <w:rFonts w:ascii="宋体" w:hAnsi="宋体" w:eastAsia="宋体"/>
          <w:sz w:val="24"/>
          <w:szCs w:val="24"/>
          <w:highlight w:val="none"/>
        </w:rPr>
        <w:t>https://www.szy.sh.cn/</w:t>
      </w:r>
      <w:r>
        <w:rPr>
          <w:rStyle w:val="43"/>
          <w:rFonts w:ascii="宋体" w:hAnsi="宋体" w:eastAsia="宋体"/>
          <w:sz w:val="24"/>
          <w:szCs w:val="24"/>
          <w:highlight w:val="none"/>
        </w:rPr>
        <w:fldChar w:fldCharType="end"/>
      </w:r>
      <w:r>
        <w:rPr>
          <w:rFonts w:hint="eastAsia" w:ascii="宋体" w:hAnsi="宋体" w:eastAsia="宋体"/>
          <w:sz w:val="24"/>
          <w:szCs w:val="24"/>
        </w:rPr>
        <w:t>）通知栏下载。</w:t>
      </w:r>
    </w:p>
    <w:p>
      <w:pPr>
        <w:numPr>
          <w:numId w:val="0"/>
        </w:numPr>
        <w:spacing w:line="360" w:lineRule="auto"/>
        <w:ind w:firstLine="480" w:firstLineChars="200"/>
        <w:rPr>
          <w:rFonts w:hint="default" w:ascii="宋体" w:hAnsi="宋体" w:eastAsia="宋体" w:cs="宋体"/>
          <w:sz w:val="24"/>
          <w:szCs w:val="24"/>
          <w:lang w:val="en-US"/>
        </w:rPr>
      </w:pPr>
      <w:r>
        <w:rPr>
          <w:rFonts w:ascii="宋体" w:hAnsi="宋体" w:eastAsia="宋体" w:cs="宋体"/>
          <w:sz w:val="24"/>
          <w:szCs w:val="24"/>
        </w:rPr>
        <w:t>携带下列资料的复印件并加盖公章，至上海市中医院采购中心</w:t>
      </w:r>
      <w:r>
        <w:rPr>
          <w:rFonts w:hint="eastAsia" w:ascii="宋体" w:hAnsi="宋体" w:eastAsia="宋体" w:cs="宋体"/>
          <w:sz w:val="24"/>
          <w:szCs w:val="24"/>
          <w:lang w:val="en-US" w:eastAsia="zh-CN"/>
        </w:rPr>
        <w:t>报名，8月31日后将不再接受报名材料。</w:t>
      </w:r>
      <w:bookmarkStart w:id="67" w:name="_GoBack"/>
      <w:bookmarkEnd w:id="67"/>
    </w:p>
    <w:p>
      <w:pPr>
        <w:numPr>
          <w:ilvl w:val="0"/>
          <w:numId w:val="2"/>
        </w:numPr>
        <w:spacing w:line="360" w:lineRule="auto"/>
        <w:rPr>
          <w:rFonts w:ascii="宋体" w:hAnsi="宋体" w:eastAsia="宋体" w:cs="宋体"/>
          <w:sz w:val="24"/>
          <w:szCs w:val="24"/>
        </w:rPr>
      </w:pPr>
      <w:r>
        <w:rPr>
          <w:rFonts w:ascii="宋体" w:hAnsi="宋体" w:eastAsia="宋体" w:cs="宋体"/>
          <w:sz w:val="24"/>
          <w:szCs w:val="24"/>
        </w:rPr>
        <w:t xml:space="preserve">营业执照（或事业单位、社会团体相关证书）复印件； </w:t>
      </w:r>
    </w:p>
    <w:p>
      <w:pPr>
        <w:numPr>
          <w:ilvl w:val="0"/>
          <w:numId w:val="2"/>
        </w:numPr>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 xml:space="preserve">投标人为法人的，提供法定代表人授权书（原件）（其他组织需提供投资人/负责人 授权书（原件））； </w:t>
      </w:r>
    </w:p>
    <w:p>
      <w:pPr>
        <w:numPr>
          <w:ilvl w:val="0"/>
          <w:numId w:val="2"/>
        </w:numPr>
        <w:spacing w:line="360" w:lineRule="auto"/>
        <w:ind w:left="0" w:leftChars="0" w:firstLine="0" w:firstLineChars="0"/>
        <w:rPr>
          <w:rFonts w:ascii="宋体" w:hAnsi="宋体" w:eastAsia="宋体" w:cs="宋体"/>
          <w:sz w:val="24"/>
          <w:szCs w:val="24"/>
        </w:rPr>
      </w:pPr>
      <w:r>
        <w:rPr>
          <w:rFonts w:ascii="宋体" w:hAnsi="宋体" w:eastAsia="宋体" w:cs="宋体"/>
          <w:sz w:val="24"/>
          <w:szCs w:val="24"/>
        </w:rPr>
        <w:t>被授权代表身份证；</w:t>
      </w:r>
    </w:p>
    <w:p>
      <w:pPr>
        <w:numPr>
          <w:numId w:val="0"/>
        </w:numPr>
        <w:spacing w:line="360" w:lineRule="auto"/>
        <w:ind w:leftChars="0"/>
        <w:rPr>
          <w:rFonts w:hint="eastAsia" w:ascii="宋体" w:hAnsi="宋体" w:eastAsia="宋体"/>
          <w:sz w:val="24"/>
          <w:szCs w:val="24"/>
        </w:rPr>
      </w:pPr>
      <w:r>
        <w:rPr>
          <w:rFonts w:ascii="宋体" w:hAnsi="宋体" w:eastAsia="宋体" w:cs="宋体"/>
          <w:sz w:val="24"/>
          <w:szCs w:val="24"/>
        </w:rPr>
        <w:t>4）其他供应商认为需要提供的资料。</w:t>
      </w:r>
    </w:p>
    <w:p>
      <w:pPr>
        <w:spacing w:line="360" w:lineRule="auto"/>
        <w:ind w:firstLine="566" w:firstLineChars="236"/>
        <w:rPr>
          <w:rFonts w:hint="eastAsia" w:ascii="宋体" w:hAnsi="宋体" w:eastAsia="宋体"/>
          <w:sz w:val="24"/>
          <w:szCs w:val="24"/>
          <w:lang w:val="en-US" w:eastAsia="zh-CN"/>
        </w:rPr>
      </w:pPr>
    </w:p>
    <w:p>
      <w:pPr>
        <w:spacing w:line="360" w:lineRule="auto"/>
        <w:ind w:firstLine="566" w:firstLineChars="236"/>
        <w:rPr>
          <w:rFonts w:hint="default" w:ascii="宋体" w:hAnsi="宋体" w:eastAsia="宋体"/>
          <w:sz w:val="24"/>
          <w:szCs w:val="24"/>
          <w:lang w:val="en-US" w:eastAsia="zh-CN"/>
        </w:rPr>
      </w:pPr>
      <w:r>
        <w:rPr>
          <w:rFonts w:hint="eastAsia" w:ascii="宋体" w:hAnsi="宋体" w:eastAsia="宋体"/>
          <w:sz w:val="24"/>
          <w:szCs w:val="24"/>
          <w:lang w:val="en-US" w:eastAsia="zh-CN"/>
        </w:rPr>
        <w:t>5.定于2022年9月5日13：30在上海市中医医院（</w:t>
      </w:r>
      <w:r>
        <w:rPr>
          <w:rFonts w:hint="eastAsia" w:ascii="宋体" w:hAnsi="宋体" w:eastAsia="宋体" w:cs="宋体"/>
          <w:kern w:val="0"/>
          <w:sz w:val="24"/>
        </w:rPr>
        <w:t>上海市</w:t>
      </w:r>
      <w:r>
        <w:rPr>
          <w:rFonts w:hint="eastAsia" w:ascii="宋体" w:hAnsi="宋体" w:eastAsia="宋体"/>
          <w:sz w:val="24"/>
          <w:szCs w:val="24"/>
          <w:lang w:val="en-US" w:eastAsia="zh-CN"/>
        </w:rPr>
        <w:t>静安区芷江路274号）进行院内磋商。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．采购人信息</w:t>
      </w:r>
    </w:p>
    <w:p>
      <w:pPr>
        <w:spacing w:line="360" w:lineRule="auto"/>
        <w:ind w:firstLine="352" w:firstLineChars="147"/>
        <w:jc w:val="left"/>
        <w:rPr>
          <w:rFonts w:ascii="宋体" w:hAnsi="宋体" w:eastAsia="宋体" w:cs="宋体"/>
          <w:kern w:val="0"/>
          <w:sz w:val="24"/>
        </w:rPr>
      </w:pPr>
      <w:bookmarkStart w:id="2" w:name="_Toc143912304"/>
      <w:bookmarkStart w:id="3" w:name="_Toc162722723"/>
      <w:r>
        <w:rPr>
          <w:rFonts w:hint="eastAsia" w:ascii="宋体" w:hAnsi="宋体" w:eastAsia="宋体"/>
          <w:sz w:val="24"/>
        </w:rPr>
        <w:t>采购人</w:t>
      </w:r>
      <w:r>
        <w:rPr>
          <w:rFonts w:hint="eastAsia" w:ascii="宋体" w:hAnsi="宋体" w:eastAsia="宋体" w:cs="宋体"/>
          <w:b/>
          <w:kern w:val="0"/>
          <w:sz w:val="24"/>
        </w:rPr>
        <w:t>：</w:t>
      </w:r>
      <w:r>
        <w:rPr>
          <w:rFonts w:hint="eastAsia" w:ascii="宋体" w:hAnsi="宋体" w:eastAsia="宋体" w:cs="宋体"/>
          <w:kern w:val="0"/>
          <w:sz w:val="24"/>
        </w:rPr>
        <w:t>上海市中医医院</w:t>
      </w:r>
    </w:p>
    <w:p>
      <w:pPr>
        <w:spacing w:line="360" w:lineRule="auto"/>
        <w:ind w:firstLine="360" w:firstLineChars="150"/>
        <w:jc w:val="left"/>
        <w:rPr>
          <w:rFonts w:ascii="宋体" w:hAnsi="宋体" w:eastAsia="宋体" w:cs="宋体"/>
          <w:kern w:val="0"/>
          <w:sz w:val="24"/>
        </w:rPr>
      </w:pPr>
      <w:r>
        <w:rPr>
          <w:rFonts w:hint="eastAsia" w:ascii="宋体" w:hAnsi="宋体" w:eastAsia="宋体" w:cs="宋体"/>
          <w:kern w:val="0"/>
          <w:sz w:val="24"/>
        </w:rPr>
        <w:t>地址：上海市静安区芷江中路274号</w:t>
      </w:r>
    </w:p>
    <w:p>
      <w:pPr>
        <w:spacing w:line="360" w:lineRule="auto"/>
        <w:ind w:firstLine="360" w:firstLineChars="150"/>
        <w:jc w:val="left"/>
        <w:rPr>
          <w:rFonts w:ascii="宋体" w:hAnsi="宋体" w:eastAsia="宋体" w:cs="宋体"/>
          <w:kern w:val="0"/>
          <w:sz w:val="24"/>
        </w:rPr>
      </w:pPr>
      <w:r>
        <w:rPr>
          <w:rFonts w:hint="eastAsia" w:ascii="宋体" w:hAnsi="宋体" w:eastAsia="宋体" w:cs="宋体"/>
          <w:kern w:val="0"/>
          <w:sz w:val="24"/>
        </w:rPr>
        <w:t>邮编：200071</w:t>
      </w:r>
    </w:p>
    <w:p>
      <w:pPr>
        <w:spacing w:line="360" w:lineRule="auto"/>
        <w:ind w:firstLine="360" w:firstLineChars="150"/>
        <w:jc w:val="left"/>
        <w:rPr>
          <w:rFonts w:ascii="宋体" w:hAnsi="宋体" w:eastAsia="宋体" w:cs="宋体"/>
          <w:kern w:val="0"/>
          <w:sz w:val="24"/>
        </w:rPr>
      </w:pPr>
      <w:r>
        <w:rPr>
          <w:rFonts w:hint="eastAsia" w:ascii="宋体" w:hAnsi="宋体" w:eastAsia="宋体" w:cs="宋体"/>
          <w:kern w:val="0"/>
          <w:sz w:val="24"/>
        </w:rPr>
        <w:t>联系人：金倩</w:t>
      </w:r>
    </w:p>
    <w:p>
      <w:pPr>
        <w:spacing w:line="360" w:lineRule="auto"/>
        <w:ind w:firstLine="360" w:firstLineChars="150"/>
        <w:jc w:val="left"/>
        <w:rPr>
          <w:rFonts w:ascii="宋体" w:hAnsi="宋体" w:eastAsia="宋体" w:cs="宋体"/>
          <w:kern w:val="0"/>
          <w:sz w:val="24"/>
        </w:rPr>
      </w:pPr>
      <w:r>
        <w:rPr>
          <w:rFonts w:hint="eastAsia" w:ascii="宋体" w:hAnsi="宋体" w:eastAsia="宋体" w:cs="宋体"/>
          <w:kern w:val="0"/>
          <w:sz w:val="24"/>
        </w:rPr>
        <w:t>电话：56639828-2237</w:t>
      </w:r>
    </w:p>
    <w:p>
      <w:pPr>
        <w:spacing w:line="360" w:lineRule="auto"/>
        <w:ind w:firstLine="360" w:firstLineChars="150"/>
        <w:jc w:val="left"/>
        <w:rPr>
          <w:rFonts w:ascii="宋体" w:hAnsi="宋体" w:eastAsia="宋体"/>
          <w:sz w:val="24"/>
        </w:rPr>
      </w:pPr>
      <w:r>
        <w:rPr>
          <w:rFonts w:hint="eastAsia" w:ascii="宋体" w:hAnsi="宋体" w:eastAsia="宋体" w:cs="宋体"/>
          <w:kern w:val="0"/>
          <w:sz w:val="24"/>
        </w:rPr>
        <w:t>传真：56639310</w:t>
      </w:r>
    </w:p>
    <w:p>
      <w:pPr>
        <w:pageBreakBefore/>
        <w:spacing w:line="360" w:lineRule="auto"/>
        <w:jc w:val="center"/>
        <w:outlineLvl w:val="0"/>
        <w:rPr>
          <w:rFonts w:ascii="宋体" w:hAnsi="宋体" w:eastAsia="宋体"/>
          <w:b/>
          <w:sz w:val="37"/>
        </w:rPr>
      </w:pPr>
      <w:r>
        <w:rPr>
          <w:rFonts w:hint="eastAsia" w:ascii="宋体" w:hAnsi="宋体" w:eastAsia="宋体"/>
          <w:b/>
          <w:sz w:val="37"/>
        </w:rPr>
        <w:t>第二章 竞争性磋商须知</w:t>
      </w:r>
      <w:bookmarkEnd w:id="2"/>
      <w:bookmarkEnd w:id="3"/>
    </w:p>
    <w:p>
      <w:pPr>
        <w:spacing w:line="360" w:lineRule="auto"/>
        <w:jc w:val="center"/>
        <w:rPr>
          <w:rFonts w:ascii="宋体" w:hAnsi="宋体" w:eastAsia="宋体"/>
          <w:b/>
          <w:sz w:val="37"/>
        </w:rPr>
      </w:pPr>
    </w:p>
    <w:p>
      <w:pPr>
        <w:autoSpaceDE w:val="0"/>
        <w:autoSpaceDN w:val="0"/>
        <w:adjustRightInd w:val="0"/>
        <w:snapToGrid w:val="0"/>
        <w:spacing w:line="360" w:lineRule="auto"/>
        <w:jc w:val="center"/>
        <w:outlineLvl w:val="1"/>
        <w:rPr>
          <w:rFonts w:ascii="宋体" w:hAnsi="宋体" w:eastAsia="宋体" w:cs="黑体"/>
          <w:b/>
          <w:spacing w:val="8"/>
          <w:kern w:val="0"/>
          <w:sz w:val="27"/>
        </w:rPr>
      </w:pPr>
      <w:bookmarkStart w:id="4" w:name="_Toc143912305"/>
      <w:bookmarkStart w:id="5" w:name="_Toc162722724"/>
      <w:r>
        <w:rPr>
          <w:rFonts w:hint="eastAsia" w:ascii="宋体" w:hAnsi="宋体" w:eastAsia="宋体" w:cs="黑体"/>
          <w:b/>
          <w:spacing w:val="8"/>
          <w:kern w:val="0"/>
          <w:sz w:val="27"/>
        </w:rPr>
        <w:t>竞争性磋商须知前附表</w:t>
      </w:r>
      <w:bookmarkEnd w:id="4"/>
      <w:bookmarkEnd w:id="5"/>
    </w:p>
    <w:p>
      <w:pPr>
        <w:autoSpaceDE w:val="0"/>
        <w:autoSpaceDN w:val="0"/>
        <w:adjustRightInd w:val="0"/>
        <w:snapToGrid w:val="0"/>
        <w:spacing w:line="360" w:lineRule="auto"/>
        <w:jc w:val="center"/>
        <w:outlineLvl w:val="1"/>
        <w:rPr>
          <w:rFonts w:ascii="宋体" w:hAnsi="宋体" w:eastAsia="宋体" w:cs="黑体"/>
          <w:b/>
          <w:spacing w:val="8"/>
          <w:kern w:val="0"/>
          <w:sz w:val="27"/>
        </w:rPr>
      </w:pPr>
    </w:p>
    <w:p>
      <w:pPr>
        <w:autoSpaceDE w:val="0"/>
        <w:autoSpaceDN w:val="0"/>
        <w:adjustRightInd w:val="0"/>
        <w:snapToGrid w:val="0"/>
        <w:spacing w:line="360" w:lineRule="auto"/>
        <w:rPr>
          <w:rFonts w:ascii="宋体" w:hAnsi="宋体" w:eastAsia="宋体" w:cs="MS Gothic"/>
          <w:sz w:val="24"/>
          <w:szCs w:val="24"/>
        </w:rPr>
      </w:pPr>
      <w:r>
        <w:rPr>
          <w:rFonts w:hint="eastAsia" w:ascii="宋体" w:hAnsi="宋体" w:eastAsia="宋体" w:cs="MS Gothic"/>
          <w:sz w:val="24"/>
          <w:szCs w:val="24"/>
        </w:rPr>
        <w:t>下表有关采购的资料是对“第二章 竞争性磋商须知”的具体补充和修改，如有矛盾应以本前附表为准。</w:t>
      </w:r>
    </w:p>
    <w:tbl>
      <w:tblPr>
        <w:tblStyle w:val="36"/>
        <w:tblW w:w="8919" w:type="dxa"/>
        <w:jc w:val="center"/>
        <w:tblLayout w:type="fixed"/>
        <w:tblCellMar>
          <w:top w:w="0" w:type="dxa"/>
          <w:left w:w="108" w:type="dxa"/>
          <w:bottom w:w="0" w:type="dxa"/>
          <w:right w:w="108" w:type="dxa"/>
        </w:tblCellMar>
      </w:tblPr>
      <w:tblGrid>
        <w:gridCol w:w="981"/>
        <w:gridCol w:w="7938"/>
      </w:tblGrid>
      <w:tr>
        <w:trPr>
          <w:trHeight w:val="461" w:hRule="atLeast"/>
          <w:jc w:val="center"/>
        </w:trPr>
        <w:tc>
          <w:tcPr>
            <w:tcW w:w="981" w:type="dxa"/>
            <w:tcBorders>
              <w:top w:val="single" w:color="auto" w:sz="6" w:space="0"/>
              <w:left w:val="single" w:color="auto" w:sz="6" w:space="0"/>
              <w:bottom w:val="single" w:color="auto" w:sz="6" w:space="0"/>
              <w:right w:val="single" w:color="auto" w:sz="6" w:space="0"/>
            </w:tcBorders>
          </w:tcPr>
          <w:p>
            <w:pPr>
              <w:spacing w:line="360" w:lineRule="auto"/>
              <w:ind w:left="-90"/>
              <w:jc w:val="center"/>
              <w:rPr>
                <w:rFonts w:ascii="宋体" w:hAnsi="宋体" w:eastAsia="宋体" w:cs="宋体"/>
                <w:b/>
                <w:sz w:val="24"/>
                <w:szCs w:val="24"/>
              </w:rPr>
            </w:pPr>
            <w:r>
              <w:rPr>
                <w:rFonts w:hint="eastAsia" w:ascii="宋体" w:hAnsi="宋体" w:eastAsia="宋体" w:cs="宋体"/>
                <w:b/>
                <w:spacing w:val="1"/>
                <w:kern w:val="0"/>
                <w:sz w:val="24"/>
                <w:szCs w:val="24"/>
              </w:rPr>
              <w:t>条款号</w:t>
            </w:r>
          </w:p>
        </w:tc>
        <w:tc>
          <w:tcPr>
            <w:tcW w:w="7938" w:type="dxa"/>
            <w:tcBorders>
              <w:top w:val="single" w:color="auto" w:sz="6" w:space="0"/>
              <w:left w:val="single" w:color="auto" w:sz="6" w:space="0"/>
              <w:bottom w:val="single" w:color="auto" w:sz="6" w:space="0"/>
              <w:right w:val="single" w:color="auto" w:sz="6" w:space="0"/>
            </w:tcBorders>
          </w:tcPr>
          <w:p>
            <w:pPr>
              <w:spacing w:line="360" w:lineRule="auto"/>
              <w:ind w:leftChars="-51" w:right="847" w:hanging="107" w:hangingChars="44"/>
              <w:jc w:val="center"/>
              <w:rPr>
                <w:rFonts w:ascii="宋体" w:hAnsi="宋体" w:eastAsia="宋体" w:cs="宋体"/>
                <w:b/>
                <w:sz w:val="24"/>
                <w:szCs w:val="24"/>
              </w:rPr>
            </w:pPr>
            <w:r>
              <w:rPr>
                <w:rFonts w:hint="eastAsia" w:ascii="宋体" w:hAnsi="宋体" w:eastAsia="宋体" w:cs="宋体"/>
                <w:b/>
                <w:spacing w:val="1"/>
                <w:kern w:val="0"/>
                <w:sz w:val="24"/>
                <w:szCs w:val="24"/>
              </w:rPr>
              <w:t>内容</w:t>
            </w:r>
          </w:p>
        </w:tc>
      </w:tr>
      <w:tr>
        <w:tblPrEx>
          <w:tblCellMar>
            <w:top w:w="0" w:type="dxa"/>
            <w:left w:w="108" w:type="dxa"/>
            <w:bottom w:w="0" w:type="dxa"/>
            <w:right w:w="108" w:type="dxa"/>
          </w:tblCellMar>
        </w:tblPrEx>
        <w:trPr>
          <w:trHeight w:val="454" w:hRule="atLeast"/>
          <w:jc w:val="center"/>
        </w:trPr>
        <w:tc>
          <w:tcPr>
            <w:tcW w:w="981" w:type="dxa"/>
            <w:tcBorders>
              <w:top w:val="single" w:color="auto" w:sz="6" w:space="0"/>
              <w:left w:val="single" w:color="auto" w:sz="6" w:space="0"/>
              <w:right w:val="single" w:color="auto" w:sz="6" w:space="0"/>
            </w:tcBorders>
          </w:tcPr>
          <w:p>
            <w:pPr>
              <w:spacing w:line="360" w:lineRule="auto"/>
              <w:ind w:left="-91"/>
              <w:jc w:val="center"/>
              <w:rPr>
                <w:rFonts w:ascii="宋体" w:hAnsi="宋体" w:eastAsia="宋体" w:cs="宋体"/>
                <w:spacing w:val="1"/>
                <w:kern w:val="0"/>
                <w:sz w:val="24"/>
                <w:szCs w:val="24"/>
              </w:rPr>
            </w:pPr>
            <w:r>
              <w:rPr>
                <w:rFonts w:hint="eastAsia" w:ascii="宋体" w:hAnsi="宋体" w:eastAsia="宋体" w:cs="宋体"/>
                <w:spacing w:val="1"/>
                <w:kern w:val="0"/>
                <w:sz w:val="24"/>
                <w:szCs w:val="24"/>
              </w:rPr>
              <w:t>1.1</w:t>
            </w:r>
          </w:p>
        </w:tc>
        <w:tc>
          <w:tcPr>
            <w:tcW w:w="7938" w:type="dxa"/>
            <w:tcBorders>
              <w:top w:val="single" w:color="auto" w:sz="6" w:space="0"/>
              <w:left w:val="single" w:color="auto" w:sz="6" w:space="0"/>
              <w:right w:val="single" w:color="auto" w:sz="6" w:space="0"/>
            </w:tcBorders>
          </w:tcPr>
          <w:p>
            <w:pPr>
              <w:spacing w:line="360" w:lineRule="auto"/>
              <w:rPr>
                <w:rFonts w:ascii="宋体" w:hAnsi="宋体" w:eastAsia="宋体" w:cs="MS Gothic"/>
                <w:sz w:val="24"/>
                <w:szCs w:val="24"/>
              </w:rPr>
            </w:pPr>
            <w:r>
              <w:rPr>
                <w:rFonts w:hint="eastAsia" w:ascii="宋体" w:hAnsi="宋体" w:eastAsia="宋体"/>
                <w:sz w:val="24"/>
                <w:szCs w:val="24"/>
              </w:rPr>
              <w:t>项目名称</w:t>
            </w:r>
            <w:r>
              <w:rPr>
                <w:rFonts w:hint="eastAsia" w:ascii="宋体" w:hAnsi="宋体" w:eastAsia="宋体" w:cs="MS Gothic"/>
                <w:sz w:val="24"/>
                <w:szCs w:val="24"/>
              </w:rPr>
              <w:t>：内部控制建设项目</w:t>
            </w:r>
          </w:p>
        </w:tc>
      </w:tr>
      <w:tr>
        <w:tblPrEx>
          <w:tblCellMar>
            <w:top w:w="0" w:type="dxa"/>
            <w:left w:w="108" w:type="dxa"/>
            <w:bottom w:w="0" w:type="dxa"/>
            <w:right w:w="108" w:type="dxa"/>
          </w:tblCellMar>
        </w:tblPrEx>
        <w:trPr>
          <w:trHeight w:val="460" w:hRule="atLeast"/>
          <w:jc w:val="center"/>
        </w:trPr>
        <w:tc>
          <w:tcPr>
            <w:tcW w:w="981" w:type="dxa"/>
            <w:tcBorders>
              <w:top w:val="single" w:color="auto" w:sz="6" w:space="0"/>
              <w:left w:val="single" w:color="auto" w:sz="6" w:space="0"/>
              <w:right w:val="single" w:color="auto" w:sz="6" w:space="0"/>
            </w:tcBorders>
          </w:tcPr>
          <w:p>
            <w:pPr>
              <w:spacing w:line="360" w:lineRule="auto"/>
              <w:ind w:left="-91"/>
              <w:jc w:val="center"/>
              <w:rPr>
                <w:rFonts w:ascii="宋体" w:hAnsi="宋体" w:eastAsia="宋体" w:cs="宋体"/>
                <w:spacing w:val="1"/>
                <w:kern w:val="0"/>
                <w:sz w:val="24"/>
                <w:szCs w:val="24"/>
              </w:rPr>
            </w:pPr>
            <w:r>
              <w:rPr>
                <w:rFonts w:hint="eastAsia" w:ascii="宋体" w:hAnsi="宋体" w:eastAsia="宋体" w:cs="宋体"/>
                <w:spacing w:val="1"/>
                <w:kern w:val="0"/>
                <w:sz w:val="24"/>
                <w:szCs w:val="24"/>
              </w:rPr>
              <w:t>2.4</w:t>
            </w:r>
          </w:p>
        </w:tc>
        <w:tc>
          <w:tcPr>
            <w:tcW w:w="793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宋体"/>
                <w:kern w:val="0"/>
                <w:sz w:val="24"/>
                <w:szCs w:val="24"/>
              </w:rPr>
            </w:pPr>
            <w:r>
              <w:rPr>
                <w:rFonts w:hint="eastAsia" w:ascii="宋体" w:hAnsi="宋体" w:eastAsia="宋体"/>
                <w:sz w:val="24"/>
                <w:szCs w:val="24"/>
              </w:rPr>
              <w:t>采购人：</w:t>
            </w:r>
            <w:r>
              <w:rPr>
                <w:rFonts w:hint="eastAsia" w:ascii="宋体" w:hAnsi="宋体" w:eastAsia="宋体" w:cs="宋体"/>
                <w:kern w:val="0"/>
                <w:sz w:val="24"/>
                <w:szCs w:val="24"/>
              </w:rPr>
              <w:t>上海市中医医院</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宋体"/>
                <w:kern w:val="0"/>
                <w:sz w:val="24"/>
              </w:rPr>
              <w:t>上海市静安区芷江中路274号</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邮编：</w:t>
            </w:r>
            <w:r>
              <w:rPr>
                <w:rFonts w:hint="eastAsia" w:ascii="宋体" w:hAnsi="宋体" w:eastAsia="宋体" w:cs="宋体"/>
                <w:kern w:val="0"/>
                <w:sz w:val="24"/>
              </w:rPr>
              <w:t>200071</w:t>
            </w:r>
          </w:p>
          <w:p>
            <w:pPr>
              <w:spacing w:line="360" w:lineRule="auto"/>
              <w:jc w:val="left"/>
              <w:rPr>
                <w:rFonts w:ascii="宋体" w:hAnsi="宋体" w:eastAsia="宋体" w:cs="宋体"/>
                <w:kern w:val="0"/>
                <w:sz w:val="24"/>
              </w:rPr>
            </w:pPr>
            <w:r>
              <w:rPr>
                <w:rFonts w:hint="eastAsia" w:ascii="宋体" w:hAnsi="宋体" w:eastAsia="宋体" w:cs="宋体"/>
                <w:kern w:val="0"/>
                <w:sz w:val="24"/>
              </w:rPr>
              <w:t>联系人：金倩</w:t>
            </w:r>
          </w:p>
          <w:p>
            <w:pPr>
              <w:spacing w:line="360" w:lineRule="auto"/>
              <w:jc w:val="left"/>
              <w:rPr>
                <w:rFonts w:ascii="宋体" w:hAnsi="宋体" w:eastAsia="宋体" w:cs="宋体"/>
                <w:kern w:val="0"/>
                <w:sz w:val="24"/>
              </w:rPr>
            </w:pPr>
            <w:r>
              <w:rPr>
                <w:rFonts w:hint="eastAsia" w:ascii="宋体" w:hAnsi="宋体" w:eastAsia="宋体" w:cs="宋体"/>
                <w:kern w:val="0"/>
                <w:sz w:val="24"/>
              </w:rPr>
              <w:t>电话：56639828-2237</w:t>
            </w:r>
          </w:p>
          <w:p>
            <w:pPr>
              <w:spacing w:line="360" w:lineRule="auto"/>
              <w:jc w:val="left"/>
              <w:rPr>
                <w:rFonts w:ascii="宋体" w:hAnsi="宋体" w:eastAsia="宋体"/>
                <w:sz w:val="24"/>
              </w:rPr>
            </w:pPr>
            <w:r>
              <w:rPr>
                <w:rFonts w:hint="eastAsia" w:ascii="宋体" w:hAnsi="宋体" w:eastAsia="宋体" w:cs="宋体"/>
                <w:kern w:val="0"/>
                <w:sz w:val="24"/>
              </w:rPr>
              <w:t>传真：56639310</w:t>
            </w:r>
          </w:p>
        </w:tc>
      </w:tr>
      <w:tr>
        <w:tblPrEx>
          <w:tblCellMar>
            <w:top w:w="0" w:type="dxa"/>
            <w:left w:w="108" w:type="dxa"/>
            <w:bottom w:w="0" w:type="dxa"/>
            <w:right w:w="108" w:type="dxa"/>
          </w:tblCellMar>
        </w:tblPrEx>
        <w:trPr>
          <w:trHeight w:val="460" w:hRule="atLeast"/>
          <w:jc w:val="center"/>
        </w:trPr>
        <w:tc>
          <w:tcPr>
            <w:tcW w:w="981" w:type="dxa"/>
            <w:tcBorders>
              <w:top w:val="single" w:color="auto" w:sz="6" w:space="0"/>
              <w:left w:val="single" w:color="auto" w:sz="6" w:space="0"/>
              <w:right w:val="single" w:color="auto" w:sz="6" w:space="0"/>
            </w:tcBorders>
          </w:tcPr>
          <w:p>
            <w:pPr>
              <w:spacing w:line="360" w:lineRule="auto"/>
              <w:ind w:left="-91"/>
              <w:jc w:val="center"/>
              <w:rPr>
                <w:rFonts w:ascii="宋体" w:hAnsi="宋体" w:eastAsia="宋体" w:cs="宋体"/>
                <w:spacing w:val="1"/>
                <w:kern w:val="0"/>
                <w:sz w:val="24"/>
                <w:szCs w:val="24"/>
              </w:rPr>
            </w:pPr>
            <w:r>
              <w:rPr>
                <w:rFonts w:hint="eastAsia" w:ascii="宋体" w:hAnsi="宋体" w:eastAsia="宋体" w:cs="宋体"/>
                <w:spacing w:val="1"/>
                <w:kern w:val="0"/>
                <w:sz w:val="24"/>
                <w:szCs w:val="24"/>
              </w:rPr>
              <w:t>★3.1</w:t>
            </w:r>
          </w:p>
        </w:tc>
        <w:tc>
          <w:tcPr>
            <w:tcW w:w="7938" w:type="dxa"/>
            <w:tcBorders>
              <w:top w:val="single" w:color="auto" w:sz="6" w:space="0"/>
              <w:left w:val="single" w:color="auto" w:sz="6" w:space="0"/>
              <w:bottom w:val="single" w:color="auto" w:sz="6" w:space="0"/>
              <w:right w:val="single" w:color="auto" w:sz="6" w:space="0"/>
            </w:tcBorders>
          </w:tcPr>
          <w:p>
            <w:pPr>
              <w:kinsoku w:val="0"/>
              <w:autoSpaceDE w:val="0"/>
              <w:autoSpaceDN w:val="0"/>
              <w:spacing w:line="360" w:lineRule="auto"/>
              <w:ind w:right="57"/>
              <w:textAlignment w:val="bottom"/>
              <w:rPr>
                <w:rFonts w:ascii="宋体" w:hAnsi="宋体" w:eastAsia="宋体" w:cs="宋体"/>
                <w:sz w:val="24"/>
                <w:szCs w:val="24"/>
              </w:rPr>
            </w:pPr>
            <w:r>
              <w:rPr>
                <w:rFonts w:hint="eastAsia" w:ascii="宋体" w:hAnsi="宋体" w:eastAsia="宋体" w:cs="宋体"/>
                <w:sz w:val="24"/>
                <w:szCs w:val="24"/>
              </w:rPr>
              <w:t xml:space="preserve">资格条件： </w:t>
            </w:r>
          </w:p>
          <w:p>
            <w:pPr>
              <w:spacing w:line="360" w:lineRule="auto"/>
              <w:rPr>
                <w:rFonts w:ascii="宋体" w:hAnsi="宋体" w:eastAsia="宋体"/>
                <w:kern w:val="0"/>
                <w:sz w:val="24"/>
                <w:szCs w:val="20"/>
              </w:rPr>
            </w:pPr>
            <w:r>
              <w:rPr>
                <w:rFonts w:hint="eastAsia" w:ascii="宋体" w:hAnsi="宋体" w:eastAsia="宋体"/>
                <w:kern w:val="0"/>
                <w:sz w:val="24"/>
                <w:szCs w:val="20"/>
              </w:rPr>
              <w:t>（1）供应商为具有</w:t>
            </w:r>
            <w:r>
              <w:rPr>
                <w:rFonts w:ascii="宋体" w:hAnsi="宋体" w:eastAsia="宋体"/>
                <w:kern w:val="0"/>
                <w:sz w:val="24"/>
                <w:szCs w:val="20"/>
              </w:rPr>
              <w:t>合法经营资质的独立法人、其他组织</w:t>
            </w:r>
            <w:r>
              <w:rPr>
                <w:rFonts w:hint="eastAsia" w:ascii="宋体" w:hAnsi="宋体" w:eastAsia="宋体"/>
                <w:kern w:val="0"/>
                <w:sz w:val="24"/>
                <w:szCs w:val="20"/>
              </w:rPr>
              <w:t>；</w:t>
            </w:r>
          </w:p>
          <w:p>
            <w:pPr>
              <w:spacing w:line="360" w:lineRule="auto"/>
              <w:rPr>
                <w:rFonts w:ascii="宋体" w:hAnsi="宋体" w:eastAsia="宋体"/>
                <w:kern w:val="0"/>
                <w:sz w:val="24"/>
                <w:szCs w:val="20"/>
              </w:rPr>
            </w:pPr>
            <w:r>
              <w:rPr>
                <w:rFonts w:hint="eastAsia" w:ascii="宋体" w:hAnsi="宋体" w:eastAsia="宋体"/>
                <w:kern w:val="0"/>
                <w:sz w:val="24"/>
                <w:szCs w:val="20"/>
              </w:rPr>
              <w:t>（2）供应商参加本次采购活动前三年内，在经营活动中无重大违法记录；</w:t>
            </w:r>
          </w:p>
          <w:p>
            <w:pPr>
              <w:spacing w:line="360" w:lineRule="auto"/>
              <w:rPr>
                <w:rFonts w:ascii="宋体" w:hAnsi="宋体" w:eastAsia="宋体"/>
                <w:kern w:val="0"/>
                <w:sz w:val="24"/>
                <w:szCs w:val="20"/>
              </w:rPr>
            </w:pPr>
            <w:r>
              <w:rPr>
                <w:rFonts w:hint="eastAsia" w:ascii="宋体" w:hAnsi="宋体" w:eastAsia="宋体"/>
                <w:kern w:val="0"/>
                <w:sz w:val="24"/>
                <w:szCs w:val="20"/>
              </w:rPr>
              <w:t>（3）投标人在本市有固定的经营场所，且能提供良好的技术支持；</w:t>
            </w:r>
          </w:p>
          <w:p>
            <w:pPr>
              <w:spacing w:line="360" w:lineRule="auto"/>
              <w:rPr>
                <w:rFonts w:ascii="宋体" w:hAnsi="宋体" w:eastAsia="宋体"/>
                <w:kern w:val="0"/>
                <w:sz w:val="24"/>
                <w:szCs w:val="20"/>
              </w:rPr>
            </w:pPr>
            <w:r>
              <w:rPr>
                <w:rFonts w:hint="eastAsia" w:ascii="宋体" w:hAnsi="宋体" w:eastAsia="宋体"/>
                <w:kern w:val="0"/>
                <w:sz w:val="24"/>
                <w:szCs w:val="20"/>
              </w:rPr>
              <w:t>（4）供应商未被“信用中国”网站（www.creditchina.gov.cn）列入失信被执行人、重大税收违法案件当事人名单</w:t>
            </w:r>
            <w:r>
              <w:rPr>
                <w:rFonts w:hint="eastAsia" w:ascii="宋体" w:hAnsi="宋体" w:eastAsia="宋体" w:cs="宋体"/>
                <w:sz w:val="24"/>
                <w:szCs w:val="24"/>
              </w:rPr>
              <w:t>。</w:t>
            </w:r>
          </w:p>
          <w:p>
            <w:pPr>
              <w:spacing w:line="360" w:lineRule="auto"/>
              <w:rPr>
                <w:rFonts w:ascii="宋体" w:hAnsi="宋体" w:eastAsia="宋体"/>
                <w:sz w:val="24"/>
                <w:szCs w:val="24"/>
              </w:rPr>
            </w:pPr>
            <w:r>
              <w:rPr>
                <w:rFonts w:hint="eastAsia" w:ascii="宋体" w:hAnsi="宋体" w:eastAsia="宋体"/>
                <w:sz w:val="24"/>
                <w:szCs w:val="24"/>
              </w:rPr>
              <w:t>以上（1）-（3）项资格条件均需提供相关证明材料，提供复印件的需加盖公章。提供不全者，将导致其响应被否决。</w:t>
            </w:r>
          </w:p>
        </w:tc>
      </w:tr>
      <w:tr>
        <w:tblPrEx>
          <w:tblCellMar>
            <w:top w:w="0" w:type="dxa"/>
            <w:left w:w="108" w:type="dxa"/>
            <w:bottom w:w="0" w:type="dxa"/>
            <w:right w:w="108" w:type="dxa"/>
          </w:tblCellMar>
        </w:tblPrEx>
        <w:trPr>
          <w:trHeight w:val="460" w:hRule="atLeast"/>
          <w:jc w:val="center"/>
        </w:trPr>
        <w:tc>
          <w:tcPr>
            <w:tcW w:w="981" w:type="dxa"/>
            <w:tcBorders>
              <w:top w:val="single" w:color="auto" w:sz="6" w:space="0"/>
              <w:left w:val="single" w:color="auto" w:sz="6" w:space="0"/>
              <w:right w:val="single" w:color="auto" w:sz="6" w:space="0"/>
            </w:tcBorders>
          </w:tcPr>
          <w:p>
            <w:pPr>
              <w:spacing w:line="360" w:lineRule="auto"/>
              <w:ind w:left="-91"/>
              <w:jc w:val="center"/>
              <w:rPr>
                <w:rFonts w:ascii="宋体" w:hAnsi="宋体" w:eastAsia="宋体" w:cs="宋体"/>
                <w:spacing w:val="1"/>
                <w:kern w:val="0"/>
                <w:sz w:val="24"/>
                <w:szCs w:val="24"/>
              </w:rPr>
            </w:pPr>
            <w:r>
              <w:rPr>
                <w:rFonts w:hint="eastAsia" w:ascii="宋体" w:hAnsi="宋体" w:eastAsia="宋体" w:cs="宋体"/>
                <w:spacing w:val="1"/>
                <w:kern w:val="0"/>
                <w:sz w:val="24"/>
                <w:szCs w:val="24"/>
              </w:rPr>
              <w:t>★3.2</w:t>
            </w:r>
          </w:p>
        </w:tc>
        <w:tc>
          <w:tcPr>
            <w:tcW w:w="7938" w:type="dxa"/>
            <w:tcBorders>
              <w:top w:val="single" w:color="auto" w:sz="6" w:space="0"/>
              <w:left w:val="single" w:color="auto" w:sz="6" w:space="0"/>
              <w:bottom w:val="single" w:color="auto" w:sz="6" w:space="0"/>
              <w:right w:val="single" w:color="auto" w:sz="6" w:space="0"/>
            </w:tcBorders>
          </w:tcPr>
          <w:p>
            <w:pPr>
              <w:kinsoku w:val="0"/>
              <w:autoSpaceDE w:val="0"/>
              <w:autoSpaceDN w:val="0"/>
              <w:spacing w:line="360" w:lineRule="auto"/>
              <w:ind w:right="57"/>
              <w:textAlignment w:val="bottom"/>
              <w:rPr>
                <w:rFonts w:ascii="宋体" w:hAnsi="宋体" w:eastAsia="宋体"/>
                <w:sz w:val="24"/>
                <w:szCs w:val="24"/>
              </w:rPr>
            </w:pPr>
            <w:r>
              <w:rPr>
                <w:rFonts w:hint="eastAsia" w:ascii="宋体" w:hAnsi="宋体" w:eastAsia="宋体"/>
                <w:sz w:val="24"/>
                <w:szCs w:val="24"/>
              </w:rPr>
              <w:t>本项目不接受联合体形式参与。</w:t>
            </w:r>
          </w:p>
        </w:tc>
      </w:tr>
      <w:tr>
        <w:trPr>
          <w:trHeight w:val="463" w:hRule="atLeast"/>
          <w:jc w:val="center"/>
        </w:trPr>
        <w:tc>
          <w:tcPr>
            <w:tcW w:w="981" w:type="dxa"/>
            <w:tcBorders>
              <w:top w:val="single" w:color="auto" w:sz="6" w:space="0"/>
              <w:left w:val="single" w:color="auto" w:sz="6" w:space="0"/>
              <w:right w:val="single" w:color="auto" w:sz="6" w:space="0"/>
            </w:tcBorders>
          </w:tcPr>
          <w:p>
            <w:pPr>
              <w:spacing w:line="360" w:lineRule="auto"/>
              <w:ind w:left="-91"/>
              <w:jc w:val="center"/>
              <w:rPr>
                <w:rFonts w:ascii="宋体" w:hAnsi="宋体" w:eastAsia="宋体" w:cs="宋体"/>
                <w:spacing w:val="1"/>
                <w:kern w:val="0"/>
                <w:sz w:val="24"/>
                <w:szCs w:val="24"/>
              </w:rPr>
            </w:pPr>
            <w:r>
              <w:rPr>
                <w:rFonts w:hint="eastAsia" w:ascii="宋体" w:hAnsi="宋体" w:eastAsia="宋体" w:cs="宋体"/>
                <w:spacing w:val="1"/>
                <w:kern w:val="0"/>
                <w:sz w:val="24"/>
                <w:szCs w:val="24"/>
              </w:rPr>
              <w:t>11.1</w:t>
            </w:r>
          </w:p>
        </w:tc>
        <w:tc>
          <w:tcPr>
            <w:tcW w:w="7938" w:type="dxa"/>
            <w:tcBorders>
              <w:top w:val="single" w:color="auto" w:sz="6" w:space="0"/>
              <w:left w:val="single" w:color="auto" w:sz="6" w:space="0"/>
              <w:bottom w:val="single" w:color="auto" w:sz="6" w:space="0"/>
              <w:right w:val="single" w:color="auto" w:sz="6" w:space="0"/>
            </w:tcBorders>
          </w:tcPr>
          <w:p>
            <w:pPr>
              <w:spacing w:line="360" w:lineRule="auto"/>
              <w:ind w:left="-90" w:firstLine="128" w:firstLineChars="50"/>
              <w:rPr>
                <w:rFonts w:ascii="宋体" w:hAnsi="宋体" w:eastAsia="宋体" w:cs="宋体"/>
                <w:spacing w:val="8"/>
                <w:kern w:val="0"/>
                <w:sz w:val="24"/>
                <w:szCs w:val="24"/>
              </w:rPr>
            </w:pPr>
            <w:r>
              <w:rPr>
                <w:rFonts w:hint="eastAsia" w:ascii="宋体" w:hAnsi="宋体" w:eastAsia="宋体" w:cs="宋体"/>
                <w:spacing w:val="8"/>
                <w:kern w:val="0"/>
                <w:sz w:val="24"/>
                <w:szCs w:val="24"/>
              </w:rPr>
              <w:t>踏勘现场：不组织。</w:t>
            </w:r>
          </w:p>
        </w:tc>
      </w:tr>
      <w:tr>
        <w:tblPrEx>
          <w:tblCellMar>
            <w:top w:w="0" w:type="dxa"/>
            <w:left w:w="108" w:type="dxa"/>
            <w:bottom w:w="0" w:type="dxa"/>
            <w:right w:w="108" w:type="dxa"/>
          </w:tblCellMar>
        </w:tblPrEx>
        <w:trPr>
          <w:trHeight w:val="463" w:hRule="atLeast"/>
          <w:jc w:val="center"/>
        </w:trPr>
        <w:tc>
          <w:tcPr>
            <w:tcW w:w="981" w:type="dxa"/>
            <w:tcBorders>
              <w:top w:val="single" w:color="auto" w:sz="6" w:space="0"/>
              <w:left w:val="single" w:color="auto" w:sz="6" w:space="0"/>
              <w:right w:val="single" w:color="auto" w:sz="6" w:space="0"/>
            </w:tcBorders>
          </w:tcPr>
          <w:p>
            <w:pPr>
              <w:spacing w:line="360" w:lineRule="auto"/>
              <w:ind w:left="-91"/>
              <w:jc w:val="center"/>
              <w:rPr>
                <w:rFonts w:ascii="宋体" w:hAnsi="宋体" w:eastAsia="宋体" w:cs="宋体"/>
                <w:spacing w:val="1"/>
                <w:kern w:val="0"/>
                <w:sz w:val="24"/>
                <w:szCs w:val="24"/>
              </w:rPr>
            </w:pPr>
            <w:r>
              <w:rPr>
                <w:rFonts w:hint="eastAsia" w:ascii="宋体" w:hAnsi="宋体" w:eastAsia="宋体" w:cs="宋体"/>
                <w:spacing w:val="1"/>
                <w:kern w:val="0"/>
                <w:sz w:val="24"/>
                <w:szCs w:val="24"/>
              </w:rPr>
              <w:t>13.1</w:t>
            </w:r>
          </w:p>
        </w:tc>
        <w:tc>
          <w:tcPr>
            <w:tcW w:w="7938" w:type="dxa"/>
            <w:tcBorders>
              <w:top w:val="single" w:color="auto" w:sz="6" w:space="0"/>
              <w:left w:val="single" w:color="auto" w:sz="6" w:space="0"/>
              <w:bottom w:val="single" w:color="auto" w:sz="6" w:space="0"/>
              <w:right w:val="single" w:color="auto" w:sz="6" w:space="0"/>
            </w:tcBorders>
          </w:tcPr>
          <w:p>
            <w:pPr>
              <w:spacing w:line="360" w:lineRule="auto"/>
              <w:ind w:left="-90" w:firstLine="128" w:firstLineChars="50"/>
              <w:rPr>
                <w:rFonts w:ascii="宋体" w:hAnsi="宋体" w:eastAsia="宋体" w:cs="宋体"/>
                <w:spacing w:val="8"/>
                <w:kern w:val="0"/>
                <w:sz w:val="24"/>
                <w:szCs w:val="24"/>
              </w:rPr>
            </w:pPr>
            <w:r>
              <w:rPr>
                <w:rFonts w:hint="eastAsia" w:ascii="宋体" w:hAnsi="宋体" w:eastAsia="宋体" w:cs="宋体"/>
                <w:spacing w:val="8"/>
                <w:kern w:val="0"/>
                <w:sz w:val="24"/>
                <w:szCs w:val="24"/>
              </w:rPr>
              <w:t>响应文件有效期：递交响应文件截止日起</w:t>
            </w:r>
            <w:r>
              <w:rPr>
                <w:rFonts w:ascii="宋体" w:hAnsi="宋体" w:eastAsia="宋体" w:cs="宋体"/>
                <w:spacing w:val="8"/>
                <w:kern w:val="0"/>
                <w:sz w:val="24"/>
                <w:szCs w:val="24"/>
              </w:rPr>
              <w:t>90</w:t>
            </w:r>
            <w:r>
              <w:rPr>
                <w:rFonts w:hint="eastAsia" w:ascii="宋体" w:hAnsi="宋体" w:eastAsia="宋体" w:cs="宋体"/>
                <w:spacing w:val="8"/>
                <w:kern w:val="0"/>
                <w:sz w:val="24"/>
                <w:szCs w:val="24"/>
              </w:rPr>
              <w:t>个日历日。</w:t>
            </w:r>
          </w:p>
        </w:tc>
      </w:tr>
      <w:tr>
        <w:tblPrEx>
          <w:tblCellMar>
            <w:top w:w="0" w:type="dxa"/>
            <w:left w:w="108" w:type="dxa"/>
            <w:bottom w:w="0" w:type="dxa"/>
            <w:right w:w="108" w:type="dxa"/>
          </w:tblCellMar>
        </w:tblPrEx>
        <w:trPr>
          <w:trHeight w:val="460" w:hRule="atLeast"/>
          <w:jc w:val="center"/>
        </w:trPr>
        <w:tc>
          <w:tcPr>
            <w:tcW w:w="981" w:type="dxa"/>
            <w:tcBorders>
              <w:top w:val="single" w:color="auto" w:sz="6" w:space="0"/>
              <w:left w:val="single" w:color="auto" w:sz="6" w:space="0"/>
              <w:right w:val="single" w:color="auto" w:sz="6" w:space="0"/>
            </w:tcBorders>
          </w:tcPr>
          <w:p>
            <w:pPr>
              <w:spacing w:line="360" w:lineRule="auto"/>
              <w:ind w:left="-91"/>
              <w:jc w:val="center"/>
              <w:rPr>
                <w:rFonts w:ascii="宋体" w:hAnsi="宋体" w:eastAsia="宋体" w:cs="宋体"/>
                <w:spacing w:val="1"/>
                <w:kern w:val="0"/>
                <w:sz w:val="24"/>
                <w:szCs w:val="24"/>
              </w:rPr>
            </w:pPr>
            <w:r>
              <w:rPr>
                <w:rFonts w:hint="eastAsia" w:ascii="宋体" w:hAnsi="宋体" w:eastAsia="宋体" w:cs="宋体"/>
                <w:spacing w:val="1"/>
                <w:kern w:val="0"/>
                <w:sz w:val="24"/>
                <w:szCs w:val="24"/>
              </w:rPr>
              <w:t>17.7</w:t>
            </w:r>
          </w:p>
        </w:tc>
        <w:tc>
          <w:tcPr>
            <w:tcW w:w="7938" w:type="dxa"/>
            <w:tcBorders>
              <w:top w:val="single" w:color="auto" w:sz="6" w:space="0"/>
              <w:left w:val="single" w:color="auto" w:sz="6" w:space="0"/>
              <w:bottom w:val="single" w:color="auto" w:sz="6" w:space="0"/>
              <w:right w:val="single" w:color="auto" w:sz="6" w:space="0"/>
            </w:tcBorders>
          </w:tcPr>
          <w:p>
            <w:pPr>
              <w:spacing w:line="360" w:lineRule="auto"/>
              <w:ind w:left="-90" w:firstLine="120" w:firstLineChars="50"/>
              <w:rPr>
                <w:rFonts w:ascii="宋体" w:hAnsi="宋体" w:eastAsia="宋体" w:cs="宋体"/>
                <w:color w:val="000000"/>
                <w:sz w:val="24"/>
                <w:szCs w:val="24"/>
              </w:rPr>
            </w:pPr>
            <w:r>
              <w:rPr>
                <w:rFonts w:hint="eastAsia" w:ascii="宋体" w:hAnsi="宋体" w:eastAsia="宋体"/>
                <w:sz w:val="24"/>
                <w:szCs w:val="24"/>
              </w:rPr>
              <w:t>报价货币：人民币。</w:t>
            </w:r>
          </w:p>
        </w:tc>
      </w:tr>
      <w:tr>
        <w:tblPrEx>
          <w:tblCellMar>
            <w:top w:w="0" w:type="dxa"/>
            <w:left w:w="108" w:type="dxa"/>
            <w:bottom w:w="0" w:type="dxa"/>
            <w:right w:w="108" w:type="dxa"/>
          </w:tblCellMar>
        </w:tblPrEx>
        <w:trPr>
          <w:trHeight w:val="367" w:hRule="atLeast"/>
          <w:jc w:val="center"/>
        </w:trPr>
        <w:tc>
          <w:tcPr>
            <w:tcW w:w="981" w:type="dxa"/>
            <w:tcBorders>
              <w:top w:val="single" w:color="auto" w:sz="6" w:space="0"/>
              <w:left w:val="single" w:color="auto" w:sz="6" w:space="0"/>
              <w:right w:val="single" w:color="auto" w:sz="6" w:space="0"/>
            </w:tcBorders>
          </w:tcPr>
          <w:p>
            <w:pPr>
              <w:spacing w:line="360" w:lineRule="auto"/>
              <w:ind w:left="-91"/>
              <w:jc w:val="center"/>
              <w:rPr>
                <w:rFonts w:ascii="宋体" w:hAnsi="宋体" w:eastAsia="宋体" w:cs="宋体"/>
                <w:spacing w:val="1"/>
                <w:kern w:val="0"/>
                <w:sz w:val="24"/>
                <w:szCs w:val="24"/>
              </w:rPr>
            </w:pPr>
            <w:r>
              <w:rPr>
                <w:rFonts w:hint="eastAsia" w:ascii="宋体" w:hAnsi="宋体" w:eastAsia="宋体" w:cs="宋体"/>
                <w:spacing w:val="1"/>
                <w:kern w:val="0"/>
                <w:sz w:val="24"/>
                <w:szCs w:val="24"/>
              </w:rPr>
              <w:t>17.8</w:t>
            </w:r>
          </w:p>
        </w:tc>
        <w:tc>
          <w:tcPr>
            <w:tcW w:w="7938" w:type="dxa"/>
            <w:tcBorders>
              <w:top w:val="single" w:color="auto" w:sz="6" w:space="0"/>
              <w:left w:val="single" w:color="auto" w:sz="6" w:space="0"/>
              <w:bottom w:val="single" w:color="auto" w:sz="6" w:space="0"/>
              <w:right w:val="single" w:color="auto" w:sz="6" w:space="0"/>
            </w:tcBorders>
          </w:tcPr>
          <w:p>
            <w:pPr>
              <w:spacing w:line="360" w:lineRule="auto"/>
              <w:ind w:left="-90" w:firstLine="120" w:firstLineChars="50"/>
              <w:rPr>
                <w:rFonts w:ascii="宋体" w:hAnsi="宋体" w:eastAsia="宋体" w:cs="宋体"/>
                <w:color w:val="000000"/>
                <w:sz w:val="24"/>
                <w:szCs w:val="24"/>
              </w:rPr>
            </w:pPr>
            <w:r>
              <w:rPr>
                <w:rFonts w:hint="eastAsia" w:ascii="宋体" w:hAnsi="宋体" w:eastAsia="宋体" w:cs="宋体"/>
                <w:color w:val="000000"/>
                <w:sz w:val="24"/>
                <w:szCs w:val="24"/>
              </w:rPr>
              <w:t>本项目不设最高采购限价。</w:t>
            </w:r>
          </w:p>
        </w:tc>
      </w:tr>
      <w:tr>
        <w:tblPrEx>
          <w:tblCellMar>
            <w:top w:w="0" w:type="dxa"/>
            <w:left w:w="108" w:type="dxa"/>
            <w:bottom w:w="0" w:type="dxa"/>
            <w:right w:w="108" w:type="dxa"/>
          </w:tblCellMar>
        </w:tblPrEx>
        <w:trPr>
          <w:trHeight w:val="453" w:hRule="atLeast"/>
          <w:jc w:val="center"/>
        </w:trPr>
        <w:tc>
          <w:tcPr>
            <w:tcW w:w="981" w:type="dxa"/>
            <w:tcBorders>
              <w:top w:val="single" w:color="auto" w:sz="6" w:space="0"/>
              <w:left w:val="single" w:color="auto" w:sz="6" w:space="0"/>
              <w:bottom w:val="single" w:color="auto" w:sz="6" w:space="0"/>
              <w:right w:val="single" w:color="auto" w:sz="6" w:space="0"/>
            </w:tcBorders>
          </w:tcPr>
          <w:p>
            <w:pPr>
              <w:spacing w:line="360" w:lineRule="auto"/>
              <w:ind w:left="-91"/>
              <w:jc w:val="center"/>
              <w:rPr>
                <w:rFonts w:ascii="宋体" w:hAnsi="宋体" w:eastAsia="宋体" w:cs="宋体"/>
                <w:spacing w:val="1"/>
                <w:kern w:val="0"/>
                <w:sz w:val="24"/>
                <w:szCs w:val="24"/>
              </w:rPr>
            </w:pPr>
            <w:r>
              <w:rPr>
                <w:rFonts w:hint="eastAsia" w:ascii="宋体" w:hAnsi="宋体" w:eastAsia="宋体" w:cs="宋体"/>
                <w:spacing w:val="1"/>
                <w:kern w:val="0"/>
                <w:sz w:val="24"/>
                <w:szCs w:val="24"/>
              </w:rPr>
              <w:t>22.2</w:t>
            </w:r>
          </w:p>
        </w:tc>
        <w:tc>
          <w:tcPr>
            <w:tcW w:w="7938" w:type="dxa"/>
            <w:tcBorders>
              <w:top w:val="single" w:color="auto" w:sz="6" w:space="0"/>
              <w:left w:val="single" w:color="auto" w:sz="6" w:space="0"/>
              <w:bottom w:val="single" w:color="auto" w:sz="6" w:space="0"/>
              <w:right w:val="single" w:color="auto" w:sz="6" w:space="0"/>
            </w:tcBorders>
          </w:tcPr>
          <w:p>
            <w:pPr>
              <w:spacing w:line="360" w:lineRule="auto"/>
              <w:ind w:left="4" w:leftChars="2" w:firstLine="1"/>
              <w:rPr>
                <w:rFonts w:ascii="宋体" w:hAnsi="宋体" w:eastAsia="宋体" w:cs="宋体"/>
                <w:spacing w:val="8"/>
                <w:kern w:val="0"/>
                <w:sz w:val="24"/>
                <w:szCs w:val="24"/>
              </w:rPr>
            </w:pPr>
            <w:r>
              <w:rPr>
                <w:rFonts w:hint="eastAsia" w:ascii="宋体" w:hAnsi="宋体" w:eastAsia="宋体" w:cs="宋体"/>
                <w:spacing w:val="8"/>
                <w:kern w:val="0"/>
                <w:sz w:val="24"/>
                <w:szCs w:val="24"/>
              </w:rPr>
              <w:t>1）响应文件的份数：正本</w:t>
            </w:r>
            <w:r>
              <w:rPr>
                <w:rFonts w:ascii="宋体" w:hAnsi="宋体" w:eastAsia="宋体" w:cs="宋体"/>
                <w:spacing w:val="8"/>
                <w:kern w:val="0"/>
                <w:sz w:val="24"/>
                <w:szCs w:val="24"/>
              </w:rPr>
              <w:t>1</w:t>
            </w:r>
            <w:r>
              <w:rPr>
                <w:rFonts w:hint="eastAsia" w:ascii="宋体" w:hAnsi="宋体" w:eastAsia="宋体" w:cs="宋体"/>
                <w:spacing w:val="8"/>
                <w:kern w:val="0"/>
                <w:sz w:val="24"/>
                <w:szCs w:val="24"/>
              </w:rPr>
              <w:t>份，副本2份，电子版1份（全套响应文件正本（加盖公章），PDF格式）。</w:t>
            </w:r>
          </w:p>
          <w:p>
            <w:pPr>
              <w:spacing w:line="360" w:lineRule="auto"/>
              <w:ind w:left="105" w:leftChars="3" w:hanging="99" w:hangingChars="39"/>
              <w:rPr>
                <w:rFonts w:ascii="宋体" w:hAnsi="宋体" w:eastAsia="宋体" w:cs="宋体"/>
                <w:spacing w:val="8"/>
                <w:kern w:val="0"/>
                <w:sz w:val="24"/>
                <w:szCs w:val="24"/>
              </w:rPr>
            </w:pPr>
            <w:r>
              <w:rPr>
                <w:rFonts w:hint="eastAsia" w:ascii="宋体" w:hAnsi="宋体" w:eastAsia="宋体" w:cs="宋体"/>
                <w:spacing w:val="8"/>
                <w:kern w:val="0"/>
                <w:sz w:val="24"/>
                <w:szCs w:val="24"/>
              </w:rPr>
              <w:t>2）内外层封套均应注明：</w:t>
            </w:r>
            <w:r>
              <w:rPr>
                <w:rFonts w:hint="eastAsia" w:ascii="宋体" w:hAnsi="宋体" w:eastAsia="宋体" w:cs="宋体"/>
                <w:sz w:val="24"/>
                <w:szCs w:val="24"/>
              </w:rPr>
              <w:t>项</w:t>
            </w:r>
            <w:r>
              <w:rPr>
                <w:rFonts w:hint="eastAsia" w:ascii="宋体" w:hAnsi="宋体" w:eastAsia="宋体" w:cs="MS Gothic"/>
                <w:sz w:val="24"/>
                <w:szCs w:val="24"/>
              </w:rPr>
              <w:t>目名称、供应商名称、地址、</w:t>
            </w:r>
            <w:r>
              <w:rPr>
                <w:rFonts w:hint="eastAsia" w:ascii="宋体" w:hAnsi="宋体" w:eastAsia="宋体" w:cs="宋体"/>
                <w:sz w:val="24"/>
                <w:szCs w:val="24"/>
              </w:rPr>
              <w:t>联</w:t>
            </w:r>
            <w:r>
              <w:rPr>
                <w:rFonts w:hint="eastAsia" w:ascii="宋体" w:hAnsi="宋体" w:eastAsia="宋体" w:cs="MS Gothic"/>
                <w:sz w:val="24"/>
                <w:szCs w:val="24"/>
              </w:rPr>
              <w:t>系人及</w:t>
            </w:r>
            <w:r>
              <w:rPr>
                <w:rFonts w:hint="eastAsia" w:ascii="宋体" w:hAnsi="宋体" w:eastAsia="宋体" w:cs="宋体"/>
                <w:sz w:val="24"/>
                <w:szCs w:val="24"/>
              </w:rPr>
              <w:t>联</w:t>
            </w:r>
            <w:r>
              <w:rPr>
                <w:rFonts w:hint="eastAsia" w:ascii="宋体" w:hAnsi="宋体" w:eastAsia="宋体" w:cs="MS Gothic"/>
                <w:sz w:val="24"/>
                <w:szCs w:val="24"/>
              </w:rPr>
              <w:t>系</w:t>
            </w:r>
            <w:r>
              <w:rPr>
                <w:rFonts w:hint="eastAsia" w:ascii="宋体" w:hAnsi="宋体" w:eastAsia="宋体" w:cs="宋体"/>
                <w:sz w:val="24"/>
                <w:szCs w:val="24"/>
              </w:rPr>
              <w:t>电话</w:t>
            </w:r>
            <w:r>
              <w:rPr>
                <w:rFonts w:hint="eastAsia" w:ascii="宋体" w:hAnsi="宋体" w:eastAsia="宋体"/>
                <w:sz w:val="24"/>
                <w:szCs w:val="24"/>
              </w:rPr>
              <w:t>，并注明响应文件提交截止</w:t>
            </w:r>
            <w:r>
              <w:rPr>
                <w:rFonts w:hint="eastAsia" w:ascii="宋体" w:hAnsi="宋体" w:eastAsia="宋体" w:cs="宋体"/>
                <w:sz w:val="24"/>
                <w:szCs w:val="24"/>
              </w:rPr>
              <w:t>时间</w:t>
            </w:r>
            <w:r>
              <w:rPr>
                <w:rFonts w:hint="eastAsia" w:ascii="宋体" w:hAnsi="宋体" w:eastAsia="宋体" w:cs="MS Gothic"/>
                <w:sz w:val="24"/>
                <w:szCs w:val="24"/>
              </w:rPr>
              <w:t>以前不得开封。</w:t>
            </w:r>
          </w:p>
        </w:tc>
      </w:tr>
      <w:tr>
        <w:tblPrEx>
          <w:tblCellMar>
            <w:top w:w="0" w:type="dxa"/>
            <w:left w:w="108" w:type="dxa"/>
            <w:bottom w:w="0" w:type="dxa"/>
            <w:right w:w="108" w:type="dxa"/>
          </w:tblCellMar>
        </w:tblPrEx>
        <w:trPr>
          <w:trHeight w:val="1277" w:hRule="atLeast"/>
          <w:jc w:val="center"/>
        </w:trPr>
        <w:tc>
          <w:tcPr>
            <w:tcW w:w="981" w:type="dxa"/>
            <w:tcBorders>
              <w:top w:val="single" w:color="auto" w:sz="6" w:space="0"/>
              <w:left w:val="single" w:color="auto" w:sz="6" w:space="0"/>
              <w:bottom w:val="single" w:color="auto" w:sz="6" w:space="0"/>
              <w:right w:val="single" w:color="auto" w:sz="6" w:space="0"/>
            </w:tcBorders>
          </w:tcPr>
          <w:p>
            <w:pPr>
              <w:spacing w:line="360" w:lineRule="auto"/>
              <w:ind w:left="-91"/>
              <w:jc w:val="center"/>
              <w:rPr>
                <w:rFonts w:ascii="宋体" w:hAnsi="宋体" w:eastAsia="宋体" w:cs="宋体"/>
                <w:spacing w:val="1"/>
                <w:kern w:val="0"/>
                <w:sz w:val="24"/>
                <w:szCs w:val="24"/>
              </w:rPr>
            </w:pPr>
            <w:r>
              <w:rPr>
                <w:rFonts w:hint="eastAsia" w:ascii="宋体" w:hAnsi="宋体" w:eastAsia="宋体" w:cs="宋体"/>
                <w:spacing w:val="1"/>
                <w:kern w:val="0"/>
                <w:sz w:val="24"/>
                <w:szCs w:val="24"/>
              </w:rPr>
              <w:t>30.4</w:t>
            </w:r>
          </w:p>
        </w:tc>
        <w:tc>
          <w:tcPr>
            <w:tcW w:w="7938" w:type="dxa"/>
            <w:tcBorders>
              <w:top w:val="single" w:color="auto" w:sz="6" w:space="0"/>
              <w:left w:val="single" w:color="auto" w:sz="6" w:space="0"/>
              <w:bottom w:val="single" w:color="auto" w:sz="6" w:space="0"/>
              <w:right w:val="single" w:color="auto" w:sz="6" w:space="0"/>
            </w:tcBorders>
          </w:tcPr>
          <w:p>
            <w:pPr>
              <w:pStyle w:val="17"/>
              <w:widowControl/>
              <w:spacing w:line="360" w:lineRule="auto"/>
              <w:ind w:firstLine="0"/>
              <w:rPr>
                <w:rFonts w:hAnsi="宋体" w:cs="宋体"/>
                <w:spacing w:val="8"/>
                <w:kern w:val="0"/>
                <w:szCs w:val="24"/>
              </w:rPr>
            </w:pPr>
            <w:r>
              <w:rPr>
                <w:rFonts w:hint="eastAsia" w:hAnsi="宋体" w:cs="宋体"/>
                <w:szCs w:val="24"/>
              </w:rPr>
              <w:t>评审</w:t>
            </w:r>
            <w:r>
              <w:rPr>
                <w:rFonts w:hint="eastAsia" w:hAnsi="宋体" w:cs="MS Gothic"/>
                <w:szCs w:val="24"/>
              </w:rPr>
              <w:t>方法及</w:t>
            </w:r>
            <w:r>
              <w:rPr>
                <w:rFonts w:hint="eastAsia" w:hAnsi="宋体" w:cs="宋体"/>
                <w:szCs w:val="24"/>
              </w:rPr>
              <w:t>标准</w:t>
            </w:r>
            <w:r>
              <w:rPr>
                <w:rFonts w:hint="eastAsia" w:hAnsi="宋体"/>
                <w:kern w:val="0"/>
                <w:szCs w:val="24"/>
              </w:rPr>
              <w:t>：采用综合评分法。磋商小组所有成员将集中与通过资格审核及实质性响应的各供应商分别进行磋商。由各供应商在规定时间内提交最后报价和最终服务承诺（以书面形式），由磋商小组根据各供应商的响应文件和最后报价进行综合评分，</w:t>
            </w:r>
            <w:r>
              <w:rPr>
                <w:rFonts w:hint="eastAsia" w:hAnsi="宋体"/>
                <w:color w:val="000000"/>
                <w:kern w:val="0"/>
                <w:szCs w:val="24"/>
              </w:rPr>
              <w:t>得出每一供应商的综合得分，并计算出平均分值，按平均分值的高低依次排序，</w:t>
            </w:r>
            <w:r>
              <w:rPr>
                <w:rFonts w:hint="eastAsia" w:hAnsi="宋体"/>
                <w:kern w:val="0"/>
                <w:szCs w:val="24"/>
              </w:rPr>
              <w:t>以综合评分得分最高者确定为成交供应商</w:t>
            </w:r>
            <w:r>
              <w:rPr>
                <w:rFonts w:hint="eastAsia" w:hAnsi="宋体" w:cs="宋体"/>
                <w:color w:val="000000"/>
                <w:szCs w:val="24"/>
              </w:rPr>
              <w:t>。报价不得缺漏磋商文件要求分项报价的内容，若</w:t>
            </w:r>
            <w:r>
              <w:rPr>
                <w:rFonts w:hint="eastAsia" w:hAnsi="宋体" w:cs="宋体"/>
                <w:spacing w:val="8"/>
                <w:kern w:val="0"/>
                <w:szCs w:val="24"/>
              </w:rPr>
              <w:t>供应商报价中存在缺漏项，其响应被否决</w:t>
            </w:r>
            <w:r>
              <w:rPr>
                <w:rFonts w:hint="eastAsia" w:hAnsi="宋体"/>
                <w:szCs w:val="24"/>
              </w:rPr>
              <w:t>。</w:t>
            </w:r>
          </w:p>
          <w:p>
            <w:pPr>
              <w:pStyle w:val="17"/>
              <w:widowControl/>
              <w:spacing w:line="360" w:lineRule="auto"/>
              <w:ind w:firstLine="0"/>
              <w:rPr>
                <w:rFonts w:hAnsi="宋体" w:cs="宋体"/>
                <w:color w:val="000000"/>
                <w:szCs w:val="24"/>
              </w:rPr>
            </w:pPr>
            <w:r>
              <w:rPr>
                <w:rFonts w:hint="eastAsia" w:hAnsi="宋体" w:cs="宋体"/>
                <w:color w:val="000000"/>
                <w:szCs w:val="24"/>
              </w:rPr>
              <w:t>具体评分标准如下：</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50"/>
              <w:gridCol w:w="5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1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评审内容</w:t>
                  </w:r>
                </w:p>
              </w:tc>
              <w:tc>
                <w:tcPr>
                  <w:tcW w:w="55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分值</w:t>
                  </w:r>
                </w:p>
              </w:tc>
              <w:tc>
                <w:tcPr>
                  <w:tcW w:w="33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一、报价部分</w:t>
                  </w:r>
                </w:p>
              </w:tc>
              <w:tc>
                <w:tcPr>
                  <w:tcW w:w="55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30</w:t>
                  </w:r>
                </w:p>
              </w:tc>
              <w:tc>
                <w:tcPr>
                  <w:tcW w:w="33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报价得分</w:t>
                  </w:r>
                </w:p>
              </w:tc>
              <w:tc>
                <w:tcPr>
                  <w:tcW w:w="55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30</w:t>
                  </w:r>
                </w:p>
              </w:tc>
              <w:tc>
                <w:tcPr>
                  <w:tcW w:w="33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采用低价优先法计算，即满足磋商文件要求且最后报价最低的供应商的价格为磋商基准价，其价格分为满分。其他供应商的价格分统一按照下列公式计算：报价得分</w:t>
                  </w:r>
                  <w:r>
                    <w:rPr>
                      <w:rFonts w:ascii="宋体" w:hAnsi="宋体" w:eastAsia="宋体"/>
                      <w:sz w:val="24"/>
                      <w:szCs w:val="24"/>
                    </w:rPr>
                    <w:t>=</w:t>
                  </w:r>
                  <w:r>
                    <w:rPr>
                      <w:rFonts w:hint="eastAsia" w:ascii="宋体" w:hAnsi="宋体" w:eastAsia="宋体"/>
                      <w:sz w:val="24"/>
                      <w:szCs w:val="24"/>
                    </w:rPr>
                    <w:t>（磋商基准价</w:t>
                  </w:r>
                  <w:r>
                    <w:rPr>
                      <w:rFonts w:ascii="宋体" w:hAnsi="宋体" w:eastAsia="宋体"/>
                      <w:sz w:val="24"/>
                      <w:szCs w:val="24"/>
                    </w:rPr>
                    <w:t>/</w:t>
                  </w:r>
                  <w:r>
                    <w:rPr>
                      <w:rFonts w:hint="eastAsia" w:ascii="宋体" w:hAnsi="宋体" w:eastAsia="宋体"/>
                      <w:sz w:val="24"/>
                      <w:szCs w:val="24"/>
                    </w:rPr>
                    <w:t>最后磋商报价）×30。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二、技术部分</w:t>
                  </w:r>
                </w:p>
              </w:tc>
              <w:tc>
                <w:tcPr>
                  <w:tcW w:w="55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58</w:t>
                  </w:r>
                </w:p>
              </w:tc>
              <w:tc>
                <w:tcPr>
                  <w:tcW w:w="33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服务响应</w:t>
                  </w:r>
                </w:p>
              </w:tc>
              <w:tc>
                <w:tcPr>
                  <w:tcW w:w="55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12</w:t>
                  </w:r>
                </w:p>
              </w:tc>
              <w:tc>
                <w:tcPr>
                  <w:tcW w:w="33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根据供应商服务质量管理描述、服务响应时间承诺及措施、交付成果完成时间等进行综合评审。</w:t>
                  </w:r>
                </w:p>
                <w:p>
                  <w:pPr>
                    <w:spacing w:line="360" w:lineRule="auto"/>
                    <w:rPr>
                      <w:rFonts w:ascii="宋体" w:hAnsi="宋体" w:eastAsia="宋体"/>
                      <w:sz w:val="24"/>
                      <w:szCs w:val="24"/>
                    </w:rPr>
                  </w:pPr>
                  <w:r>
                    <w:rPr>
                      <w:rFonts w:hint="eastAsia" w:ascii="宋体" w:hAnsi="宋体" w:eastAsia="宋体"/>
                      <w:sz w:val="24"/>
                      <w:szCs w:val="24"/>
                    </w:rPr>
                    <w:t>优秀的为8分-12分（含），一般的为4分</w:t>
                  </w:r>
                  <w:r>
                    <w:rPr>
                      <w:rFonts w:ascii="宋体" w:hAnsi="宋体" w:eastAsia="宋体"/>
                      <w:sz w:val="24"/>
                      <w:szCs w:val="24"/>
                    </w:rPr>
                    <w:t>-</w:t>
                  </w:r>
                  <w:r>
                    <w:rPr>
                      <w:rFonts w:hint="eastAsia" w:ascii="宋体" w:hAnsi="宋体" w:eastAsia="宋体"/>
                      <w:sz w:val="24"/>
                      <w:szCs w:val="24"/>
                    </w:rPr>
                    <w:t>8分（含），较差的为</w:t>
                  </w:r>
                  <w:r>
                    <w:rPr>
                      <w:rFonts w:ascii="宋体" w:hAnsi="宋体" w:eastAsia="宋体"/>
                      <w:sz w:val="24"/>
                      <w:szCs w:val="24"/>
                    </w:rPr>
                    <w:t>0</w:t>
                  </w:r>
                  <w:r>
                    <w:rPr>
                      <w:rFonts w:hint="eastAsia" w:ascii="宋体" w:hAnsi="宋体" w:eastAsia="宋体"/>
                      <w:sz w:val="24"/>
                      <w:szCs w:val="24"/>
                    </w:rPr>
                    <w:t>分（含）</w:t>
                  </w:r>
                  <w:r>
                    <w:rPr>
                      <w:rFonts w:ascii="宋体" w:hAnsi="宋体" w:eastAsia="宋体"/>
                      <w:sz w:val="24"/>
                      <w:szCs w:val="24"/>
                    </w:rPr>
                    <w:t>-</w:t>
                  </w:r>
                  <w:r>
                    <w:rPr>
                      <w:rFonts w:hint="eastAsia" w:ascii="宋体" w:hAnsi="宋体" w:eastAsia="宋体"/>
                      <w:sz w:val="24"/>
                      <w:szCs w:val="24"/>
                    </w:rPr>
                    <w:t>4分（含）。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服务方案</w:t>
                  </w:r>
                </w:p>
              </w:tc>
              <w:tc>
                <w:tcPr>
                  <w:tcW w:w="55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25</w:t>
                  </w:r>
                </w:p>
              </w:tc>
              <w:tc>
                <w:tcPr>
                  <w:tcW w:w="3346"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4"/>
                      <w:szCs w:val="24"/>
                    </w:rPr>
                  </w:pPr>
                  <w:r>
                    <w:rPr>
                      <w:rFonts w:ascii="宋体" w:hAnsi="宋体" w:eastAsia="宋体"/>
                      <w:sz w:val="24"/>
                      <w:szCs w:val="24"/>
                    </w:rPr>
                    <w:t>根据</w:t>
                  </w:r>
                  <w:r>
                    <w:rPr>
                      <w:rFonts w:hint="eastAsia" w:ascii="宋体" w:hAnsi="宋体" w:eastAsia="宋体"/>
                      <w:sz w:val="24"/>
                      <w:szCs w:val="24"/>
                    </w:rPr>
                    <w:t>供应商</w:t>
                  </w:r>
                  <w:r>
                    <w:rPr>
                      <w:rFonts w:ascii="宋体" w:hAnsi="宋体" w:eastAsia="宋体"/>
                      <w:sz w:val="24"/>
                      <w:szCs w:val="24"/>
                    </w:rPr>
                    <w:t>所提供的服务方案，就</w:t>
                  </w:r>
                  <w:r>
                    <w:rPr>
                      <w:rFonts w:hint="eastAsia" w:ascii="宋体" w:hAnsi="宋体" w:eastAsia="宋体"/>
                      <w:sz w:val="24"/>
                      <w:szCs w:val="24"/>
                    </w:rPr>
                    <w:t>需求理解和工作方案总体思路和合理性、各阶段服务的实施安排、工作计划及其运作方法与流程、项目专题培训安排与方法传授、重点难点的应对措施或改进现状措施等，并结合供应商对需求的响应情况进行综合评审。如有标注“★”的重要技术参数低于或不满足磋商文件要求，本部分得0分。</w:t>
                  </w:r>
                </w:p>
                <w:p>
                  <w:pPr>
                    <w:spacing w:line="360" w:lineRule="auto"/>
                    <w:rPr>
                      <w:rFonts w:ascii="宋体" w:hAnsi="宋体" w:eastAsia="宋体"/>
                      <w:sz w:val="24"/>
                      <w:szCs w:val="24"/>
                    </w:rPr>
                  </w:pPr>
                  <w:r>
                    <w:rPr>
                      <w:rFonts w:hint="eastAsia" w:ascii="宋体" w:hAnsi="宋体" w:eastAsia="宋体"/>
                      <w:sz w:val="24"/>
                      <w:szCs w:val="24"/>
                    </w:rPr>
                    <w:t>优秀的为18分-25分（含），一般的为9分</w:t>
                  </w:r>
                  <w:r>
                    <w:rPr>
                      <w:rFonts w:ascii="宋体" w:hAnsi="宋体" w:eastAsia="宋体"/>
                      <w:sz w:val="24"/>
                      <w:szCs w:val="24"/>
                    </w:rPr>
                    <w:t>-</w:t>
                  </w:r>
                  <w:r>
                    <w:rPr>
                      <w:rFonts w:hint="eastAsia" w:ascii="宋体" w:hAnsi="宋体" w:eastAsia="宋体"/>
                      <w:sz w:val="24"/>
                      <w:szCs w:val="24"/>
                    </w:rPr>
                    <w:t>18分（含），较差的为</w:t>
                  </w:r>
                  <w:r>
                    <w:rPr>
                      <w:rFonts w:ascii="宋体" w:hAnsi="宋体" w:eastAsia="宋体"/>
                      <w:sz w:val="24"/>
                      <w:szCs w:val="24"/>
                    </w:rPr>
                    <w:t>0</w:t>
                  </w:r>
                  <w:r>
                    <w:rPr>
                      <w:rFonts w:hint="eastAsia" w:ascii="宋体" w:hAnsi="宋体" w:eastAsia="宋体"/>
                      <w:sz w:val="24"/>
                      <w:szCs w:val="24"/>
                    </w:rPr>
                    <w:t>分（含）</w:t>
                  </w:r>
                  <w:r>
                    <w:rPr>
                      <w:rFonts w:ascii="宋体" w:hAnsi="宋体" w:eastAsia="宋体"/>
                      <w:sz w:val="24"/>
                      <w:szCs w:val="24"/>
                    </w:rPr>
                    <w:t>-</w:t>
                  </w:r>
                  <w:r>
                    <w:rPr>
                      <w:rFonts w:hint="eastAsia" w:ascii="宋体" w:hAnsi="宋体" w:eastAsia="宋体"/>
                      <w:sz w:val="24"/>
                      <w:szCs w:val="24"/>
                    </w:rPr>
                    <w:t>9分（含）。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服务团队</w:t>
                  </w:r>
                </w:p>
              </w:tc>
              <w:tc>
                <w:tcPr>
                  <w:tcW w:w="55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15</w:t>
                  </w:r>
                </w:p>
              </w:tc>
              <w:tc>
                <w:tcPr>
                  <w:tcW w:w="3346"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4"/>
                      <w:szCs w:val="24"/>
                    </w:rPr>
                  </w:pPr>
                  <w:r>
                    <w:rPr>
                      <w:rFonts w:hint="eastAsia" w:ascii="宋体" w:hAnsi="宋体" w:eastAsia="宋体"/>
                      <w:sz w:val="24"/>
                      <w:szCs w:val="24"/>
                    </w:rPr>
                    <w:t>供应商需明确针对本采购项目所配置的项目组负责人及其他服务人员情况，根据项目负责人及其他服务人员的基本情况及人员分工，明确人员学历、资质证书、每周工作时间和现场工作时间安排及过往从业经历等进行评审。</w:t>
                  </w:r>
                </w:p>
                <w:p>
                  <w:pPr>
                    <w:spacing w:line="360" w:lineRule="auto"/>
                    <w:rPr>
                      <w:rFonts w:ascii="宋体" w:hAnsi="宋体" w:eastAsia="宋体"/>
                      <w:sz w:val="24"/>
                      <w:szCs w:val="24"/>
                    </w:rPr>
                  </w:pPr>
                  <w:r>
                    <w:rPr>
                      <w:rFonts w:hint="eastAsia" w:ascii="宋体" w:hAnsi="宋体" w:eastAsia="宋体"/>
                      <w:sz w:val="24"/>
                      <w:szCs w:val="24"/>
                    </w:rPr>
                    <w:t>好的，10分-15分（含）；一般的，得5分-10分（含）；差的，得0分（含）-5分（含）。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延伸服务</w:t>
                  </w:r>
                </w:p>
              </w:tc>
              <w:tc>
                <w:tcPr>
                  <w:tcW w:w="55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6</w:t>
                  </w:r>
                </w:p>
              </w:tc>
              <w:tc>
                <w:tcPr>
                  <w:tcW w:w="33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根据供应商提供针对本采购项目的延伸服务或优惠服务等进行评审。</w:t>
                  </w:r>
                </w:p>
                <w:p>
                  <w:pPr>
                    <w:spacing w:line="360" w:lineRule="auto"/>
                    <w:rPr>
                      <w:rFonts w:ascii="宋体" w:hAnsi="宋体" w:eastAsia="宋体"/>
                      <w:sz w:val="24"/>
                      <w:szCs w:val="24"/>
                    </w:rPr>
                  </w:pPr>
                  <w:r>
                    <w:rPr>
                      <w:rFonts w:hint="eastAsia" w:ascii="宋体" w:hAnsi="宋体" w:eastAsia="宋体"/>
                      <w:sz w:val="24"/>
                      <w:szCs w:val="24"/>
                    </w:rPr>
                    <w:t>好的，得4-6分（含）；一般的，得2-4分（含）；差的，得0分（含）-2分（含）。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三、商务部分</w:t>
                  </w:r>
                </w:p>
              </w:tc>
              <w:tc>
                <w:tcPr>
                  <w:tcW w:w="55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12</w:t>
                  </w:r>
                </w:p>
              </w:tc>
              <w:tc>
                <w:tcPr>
                  <w:tcW w:w="33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综合能力</w:t>
                  </w:r>
                </w:p>
              </w:tc>
              <w:tc>
                <w:tcPr>
                  <w:tcW w:w="55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6</w:t>
                  </w:r>
                </w:p>
              </w:tc>
              <w:tc>
                <w:tcPr>
                  <w:tcW w:w="33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根据供应商企业规模、财务状况、资质情况、荣誉证书等进行评审。</w:t>
                  </w:r>
                </w:p>
                <w:p>
                  <w:pPr>
                    <w:spacing w:line="360" w:lineRule="auto"/>
                    <w:rPr>
                      <w:rFonts w:ascii="宋体" w:hAnsi="宋体" w:eastAsia="宋体"/>
                      <w:sz w:val="24"/>
                      <w:szCs w:val="24"/>
                    </w:rPr>
                  </w:pPr>
                  <w:r>
                    <w:rPr>
                      <w:rFonts w:hint="eastAsia" w:ascii="宋体" w:hAnsi="宋体" w:eastAsia="宋体"/>
                      <w:sz w:val="24"/>
                      <w:szCs w:val="24"/>
                    </w:rPr>
                    <w:t>优秀的为4分-6分（含），一般的为2分</w:t>
                  </w:r>
                  <w:r>
                    <w:rPr>
                      <w:rFonts w:ascii="宋体" w:hAnsi="宋体" w:eastAsia="宋体"/>
                      <w:sz w:val="24"/>
                      <w:szCs w:val="24"/>
                    </w:rPr>
                    <w:t>-</w:t>
                  </w:r>
                  <w:r>
                    <w:rPr>
                      <w:rFonts w:hint="eastAsia" w:ascii="宋体" w:hAnsi="宋体" w:eastAsia="宋体"/>
                      <w:sz w:val="24"/>
                      <w:szCs w:val="24"/>
                    </w:rPr>
                    <w:t>4分（含），较差的为</w:t>
                  </w:r>
                  <w:r>
                    <w:rPr>
                      <w:rFonts w:ascii="宋体" w:hAnsi="宋体" w:eastAsia="宋体"/>
                      <w:sz w:val="24"/>
                      <w:szCs w:val="24"/>
                    </w:rPr>
                    <w:t>0</w:t>
                  </w:r>
                  <w:r>
                    <w:rPr>
                      <w:rFonts w:hint="eastAsia" w:ascii="宋体" w:hAnsi="宋体" w:eastAsia="宋体"/>
                      <w:sz w:val="24"/>
                      <w:szCs w:val="24"/>
                    </w:rPr>
                    <w:t>分（含）</w:t>
                  </w:r>
                  <w:r>
                    <w:rPr>
                      <w:rFonts w:ascii="宋体" w:hAnsi="宋体" w:eastAsia="宋体"/>
                      <w:sz w:val="24"/>
                      <w:szCs w:val="24"/>
                    </w:rPr>
                    <w:t>-</w:t>
                  </w:r>
                  <w:r>
                    <w:rPr>
                      <w:rFonts w:hint="eastAsia" w:ascii="宋体" w:hAnsi="宋体" w:eastAsia="宋体"/>
                      <w:sz w:val="24"/>
                      <w:szCs w:val="24"/>
                    </w:rPr>
                    <w:t>2分（含）。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项目业绩</w:t>
                  </w:r>
                </w:p>
              </w:tc>
              <w:tc>
                <w:tcPr>
                  <w:tcW w:w="55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6</w:t>
                  </w:r>
                </w:p>
              </w:tc>
              <w:tc>
                <w:tcPr>
                  <w:tcW w:w="334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根据供应商2019年1月1日以来有效的类似内控建设咨询服务项目业绩进行评审。是否属于有效的类似项目业绩由磋商小组认定。需提供相关业绩的合同复印件，复印件中需体现合同的签约主体、项目名称及内容等合同要素的相关内容，否则将不予认可。</w:t>
                  </w:r>
                </w:p>
                <w:p>
                  <w:pPr>
                    <w:spacing w:line="360" w:lineRule="auto"/>
                    <w:rPr>
                      <w:rFonts w:ascii="宋体" w:hAnsi="宋体" w:eastAsia="宋体"/>
                      <w:sz w:val="24"/>
                      <w:szCs w:val="24"/>
                    </w:rPr>
                  </w:pPr>
                  <w:r>
                    <w:rPr>
                      <w:rFonts w:hint="eastAsia" w:ascii="宋体" w:hAnsi="宋体" w:eastAsia="宋体"/>
                      <w:sz w:val="24"/>
                      <w:szCs w:val="24"/>
                    </w:rPr>
                    <w:t>优秀的为4分-6分（含），一般的为2分</w:t>
                  </w:r>
                  <w:r>
                    <w:rPr>
                      <w:rFonts w:ascii="宋体" w:hAnsi="宋体" w:eastAsia="宋体"/>
                      <w:sz w:val="24"/>
                      <w:szCs w:val="24"/>
                    </w:rPr>
                    <w:t>-</w:t>
                  </w:r>
                  <w:r>
                    <w:rPr>
                      <w:rFonts w:hint="eastAsia" w:ascii="宋体" w:hAnsi="宋体" w:eastAsia="宋体"/>
                      <w:sz w:val="24"/>
                      <w:szCs w:val="24"/>
                    </w:rPr>
                    <w:t>4分（含），较差的为</w:t>
                  </w:r>
                  <w:r>
                    <w:rPr>
                      <w:rFonts w:ascii="宋体" w:hAnsi="宋体" w:eastAsia="宋体"/>
                      <w:sz w:val="24"/>
                      <w:szCs w:val="24"/>
                    </w:rPr>
                    <w:t>0</w:t>
                  </w:r>
                  <w:r>
                    <w:rPr>
                      <w:rFonts w:hint="eastAsia" w:ascii="宋体" w:hAnsi="宋体" w:eastAsia="宋体"/>
                      <w:sz w:val="24"/>
                      <w:szCs w:val="24"/>
                    </w:rPr>
                    <w:t>分（含）</w:t>
                  </w:r>
                  <w:r>
                    <w:rPr>
                      <w:rFonts w:ascii="宋体" w:hAnsi="宋体" w:eastAsia="宋体"/>
                      <w:sz w:val="24"/>
                      <w:szCs w:val="24"/>
                    </w:rPr>
                    <w:t>-</w:t>
                  </w:r>
                  <w:r>
                    <w:rPr>
                      <w:rFonts w:hint="eastAsia" w:ascii="宋体" w:hAnsi="宋体" w:eastAsia="宋体"/>
                      <w:sz w:val="24"/>
                      <w:szCs w:val="24"/>
                    </w:rPr>
                    <w:t>2分（含）。</w:t>
                  </w:r>
                </w:p>
              </w:tc>
            </w:tr>
          </w:tbl>
          <w:p>
            <w:pPr>
              <w:pStyle w:val="17"/>
              <w:spacing w:line="360" w:lineRule="auto"/>
              <w:ind w:firstLine="0"/>
              <w:rPr>
                <w:rFonts w:hAnsi="宋体" w:cs="华文仿宋"/>
                <w:szCs w:val="24"/>
              </w:rPr>
            </w:pPr>
            <w:r>
              <w:rPr>
                <w:rFonts w:hint="eastAsia" w:hAnsi="宋体"/>
                <w:kern w:val="0"/>
                <w:szCs w:val="24"/>
              </w:rPr>
              <w:t>打分精确到小数点后一位。</w:t>
            </w:r>
          </w:p>
        </w:tc>
      </w:tr>
      <w:tr>
        <w:tblPrEx>
          <w:tblCellMar>
            <w:top w:w="0" w:type="dxa"/>
            <w:left w:w="108" w:type="dxa"/>
            <w:bottom w:w="0" w:type="dxa"/>
            <w:right w:w="108" w:type="dxa"/>
          </w:tblCellMar>
        </w:tblPrEx>
        <w:trPr>
          <w:trHeight w:val="122" w:hRule="atLeast"/>
          <w:jc w:val="center"/>
        </w:trPr>
        <w:tc>
          <w:tcPr>
            <w:tcW w:w="981" w:type="dxa"/>
            <w:tcBorders>
              <w:top w:val="single" w:color="auto" w:sz="6" w:space="0"/>
              <w:left w:val="single" w:color="auto" w:sz="6" w:space="0"/>
              <w:bottom w:val="single" w:color="auto" w:sz="6" w:space="0"/>
              <w:right w:val="single" w:color="auto" w:sz="6" w:space="0"/>
            </w:tcBorders>
          </w:tcPr>
          <w:p>
            <w:pPr>
              <w:spacing w:line="360" w:lineRule="auto"/>
              <w:ind w:left="-91"/>
              <w:jc w:val="center"/>
              <w:rPr>
                <w:rFonts w:ascii="宋体" w:hAnsi="宋体" w:eastAsia="宋体" w:cs="宋体"/>
                <w:spacing w:val="1"/>
                <w:kern w:val="0"/>
                <w:sz w:val="24"/>
                <w:szCs w:val="24"/>
              </w:rPr>
            </w:pPr>
            <w:r>
              <w:rPr>
                <w:rFonts w:hint="eastAsia" w:ascii="宋体" w:hAnsi="宋体" w:eastAsia="宋体" w:cs="宋体"/>
                <w:spacing w:val="1"/>
                <w:kern w:val="0"/>
                <w:sz w:val="24"/>
                <w:szCs w:val="24"/>
              </w:rPr>
              <w:t>30.6</w:t>
            </w:r>
          </w:p>
        </w:tc>
        <w:tc>
          <w:tcPr>
            <w:tcW w:w="7938" w:type="dxa"/>
            <w:tcBorders>
              <w:top w:val="single" w:color="auto" w:sz="6" w:space="0"/>
              <w:left w:val="single" w:color="auto" w:sz="6" w:space="0"/>
              <w:bottom w:val="single" w:color="auto" w:sz="6" w:space="0"/>
              <w:right w:val="single" w:color="auto" w:sz="6" w:space="0"/>
            </w:tcBorders>
          </w:tcPr>
          <w:p>
            <w:pPr>
              <w:pStyle w:val="17"/>
              <w:spacing w:line="360" w:lineRule="auto"/>
              <w:ind w:firstLine="0"/>
              <w:rPr>
                <w:rFonts w:hAnsi="宋体"/>
                <w:kern w:val="0"/>
                <w:szCs w:val="24"/>
              </w:rPr>
            </w:pPr>
            <w:r>
              <w:rPr>
                <w:rFonts w:hint="eastAsia" w:hAnsi="宋体"/>
                <w:kern w:val="0"/>
                <w:szCs w:val="24"/>
              </w:rPr>
              <w:t>条款（5）、（6）不适用</w:t>
            </w:r>
          </w:p>
        </w:tc>
      </w:tr>
      <w:tr>
        <w:trPr>
          <w:trHeight w:val="65" w:hRule="atLeast"/>
          <w:jc w:val="center"/>
        </w:trPr>
        <w:tc>
          <w:tcPr>
            <w:tcW w:w="981" w:type="dxa"/>
            <w:tcBorders>
              <w:top w:val="single" w:color="auto" w:sz="6" w:space="0"/>
              <w:left w:val="single" w:color="auto" w:sz="6" w:space="0"/>
              <w:bottom w:val="single" w:color="auto" w:sz="6" w:space="0"/>
              <w:right w:val="single" w:color="auto" w:sz="6" w:space="0"/>
            </w:tcBorders>
          </w:tcPr>
          <w:p>
            <w:pPr>
              <w:spacing w:line="360" w:lineRule="auto"/>
              <w:ind w:left="-91"/>
              <w:jc w:val="center"/>
              <w:rPr>
                <w:rFonts w:ascii="宋体" w:hAnsi="宋体" w:eastAsia="宋体" w:cs="宋体"/>
                <w:spacing w:val="1"/>
                <w:kern w:val="0"/>
                <w:sz w:val="24"/>
                <w:szCs w:val="24"/>
              </w:rPr>
            </w:pPr>
            <w:r>
              <w:rPr>
                <w:rFonts w:hint="eastAsia" w:ascii="宋体" w:hAnsi="宋体" w:eastAsia="宋体" w:cs="宋体"/>
                <w:spacing w:val="1"/>
                <w:kern w:val="0"/>
                <w:sz w:val="24"/>
                <w:szCs w:val="24"/>
              </w:rPr>
              <w:t>38</w:t>
            </w:r>
          </w:p>
        </w:tc>
        <w:tc>
          <w:tcPr>
            <w:tcW w:w="7938" w:type="dxa"/>
            <w:tcBorders>
              <w:top w:val="single" w:color="auto" w:sz="6" w:space="0"/>
              <w:left w:val="single" w:color="auto" w:sz="6" w:space="0"/>
              <w:bottom w:val="single" w:color="auto" w:sz="6" w:space="0"/>
              <w:right w:val="single" w:color="auto" w:sz="6" w:space="0"/>
            </w:tcBorders>
          </w:tcPr>
          <w:p>
            <w:pPr>
              <w:pStyle w:val="17"/>
              <w:spacing w:line="360" w:lineRule="auto"/>
              <w:ind w:firstLine="0"/>
              <w:rPr>
                <w:rFonts w:hAnsi="宋体"/>
                <w:kern w:val="0"/>
                <w:szCs w:val="24"/>
              </w:rPr>
            </w:pPr>
            <w:r>
              <w:rPr>
                <w:rFonts w:hint="eastAsia" w:hAnsi="宋体"/>
                <w:kern w:val="0"/>
                <w:szCs w:val="24"/>
              </w:rPr>
              <w:t>履约/质量保证金：不适用。</w:t>
            </w:r>
          </w:p>
        </w:tc>
      </w:tr>
      <w:tr>
        <w:tblPrEx>
          <w:tblCellMar>
            <w:top w:w="0" w:type="dxa"/>
            <w:left w:w="108" w:type="dxa"/>
            <w:bottom w:w="0" w:type="dxa"/>
            <w:right w:w="108" w:type="dxa"/>
          </w:tblCellMar>
        </w:tblPrEx>
        <w:trPr>
          <w:trHeight w:val="65" w:hRule="atLeast"/>
          <w:jc w:val="center"/>
        </w:trPr>
        <w:tc>
          <w:tcPr>
            <w:tcW w:w="981" w:type="dxa"/>
            <w:tcBorders>
              <w:top w:val="single" w:color="auto" w:sz="6" w:space="0"/>
              <w:left w:val="single" w:color="auto" w:sz="6" w:space="0"/>
              <w:bottom w:val="single" w:color="auto" w:sz="6" w:space="0"/>
              <w:right w:val="single" w:color="auto" w:sz="6" w:space="0"/>
            </w:tcBorders>
          </w:tcPr>
          <w:p>
            <w:pPr>
              <w:spacing w:line="360" w:lineRule="auto"/>
              <w:ind w:left="-91"/>
              <w:jc w:val="center"/>
              <w:rPr>
                <w:rFonts w:ascii="宋体" w:hAnsi="宋体" w:eastAsia="宋体" w:cs="宋体"/>
                <w:spacing w:val="1"/>
                <w:kern w:val="0"/>
                <w:sz w:val="24"/>
                <w:szCs w:val="24"/>
              </w:rPr>
            </w:pPr>
            <w:r>
              <w:rPr>
                <w:rFonts w:hint="eastAsia" w:ascii="宋体" w:hAnsi="宋体" w:eastAsia="宋体" w:cs="宋体"/>
                <w:spacing w:val="1"/>
                <w:kern w:val="0"/>
                <w:sz w:val="24"/>
                <w:szCs w:val="24"/>
              </w:rPr>
              <w:t>增1</w:t>
            </w:r>
          </w:p>
        </w:tc>
        <w:tc>
          <w:tcPr>
            <w:tcW w:w="793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sz w:val="24"/>
                <w:szCs w:val="24"/>
              </w:rPr>
            </w:pPr>
            <w:r>
              <w:rPr>
                <w:rFonts w:hint="eastAsia" w:ascii="宋体" w:hAnsi="宋体" w:eastAsia="宋体"/>
                <w:sz w:val="24"/>
                <w:szCs w:val="24"/>
              </w:rPr>
              <w:t>付款方式：</w:t>
            </w:r>
          </w:p>
          <w:p>
            <w:pPr>
              <w:spacing w:line="360" w:lineRule="auto"/>
              <w:rPr>
                <w:rFonts w:ascii="宋体" w:hAnsi="宋体" w:cs="宋体" w:eastAsiaTheme="minorEastAsia"/>
                <w:color w:val="000000"/>
                <w:kern w:val="0"/>
              </w:rPr>
            </w:pPr>
            <w:r>
              <w:rPr>
                <w:rFonts w:hint="eastAsia" w:ascii="宋体" w:hAnsi="宋体" w:cs="宋体"/>
                <w:color w:val="000000"/>
                <w:kern w:val="0"/>
              </w:rPr>
              <w:t>（1）合同</w:t>
            </w:r>
            <w:r>
              <w:rPr>
                <w:rFonts w:hint="eastAsia" w:ascii="宋体" w:hAnsi="宋体" w:eastAsia="宋体" w:cs="宋体"/>
                <w:color w:val="000000"/>
                <w:kern w:val="0"/>
              </w:rPr>
              <w:t>签订</w:t>
            </w:r>
            <w:r>
              <w:rPr>
                <w:rFonts w:hint="eastAsia" w:ascii="MS Gothic" w:hAnsi="MS Gothic" w:cs="MS Gothic"/>
                <w:color w:val="000000"/>
                <w:kern w:val="0"/>
              </w:rPr>
              <w:t>后</w:t>
            </w:r>
            <w:r>
              <w:rPr>
                <w:rFonts w:hint="eastAsia" w:ascii="宋体" w:hAnsi="宋体" w:cs="宋体"/>
                <w:color w:val="000000"/>
                <w:kern w:val="0"/>
              </w:rPr>
              <w:t xml:space="preserve"> 30 个工作日内，支付合同金</w:t>
            </w:r>
            <w:r>
              <w:rPr>
                <w:rFonts w:hint="eastAsia" w:ascii="宋体" w:hAnsi="宋体" w:eastAsia="宋体" w:cs="宋体"/>
                <w:color w:val="000000"/>
                <w:kern w:val="0"/>
              </w:rPr>
              <w:t>额</w:t>
            </w:r>
            <w:r>
              <w:rPr>
                <w:rFonts w:hint="eastAsia" w:ascii="MS Gothic" w:hAnsi="MS Gothic" w:cs="MS Gothic"/>
                <w:color w:val="000000"/>
                <w:kern w:val="0"/>
              </w:rPr>
              <w:t>的</w:t>
            </w:r>
            <w:r>
              <w:rPr>
                <w:rFonts w:hint="eastAsia" w:ascii="宋体" w:hAnsi="宋体" w:cs="宋体"/>
                <w:color w:val="000000"/>
                <w:kern w:val="0"/>
              </w:rPr>
              <w:t xml:space="preserve"> 30%；</w:t>
            </w:r>
          </w:p>
          <w:p>
            <w:pPr>
              <w:spacing w:line="360" w:lineRule="auto"/>
              <w:rPr>
                <w:rFonts w:ascii="宋体" w:hAnsi="宋体" w:cs="宋体" w:eastAsiaTheme="minorEastAsia"/>
                <w:color w:val="000000"/>
                <w:kern w:val="0"/>
              </w:rPr>
            </w:pPr>
            <w:r>
              <w:rPr>
                <w:rFonts w:hint="eastAsia" w:ascii="宋体" w:hAnsi="宋体" w:cs="宋体"/>
                <w:color w:val="000000"/>
                <w:kern w:val="0"/>
              </w:rPr>
              <w:t>（2）2022 年 10 月支付</w:t>
            </w:r>
            <w:r>
              <w:rPr>
                <w:rFonts w:hint="eastAsia" w:ascii="宋体" w:hAnsi="宋体" w:eastAsia="宋体" w:cs="宋体"/>
                <w:color w:val="000000"/>
                <w:kern w:val="0"/>
              </w:rPr>
              <w:t>项</w:t>
            </w:r>
            <w:r>
              <w:rPr>
                <w:rFonts w:hint="eastAsia" w:ascii="MS Gothic" w:hAnsi="MS Gothic" w:cs="MS Gothic"/>
                <w:color w:val="000000"/>
                <w:kern w:val="0"/>
              </w:rPr>
              <w:t>目合同金</w:t>
            </w:r>
            <w:r>
              <w:rPr>
                <w:rFonts w:hint="eastAsia" w:ascii="宋体" w:hAnsi="宋体" w:eastAsia="宋体" w:cs="宋体"/>
                <w:color w:val="000000"/>
                <w:kern w:val="0"/>
              </w:rPr>
              <w:t>额</w:t>
            </w:r>
            <w:r>
              <w:rPr>
                <w:rFonts w:hint="eastAsia" w:ascii="MS Gothic" w:hAnsi="MS Gothic" w:cs="MS Gothic"/>
                <w:color w:val="000000"/>
                <w:kern w:val="0"/>
              </w:rPr>
              <w:t>的</w:t>
            </w:r>
            <w:r>
              <w:rPr>
                <w:rFonts w:hint="eastAsia" w:ascii="宋体" w:hAnsi="宋体" w:cs="宋体"/>
                <w:color w:val="000000"/>
                <w:kern w:val="0"/>
              </w:rPr>
              <w:t xml:space="preserve"> 40%；</w:t>
            </w:r>
          </w:p>
          <w:p>
            <w:pPr>
              <w:spacing w:line="360" w:lineRule="auto"/>
              <w:rPr>
                <w:rFonts w:ascii="宋体" w:hAnsi="宋体" w:eastAsia="宋体" w:cs="宋体"/>
                <w:kern w:val="0"/>
                <w:sz w:val="24"/>
              </w:rPr>
            </w:pPr>
            <w:r>
              <w:rPr>
                <w:rFonts w:hint="eastAsia" w:ascii="宋体" w:hAnsi="宋体" w:cs="宋体"/>
                <w:color w:val="000000"/>
                <w:kern w:val="0"/>
              </w:rPr>
              <w:t>（3）剩余部分待成果完成，且</w:t>
            </w:r>
            <w:r>
              <w:rPr>
                <w:rFonts w:hint="eastAsia" w:ascii="宋体" w:hAnsi="宋体" w:eastAsia="宋体" w:cs="宋体"/>
                <w:color w:val="000000"/>
                <w:kern w:val="0"/>
              </w:rPr>
              <w:t>经</w:t>
            </w:r>
            <w:r>
              <w:rPr>
                <w:rFonts w:hint="eastAsia" w:ascii="MS Gothic" w:hAnsi="MS Gothic" w:cs="MS Gothic"/>
                <w:color w:val="000000"/>
                <w:kern w:val="0"/>
              </w:rPr>
              <w:t>采</w:t>
            </w:r>
            <w:r>
              <w:rPr>
                <w:rFonts w:hint="eastAsia" w:ascii="宋体" w:hAnsi="宋体" w:eastAsia="宋体" w:cs="宋体"/>
                <w:color w:val="000000"/>
                <w:kern w:val="0"/>
              </w:rPr>
              <w:t>购</w:t>
            </w:r>
            <w:r>
              <w:rPr>
                <w:rFonts w:hint="eastAsia" w:ascii="MS Gothic" w:hAnsi="MS Gothic" w:cs="MS Gothic"/>
                <w:color w:val="000000"/>
                <w:kern w:val="0"/>
              </w:rPr>
              <w:t>人</w:t>
            </w:r>
            <w:r>
              <w:rPr>
                <w:rFonts w:hint="eastAsia" w:ascii="宋体" w:hAnsi="宋体" w:eastAsia="宋体" w:cs="宋体"/>
                <w:color w:val="000000"/>
                <w:kern w:val="0"/>
              </w:rPr>
              <w:t>审</w:t>
            </w:r>
            <w:r>
              <w:rPr>
                <w:rFonts w:hint="eastAsia" w:ascii="MS Gothic" w:hAnsi="MS Gothic" w:cs="MS Gothic"/>
                <w:color w:val="000000"/>
                <w:kern w:val="0"/>
              </w:rPr>
              <w:t>核通</w:t>
            </w:r>
            <w:r>
              <w:rPr>
                <w:rFonts w:hint="eastAsia" w:ascii="宋体" w:hAnsi="宋体" w:eastAsia="宋体" w:cs="宋体"/>
                <w:color w:val="000000"/>
                <w:kern w:val="0"/>
              </w:rPr>
              <w:t>过</w:t>
            </w:r>
            <w:r>
              <w:rPr>
                <w:rFonts w:hint="eastAsia" w:ascii="MS Gothic" w:hAnsi="MS Gothic" w:cs="MS Gothic"/>
                <w:color w:val="000000"/>
                <w:kern w:val="0"/>
              </w:rPr>
              <w:t>后当年</w:t>
            </w:r>
            <w:r>
              <w:rPr>
                <w:rFonts w:hint="eastAsia" w:ascii="宋体" w:hAnsi="宋体" w:eastAsia="宋体" w:cs="宋体"/>
                <w:color w:val="000000"/>
                <w:kern w:val="0"/>
              </w:rPr>
              <w:t>进</w:t>
            </w:r>
            <w:r>
              <w:rPr>
                <w:rFonts w:hint="eastAsia" w:ascii="MS Gothic" w:hAnsi="MS Gothic" w:cs="MS Gothic"/>
                <w:color w:val="000000"/>
                <w:kern w:val="0"/>
              </w:rPr>
              <w:t>行</w:t>
            </w:r>
            <w:r>
              <w:rPr>
                <w:rFonts w:hint="eastAsia" w:ascii="宋体" w:hAnsi="宋体" w:eastAsia="宋体" w:cs="宋体"/>
                <w:color w:val="000000"/>
                <w:kern w:val="0"/>
              </w:rPr>
              <w:t>结</w:t>
            </w:r>
            <w:r>
              <w:rPr>
                <w:rFonts w:hint="eastAsia" w:ascii="MS Gothic" w:hAnsi="MS Gothic" w:cs="MS Gothic"/>
                <w:color w:val="000000"/>
                <w:kern w:val="0"/>
              </w:rPr>
              <w:t>算，</w:t>
            </w:r>
            <w:r>
              <w:rPr>
                <w:rFonts w:hint="eastAsia" w:ascii="宋体" w:hAnsi="宋体" w:eastAsia="宋体" w:cs="宋体"/>
                <w:color w:val="000000"/>
                <w:kern w:val="0"/>
              </w:rPr>
              <w:t>总费</w:t>
            </w:r>
            <w:r>
              <w:rPr>
                <w:rFonts w:hint="eastAsia" w:ascii="MS Gothic" w:hAnsi="MS Gothic" w:cs="MS Gothic"/>
                <w:color w:val="000000"/>
                <w:kern w:val="0"/>
              </w:rPr>
              <w:t>用不超</w:t>
            </w:r>
            <w:r>
              <w:rPr>
                <w:rFonts w:hint="eastAsia" w:ascii="宋体" w:hAnsi="宋体" w:eastAsia="宋体" w:cs="宋体"/>
                <w:color w:val="000000"/>
                <w:kern w:val="0"/>
              </w:rPr>
              <w:t>过</w:t>
            </w:r>
            <w:r>
              <w:rPr>
                <w:rFonts w:hint="eastAsia" w:ascii="MS Gothic" w:hAnsi="MS Gothic" w:cs="MS Gothic"/>
                <w:color w:val="000000"/>
                <w:kern w:val="0"/>
              </w:rPr>
              <w:t>成</w:t>
            </w:r>
            <w:r>
              <w:rPr>
                <w:rFonts w:hint="eastAsia" w:ascii="宋体" w:hAnsi="宋体" w:cs="宋体"/>
                <w:color w:val="000000"/>
                <w:kern w:val="0"/>
              </w:rPr>
              <w:t>交金</w:t>
            </w:r>
            <w:r>
              <w:rPr>
                <w:rFonts w:hint="eastAsia" w:ascii="宋体" w:hAnsi="宋体" w:eastAsia="宋体" w:cs="宋体"/>
                <w:color w:val="000000"/>
                <w:kern w:val="0"/>
              </w:rPr>
              <w:t>额</w:t>
            </w:r>
            <w:r>
              <w:rPr>
                <w:rFonts w:hint="eastAsia" w:ascii="宋体" w:hAnsi="宋体" w:cs="宋体"/>
                <w:color w:val="000000"/>
                <w:kern w:val="0"/>
              </w:rPr>
              <w:t>。</w:t>
            </w: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sz w:val="24"/>
                <w:szCs w:val="24"/>
              </w:rPr>
            </w:pPr>
          </w:p>
        </w:tc>
      </w:tr>
    </w:tbl>
    <w:p>
      <w:pPr>
        <w:autoSpaceDE w:val="0"/>
        <w:autoSpaceDN w:val="0"/>
        <w:adjustRightInd w:val="0"/>
        <w:snapToGrid w:val="0"/>
        <w:spacing w:line="360" w:lineRule="auto"/>
        <w:rPr>
          <w:rFonts w:ascii="宋体" w:hAnsi="宋体" w:eastAsia="宋体" w:cs="MS Gothic"/>
          <w:sz w:val="24"/>
          <w:szCs w:val="24"/>
        </w:rPr>
      </w:pPr>
    </w:p>
    <w:p>
      <w:pPr>
        <w:pageBreakBefore/>
        <w:autoSpaceDE w:val="0"/>
        <w:autoSpaceDN w:val="0"/>
        <w:adjustRightInd w:val="0"/>
        <w:snapToGrid w:val="0"/>
        <w:spacing w:line="360" w:lineRule="auto"/>
        <w:jc w:val="center"/>
        <w:outlineLvl w:val="1"/>
        <w:rPr>
          <w:rFonts w:ascii="宋体" w:hAnsi="宋体" w:eastAsia="宋体" w:cs="黑体"/>
          <w:b/>
          <w:spacing w:val="8"/>
          <w:kern w:val="0"/>
          <w:sz w:val="24"/>
          <w:szCs w:val="24"/>
        </w:rPr>
      </w:pPr>
      <w:bookmarkStart w:id="6" w:name="_Toc162722725"/>
      <w:bookmarkStart w:id="7" w:name="_Toc143912306"/>
      <w:bookmarkStart w:id="8" w:name="_Toc162722770"/>
      <w:bookmarkStart w:id="9" w:name="_Toc143912409"/>
      <w:r>
        <w:rPr>
          <w:rFonts w:hint="eastAsia" w:ascii="宋体" w:hAnsi="宋体" w:eastAsia="宋体" w:cs="黑体"/>
          <w:b/>
          <w:spacing w:val="8"/>
          <w:kern w:val="0"/>
          <w:sz w:val="24"/>
          <w:szCs w:val="24"/>
        </w:rPr>
        <w:t>一、总则</w:t>
      </w:r>
      <w:bookmarkEnd w:id="6"/>
      <w:bookmarkEnd w:id="7"/>
    </w:p>
    <w:p>
      <w:pPr>
        <w:pStyle w:val="4"/>
        <w:spacing w:before="0" w:after="0" w:line="360" w:lineRule="auto"/>
        <w:ind w:firstLine="482" w:firstLineChars="200"/>
        <w:rPr>
          <w:rFonts w:ascii="宋体" w:hAnsi="宋体" w:eastAsia="宋体"/>
          <w:sz w:val="24"/>
          <w:szCs w:val="24"/>
        </w:rPr>
      </w:pPr>
      <w:bookmarkStart w:id="10" w:name="_Toc5032483"/>
      <w:bookmarkStart w:id="11" w:name="_Toc162722762"/>
      <w:bookmarkStart w:id="12" w:name="_Toc143912344"/>
      <w:r>
        <w:rPr>
          <w:rFonts w:hint="eastAsia" w:ascii="宋体" w:hAnsi="宋体" w:eastAsia="宋体"/>
          <w:sz w:val="24"/>
          <w:szCs w:val="24"/>
        </w:rPr>
        <w:t>1. 概述</w:t>
      </w:r>
      <w:bookmarkEnd w:id="10"/>
    </w:p>
    <w:p>
      <w:pPr>
        <w:spacing w:line="360" w:lineRule="auto"/>
        <w:ind w:firstLine="480" w:firstLineChars="200"/>
        <w:rPr>
          <w:rFonts w:ascii="宋体" w:hAnsi="宋体" w:eastAsia="宋体"/>
          <w:sz w:val="24"/>
          <w:szCs w:val="24"/>
        </w:rPr>
      </w:pPr>
      <w:r>
        <w:rPr>
          <w:rFonts w:hint="eastAsia" w:ascii="宋体" w:hAnsi="宋体" w:eastAsia="宋体"/>
          <w:sz w:val="24"/>
          <w:szCs w:val="24"/>
        </w:rPr>
        <w:t>1.1 本磋商文件仅适用于《采购邀请》和《竞争性磋商须知》前附表中所述采购项目的采购。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 磋商文件的解释权属于《采购邀请》和《竞争性磋商须知》前附表中所述的采购人、采购代理机构。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 参与采购活动的各方，对在参与磋商过程中获悉的国家、商业和技术秘密及其它依法应当保密的内容，均负有保密义务，违者应对由此造成的后果承担全部法律责任。</w:t>
      </w:r>
      <w:bookmarkStart w:id="13" w:name="_Toc5032484"/>
    </w:p>
    <w:p>
      <w:pPr>
        <w:spacing w:line="360" w:lineRule="auto"/>
        <w:ind w:firstLine="514" w:firstLineChars="200"/>
        <w:rPr>
          <w:rFonts w:ascii="宋体" w:hAnsi="宋体" w:eastAsia="宋体" w:cs="黑体"/>
          <w:b/>
          <w:spacing w:val="8"/>
          <w:kern w:val="0"/>
          <w:sz w:val="24"/>
          <w:szCs w:val="24"/>
        </w:rPr>
      </w:pPr>
      <w:r>
        <w:rPr>
          <w:rFonts w:ascii="宋体" w:hAnsi="宋体" w:eastAsia="宋体" w:cs="黑体"/>
          <w:b/>
          <w:spacing w:val="8"/>
          <w:kern w:val="0"/>
          <w:sz w:val="24"/>
          <w:szCs w:val="24"/>
        </w:rPr>
        <w:t>2</w:t>
      </w:r>
      <w:r>
        <w:rPr>
          <w:rFonts w:hint="eastAsia" w:ascii="宋体" w:hAnsi="宋体" w:eastAsia="宋体"/>
          <w:b/>
          <w:sz w:val="24"/>
          <w:szCs w:val="24"/>
        </w:rPr>
        <w:t xml:space="preserve">. </w:t>
      </w:r>
      <w:r>
        <w:rPr>
          <w:rFonts w:hint="eastAsia" w:ascii="宋体" w:hAnsi="宋体" w:eastAsia="宋体" w:cs="黑体"/>
          <w:b/>
          <w:spacing w:val="8"/>
          <w:kern w:val="0"/>
          <w:sz w:val="24"/>
          <w:szCs w:val="24"/>
        </w:rPr>
        <w:t>定义</w:t>
      </w:r>
      <w:bookmarkEnd w:id="13"/>
    </w:p>
    <w:p>
      <w:pPr>
        <w:spacing w:line="360" w:lineRule="auto"/>
        <w:ind w:firstLine="480" w:firstLineChars="200"/>
        <w:rPr>
          <w:rFonts w:ascii="宋体" w:hAnsi="宋体" w:eastAsia="宋体" w:cs="MS Gothic"/>
          <w:sz w:val="24"/>
          <w:szCs w:val="24"/>
        </w:rPr>
      </w:pPr>
      <w:r>
        <w:rPr>
          <w:rFonts w:hint="eastAsia" w:ascii="宋体" w:hAnsi="宋体" w:eastAsia="宋体"/>
          <w:sz w:val="24"/>
          <w:szCs w:val="24"/>
        </w:rPr>
        <w:t>2.1 “采</w:t>
      </w:r>
      <w:r>
        <w:rPr>
          <w:rFonts w:hint="eastAsia" w:ascii="宋体" w:hAnsi="宋体" w:eastAsia="宋体" w:cs="宋体"/>
          <w:sz w:val="24"/>
          <w:szCs w:val="24"/>
        </w:rPr>
        <w:t>购项</w:t>
      </w:r>
      <w:r>
        <w:rPr>
          <w:rFonts w:hint="eastAsia" w:ascii="宋体" w:hAnsi="宋体" w:eastAsia="宋体" w:cs="MS Gothic"/>
          <w:sz w:val="24"/>
          <w:szCs w:val="24"/>
        </w:rPr>
        <w:t>目”系指《</w:t>
      </w:r>
      <w:r>
        <w:rPr>
          <w:rFonts w:hint="eastAsia" w:ascii="宋体" w:hAnsi="宋体" w:eastAsia="宋体"/>
          <w:sz w:val="24"/>
          <w:szCs w:val="24"/>
        </w:rPr>
        <w:t>竞争性磋商</w:t>
      </w:r>
      <w:r>
        <w:rPr>
          <w:rFonts w:hint="eastAsia" w:ascii="宋体" w:hAnsi="宋体" w:eastAsia="宋体" w:cs="宋体"/>
          <w:sz w:val="24"/>
          <w:szCs w:val="24"/>
        </w:rPr>
        <w:t>须</w:t>
      </w:r>
      <w:r>
        <w:rPr>
          <w:rFonts w:hint="eastAsia" w:ascii="宋体" w:hAnsi="宋体" w:eastAsia="宋体" w:cs="MS Gothic"/>
          <w:sz w:val="24"/>
          <w:szCs w:val="24"/>
        </w:rPr>
        <w:t>知》前附表中所</w:t>
      </w:r>
      <w:r>
        <w:rPr>
          <w:rFonts w:hint="eastAsia" w:ascii="宋体" w:hAnsi="宋体" w:eastAsia="宋体"/>
          <w:sz w:val="24"/>
          <w:szCs w:val="24"/>
        </w:rPr>
        <w:t>述的采</w:t>
      </w:r>
      <w:r>
        <w:rPr>
          <w:rFonts w:hint="eastAsia" w:ascii="宋体" w:hAnsi="宋体" w:eastAsia="宋体" w:cs="宋体"/>
          <w:sz w:val="24"/>
          <w:szCs w:val="24"/>
        </w:rPr>
        <w:t>购项</w:t>
      </w:r>
      <w:r>
        <w:rPr>
          <w:rFonts w:hint="eastAsia" w:ascii="宋体" w:hAnsi="宋体" w:eastAsia="宋体" w:cs="MS Gothic"/>
          <w:sz w:val="24"/>
          <w:szCs w:val="24"/>
        </w:rPr>
        <w:t>目。</w:t>
      </w:r>
    </w:p>
    <w:p>
      <w:pPr>
        <w:spacing w:line="360" w:lineRule="auto"/>
        <w:ind w:firstLine="480" w:firstLineChars="200"/>
        <w:rPr>
          <w:rFonts w:ascii="宋体" w:hAnsi="宋体" w:eastAsia="宋体"/>
          <w:sz w:val="24"/>
          <w:szCs w:val="24"/>
        </w:rPr>
      </w:pPr>
      <w:r>
        <w:rPr>
          <w:rFonts w:ascii="宋体" w:hAnsi="宋体" w:eastAsia="宋体"/>
          <w:sz w:val="24"/>
          <w:szCs w:val="24"/>
        </w:rPr>
        <w:t>2.2 “</w:t>
      </w:r>
      <w:r>
        <w:rPr>
          <w:rFonts w:hint="eastAsia" w:ascii="宋体" w:hAnsi="宋体" w:eastAsia="宋体"/>
          <w:sz w:val="24"/>
          <w:szCs w:val="24"/>
        </w:rPr>
        <w:t>货物”系指磋商文件规定的供应商所提供的各种形态和种类的物品，包括一切设备、产品、机械、仪器仪表、备品备件、工具、手册等有关技术资料和原材料等。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2.3 “服</w:t>
      </w:r>
      <w:r>
        <w:rPr>
          <w:rFonts w:hint="eastAsia" w:ascii="宋体" w:hAnsi="宋体" w:eastAsia="宋体" w:cs="宋体"/>
          <w:sz w:val="24"/>
          <w:szCs w:val="24"/>
        </w:rPr>
        <w:t>务</w:t>
      </w:r>
      <w:r>
        <w:rPr>
          <w:rFonts w:hint="eastAsia" w:ascii="宋体" w:hAnsi="宋体" w:eastAsia="宋体" w:cs="MS Gothic"/>
          <w:sz w:val="24"/>
          <w:szCs w:val="24"/>
        </w:rPr>
        <w:t>”系指磋商文件</w:t>
      </w:r>
      <w:r>
        <w:rPr>
          <w:rFonts w:hint="eastAsia" w:ascii="宋体" w:hAnsi="宋体" w:eastAsia="宋体" w:cs="宋体"/>
          <w:sz w:val="24"/>
          <w:szCs w:val="24"/>
        </w:rPr>
        <w:t>规</w:t>
      </w:r>
      <w:r>
        <w:rPr>
          <w:rFonts w:hint="eastAsia" w:ascii="宋体" w:hAnsi="宋体" w:eastAsia="宋体" w:cs="MS Gothic"/>
          <w:sz w:val="24"/>
          <w:szCs w:val="24"/>
        </w:rPr>
        <w:t>定的供应商</w:t>
      </w:r>
      <w:r>
        <w:rPr>
          <w:rFonts w:hint="eastAsia" w:ascii="宋体" w:hAnsi="宋体" w:eastAsia="宋体" w:cs="宋体"/>
          <w:sz w:val="24"/>
          <w:szCs w:val="24"/>
        </w:rPr>
        <w:t>为</w:t>
      </w:r>
      <w:r>
        <w:rPr>
          <w:rFonts w:hint="eastAsia" w:ascii="宋体" w:hAnsi="宋体" w:eastAsia="宋体" w:cs="MS Gothic"/>
          <w:sz w:val="24"/>
          <w:szCs w:val="24"/>
        </w:rPr>
        <w:t>完成采</w:t>
      </w:r>
      <w:r>
        <w:rPr>
          <w:rFonts w:hint="eastAsia" w:ascii="宋体" w:hAnsi="宋体" w:eastAsia="宋体" w:cs="宋体"/>
          <w:sz w:val="24"/>
          <w:szCs w:val="24"/>
        </w:rPr>
        <w:t>购项</w:t>
      </w:r>
      <w:r>
        <w:rPr>
          <w:rFonts w:hint="eastAsia" w:ascii="宋体" w:hAnsi="宋体" w:eastAsia="宋体" w:cs="MS Gothic"/>
          <w:sz w:val="24"/>
          <w:szCs w:val="24"/>
        </w:rPr>
        <w:t>目所需承担的全部</w:t>
      </w:r>
      <w:r>
        <w:rPr>
          <w:rFonts w:hint="eastAsia" w:ascii="宋体" w:hAnsi="宋体" w:eastAsia="宋体" w:cs="宋体"/>
          <w:sz w:val="24"/>
          <w:szCs w:val="24"/>
        </w:rPr>
        <w:t>义务</w:t>
      </w:r>
      <w:r>
        <w:rPr>
          <w:rFonts w:hint="eastAsia" w:ascii="宋体" w:hAnsi="宋体" w:eastAsia="宋体" w:cs="MS Gothic"/>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2.4 “采购人、采购代理机构</w:t>
      </w:r>
      <w:r>
        <w:rPr>
          <w:rFonts w:hint="eastAsia" w:ascii="宋体" w:hAnsi="宋体" w:eastAsia="宋体" w:cs="MS Gothic"/>
          <w:sz w:val="24"/>
          <w:szCs w:val="24"/>
        </w:rPr>
        <w:t>”系指《</w:t>
      </w:r>
      <w:r>
        <w:rPr>
          <w:rFonts w:hint="eastAsia" w:ascii="宋体" w:hAnsi="宋体" w:eastAsia="宋体"/>
          <w:sz w:val="24"/>
          <w:szCs w:val="24"/>
        </w:rPr>
        <w:t>竞争性磋商</w:t>
      </w:r>
      <w:r>
        <w:rPr>
          <w:rFonts w:hint="eastAsia" w:ascii="宋体" w:hAnsi="宋体" w:eastAsia="宋体" w:cs="宋体"/>
          <w:sz w:val="24"/>
          <w:szCs w:val="24"/>
        </w:rPr>
        <w:t>须</w:t>
      </w:r>
      <w:r>
        <w:rPr>
          <w:rFonts w:hint="eastAsia" w:ascii="宋体" w:hAnsi="宋体" w:eastAsia="宋体" w:cs="MS Gothic"/>
          <w:sz w:val="24"/>
          <w:szCs w:val="24"/>
        </w:rPr>
        <w:t>知》前附表中所述的</w:t>
      </w:r>
      <w:r>
        <w:rPr>
          <w:rFonts w:hint="eastAsia" w:ascii="宋体" w:hAnsi="宋体" w:eastAsia="宋体" w:cs="宋体"/>
          <w:sz w:val="24"/>
          <w:szCs w:val="24"/>
        </w:rPr>
        <w:t>组织</w:t>
      </w:r>
      <w:r>
        <w:rPr>
          <w:rFonts w:hint="eastAsia" w:ascii="宋体" w:hAnsi="宋体" w:eastAsia="宋体" w:cs="MS Gothic"/>
          <w:sz w:val="24"/>
          <w:szCs w:val="24"/>
        </w:rPr>
        <w:t>本次采购的采购人和采</w:t>
      </w:r>
      <w:r>
        <w:rPr>
          <w:rFonts w:hint="eastAsia" w:ascii="宋体" w:hAnsi="宋体" w:eastAsia="宋体" w:cs="宋体"/>
          <w:sz w:val="24"/>
          <w:szCs w:val="24"/>
        </w:rPr>
        <w:t>购</w:t>
      </w:r>
      <w:r>
        <w:rPr>
          <w:rFonts w:hint="eastAsia" w:ascii="宋体" w:hAnsi="宋体" w:eastAsia="宋体"/>
          <w:sz w:val="24"/>
          <w:szCs w:val="24"/>
        </w:rPr>
        <w:t>代理机构</w:t>
      </w:r>
      <w:r>
        <w:rPr>
          <w:rFonts w:hint="eastAsia" w:ascii="宋体" w:hAnsi="宋体" w:eastAsia="宋体" w:cs="MS Gothic"/>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2.5 “供应商</w:t>
      </w:r>
      <w:r>
        <w:rPr>
          <w:rFonts w:hint="eastAsia" w:ascii="宋体" w:hAnsi="宋体" w:eastAsia="宋体" w:cs="MS Gothic"/>
          <w:sz w:val="24"/>
          <w:szCs w:val="24"/>
        </w:rPr>
        <w:t>”系指从采购人、采购代理机构</w:t>
      </w:r>
      <w:r>
        <w:rPr>
          <w:rFonts w:hint="eastAsia" w:ascii="宋体" w:hAnsi="宋体" w:eastAsia="宋体" w:cs="宋体"/>
          <w:sz w:val="24"/>
          <w:szCs w:val="24"/>
        </w:rPr>
        <w:t>处</w:t>
      </w:r>
      <w:r>
        <w:rPr>
          <w:rFonts w:hint="eastAsia" w:ascii="宋体" w:hAnsi="宋体" w:eastAsia="宋体" w:cs="MS Gothic"/>
          <w:sz w:val="24"/>
          <w:szCs w:val="24"/>
        </w:rPr>
        <w:t>按</w:t>
      </w:r>
      <w:r>
        <w:rPr>
          <w:rFonts w:hint="eastAsia" w:ascii="宋体" w:hAnsi="宋体" w:eastAsia="宋体" w:cs="宋体"/>
          <w:sz w:val="24"/>
          <w:szCs w:val="24"/>
        </w:rPr>
        <w:t>规</w:t>
      </w:r>
      <w:r>
        <w:rPr>
          <w:rFonts w:hint="eastAsia" w:ascii="宋体" w:hAnsi="宋体" w:eastAsia="宋体" w:cs="MS Gothic"/>
          <w:sz w:val="24"/>
          <w:szCs w:val="24"/>
        </w:rPr>
        <w:t>定</w:t>
      </w:r>
      <w:r>
        <w:rPr>
          <w:rFonts w:hint="eastAsia" w:ascii="宋体" w:hAnsi="宋体" w:eastAsia="宋体" w:cs="宋体"/>
          <w:sz w:val="24"/>
          <w:szCs w:val="24"/>
        </w:rPr>
        <w:t>获</w:t>
      </w:r>
      <w:r>
        <w:rPr>
          <w:rFonts w:hint="eastAsia" w:ascii="宋体" w:hAnsi="宋体" w:eastAsia="宋体" w:cs="MS Gothic"/>
          <w:sz w:val="24"/>
          <w:szCs w:val="24"/>
        </w:rPr>
        <w:t>取磋商文件，并按照磋商文件规定向采购人、采购代理机构提交响应文件的供</w:t>
      </w:r>
      <w:r>
        <w:rPr>
          <w:rFonts w:hint="eastAsia" w:ascii="宋体" w:hAnsi="宋体" w:eastAsia="宋体" w:cs="宋体"/>
          <w:sz w:val="24"/>
          <w:szCs w:val="24"/>
        </w:rPr>
        <w:t>应</w:t>
      </w:r>
      <w:r>
        <w:rPr>
          <w:rFonts w:hint="eastAsia" w:ascii="宋体" w:hAnsi="宋体" w:eastAsia="宋体" w:cs="MS Gothic"/>
          <w:sz w:val="24"/>
          <w:szCs w:val="24"/>
        </w:rPr>
        <w:t>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2.6 “成交供应商</w:t>
      </w:r>
      <w:r>
        <w:rPr>
          <w:rFonts w:hint="eastAsia" w:ascii="宋体" w:hAnsi="宋体" w:eastAsia="宋体" w:cs="MS Gothic"/>
          <w:sz w:val="24"/>
          <w:szCs w:val="24"/>
        </w:rPr>
        <w:t>”系指成交的供应商。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2.7 “甲方”系指采</w:t>
      </w:r>
      <w:r>
        <w:rPr>
          <w:rFonts w:hint="eastAsia" w:ascii="宋体" w:hAnsi="宋体" w:eastAsia="宋体" w:cs="宋体"/>
          <w:sz w:val="24"/>
          <w:szCs w:val="24"/>
        </w:rPr>
        <w:t>购</w:t>
      </w:r>
      <w:r>
        <w:rPr>
          <w:rFonts w:hint="eastAsia" w:ascii="宋体" w:hAnsi="宋体" w:eastAsia="宋体" w:cs="MS Gothic"/>
          <w:sz w:val="24"/>
          <w:szCs w:val="24"/>
        </w:rPr>
        <w:t>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2.8 “乙方”系指成交</w:t>
      </w:r>
      <w:r>
        <w:rPr>
          <w:rFonts w:hint="eastAsia" w:ascii="宋体" w:hAnsi="宋体" w:eastAsia="宋体" w:cs="MS Gothic"/>
          <w:sz w:val="24"/>
          <w:szCs w:val="24"/>
        </w:rPr>
        <w:t>并向采</w:t>
      </w:r>
      <w:r>
        <w:rPr>
          <w:rFonts w:hint="eastAsia" w:ascii="宋体" w:hAnsi="宋体" w:eastAsia="宋体" w:cs="宋体"/>
          <w:sz w:val="24"/>
          <w:szCs w:val="24"/>
        </w:rPr>
        <w:t>购</w:t>
      </w:r>
      <w:r>
        <w:rPr>
          <w:rFonts w:hint="eastAsia" w:ascii="宋体" w:hAnsi="宋体" w:eastAsia="宋体" w:cs="MS Gothic"/>
          <w:sz w:val="24"/>
          <w:szCs w:val="24"/>
        </w:rPr>
        <w:t>人提供货物或服</w:t>
      </w:r>
      <w:r>
        <w:rPr>
          <w:rFonts w:hint="eastAsia" w:ascii="宋体" w:hAnsi="宋体" w:eastAsia="宋体" w:cs="宋体"/>
          <w:sz w:val="24"/>
          <w:szCs w:val="24"/>
        </w:rPr>
        <w:t>务</w:t>
      </w:r>
      <w:r>
        <w:rPr>
          <w:rFonts w:hint="eastAsia" w:ascii="宋体" w:hAnsi="宋体" w:eastAsia="宋体" w:cs="MS Gothic"/>
          <w:sz w:val="24"/>
          <w:szCs w:val="24"/>
        </w:rPr>
        <w:t>的供应商。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2.9 “元”系指人民</w:t>
      </w:r>
      <w:r>
        <w:rPr>
          <w:rFonts w:hint="eastAsia" w:ascii="宋体" w:hAnsi="宋体" w:eastAsia="宋体" w:cs="宋体"/>
          <w:sz w:val="24"/>
          <w:szCs w:val="24"/>
        </w:rPr>
        <w:t>币</w:t>
      </w:r>
      <w:r>
        <w:rPr>
          <w:rFonts w:hint="eastAsia" w:ascii="宋体" w:hAnsi="宋体" w:eastAsia="宋体" w:cs="MS Gothic"/>
          <w:sz w:val="24"/>
          <w:szCs w:val="24"/>
        </w:rPr>
        <w:t>元</w:t>
      </w:r>
      <w:r>
        <w:rPr>
          <w:rFonts w:hint="eastAsia" w:ascii="宋体" w:hAnsi="宋体" w:eastAsia="宋体"/>
          <w:sz w:val="24"/>
          <w:szCs w:val="24"/>
        </w:rPr>
        <w:t>。</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2.10  磋商</w:t>
      </w:r>
      <w:r>
        <w:rPr>
          <w:rFonts w:hint="eastAsia" w:ascii="宋体" w:hAnsi="宋体" w:eastAsia="宋体" w:cs="MS Gothic"/>
          <w:b/>
          <w:sz w:val="24"/>
          <w:szCs w:val="24"/>
        </w:rPr>
        <w:t>文件中凡</w:t>
      </w:r>
      <w:r>
        <w:rPr>
          <w:rFonts w:hint="eastAsia" w:ascii="宋体" w:hAnsi="宋体" w:eastAsia="宋体" w:cs="宋体"/>
          <w:b/>
          <w:sz w:val="24"/>
          <w:szCs w:val="24"/>
        </w:rPr>
        <w:t>标</w:t>
      </w:r>
      <w:r>
        <w:rPr>
          <w:rFonts w:hint="eastAsia" w:ascii="宋体" w:hAnsi="宋体" w:eastAsia="宋体" w:cs="MS Gothic"/>
          <w:b/>
          <w:sz w:val="24"/>
          <w:szCs w:val="24"/>
        </w:rPr>
        <w:t>有“★”的条款均系</w:t>
      </w:r>
      <w:r>
        <w:rPr>
          <w:rFonts w:hint="eastAsia" w:ascii="宋体" w:hAnsi="宋体" w:eastAsia="宋体" w:cs="宋体"/>
          <w:b/>
          <w:sz w:val="24"/>
          <w:szCs w:val="24"/>
        </w:rPr>
        <w:t>实质</w:t>
      </w:r>
      <w:r>
        <w:rPr>
          <w:rFonts w:hint="eastAsia" w:ascii="宋体" w:hAnsi="宋体" w:eastAsia="宋体" w:cs="MS Gothic"/>
          <w:b/>
          <w:sz w:val="24"/>
          <w:szCs w:val="24"/>
        </w:rPr>
        <w:t>性要求条款。</w:t>
      </w:r>
      <w:bookmarkStart w:id="14" w:name="_Toc5032485"/>
    </w:p>
    <w:p>
      <w:pPr>
        <w:spacing w:line="360" w:lineRule="auto"/>
        <w:ind w:firstLine="514" w:firstLineChars="200"/>
        <w:rPr>
          <w:rFonts w:ascii="宋体" w:hAnsi="宋体" w:eastAsia="宋体" w:cs="黑体"/>
          <w:b/>
          <w:spacing w:val="8"/>
          <w:kern w:val="0"/>
          <w:sz w:val="24"/>
          <w:szCs w:val="24"/>
        </w:rPr>
      </w:pPr>
      <w:r>
        <w:rPr>
          <w:rFonts w:ascii="宋体" w:hAnsi="宋体" w:eastAsia="宋体" w:cs="黑体"/>
          <w:b/>
          <w:spacing w:val="8"/>
          <w:kern w:val="0"/>
          <w:sz w:val="24"/>
          <w:szCs w:val="24"/>
        </w:rPr>
        <w:t>3</w:t>
      </w:r>
      <w:r>
        <w:rPr>
          <w:rFonts w:hint="eastAsia" w:ascii="宋体" w:hAnsi="宋体" w:eastAsia="宋体" w:cs="黑体"/>
          <w:b/>
          <w:spacing w:val="8"/>
          <w:kern w:val="0"/>
          <w:sz w:val="24"/>
          <w:szCs w:val="24"/>
        </w:rPr>
        <w:t>. 合格的供应商</w:t>
      </w:r>
      <w:bookmarkEnd w:id="14"/>
      <w:bookmarkStart w:id="15" w:name="_Toc162722728"/>
      <w:bookmarkStart w:id="16" w:name="_Toc143912309"/>
    </w:p>
    <w:p>
      <w:pPr>
        <w:spacing w:line="360" w:lineRule="auto"/>
        <w:ind w:firstLine="480" w:firstLineChars="200"/>
        <w:rPr>
          <w:rFonts w:ascii="宋体" w:hAnsi="宋体" w:eastAsia="宋体" w:cs="MS Gothic"/>
          <w:sz w:val="24"/>
          <w:szCs w:val="24"/>
        </w:rPr>
      </w:pPr>
      <w:r>
        <w:rPr>
          <w:rFonts w:hint="eastAsia" w:ascii="宋体" w:hAnsi="宋体" w:eastAsia="宋体"/>
          <w:sz w:val="24"/>
          <w:szCs w:val="24"/>
        </w:rPr>
        <w:t>3.1 符合《采</w:t>
      </w:r>
      <w:r>
        <w:rPr>
          <w:rFonts w:hint="eastAsia" w:ascii="宋体" w:hAnsi="宋体" w:eastAsia="宋体" w:cs="宋体"/>
          <w:sz w:val="24"/>
          <w:szCs w:val="24"/>
        </w:rPr>
        <w:t>购</w:t>
      </w:r>
      <w:r>
        <w:rPr>
          <w:rFonts w:hint="eastAsia" w:ascii="宋体" w:hAnsi="宋体" w:eastAsia="宋体" w:cs="MS Gothic"/>
          <w:sz w:val="24"/>
          <w:szCs w:val="24"/>
        </w:rPr>
        <w:t>邀</w:t>
      </w:r>
      <w:r>
        <w:rPr>
          <w:rFonts w:hint="eastAsia" w:ascii="宋体" w:hAnsi="宋体" w:eastAsia="宋体" w:cs="宋体"/>
          <w:sz w:val="24"/>
          <w:szCs w:val="24"/>
        </w:rPr>
        <w:t>请</w:t>
      </w:r>
      <w:r>
        <w:rPr>
          <w:rFonts w:hint="eastAsia" w:ascii="宋体" w:hAnsi="宋体" w:eastAsia="宋体" w:cs="MS Gothic"/>
          <w:sz w:val="24"/>
          <w:szCs w:val="24"/>
        </w:rPr>
        <w:t>》和《</w:t>
      </w:r>
      <w:r>
        <w:rPr>
          <w:rFonts w:hint="eastAsia" w:ascii="宋体" w:hAnsi="宋体" w:eastAsia="宋体"/>
          <w:sz w:val="24"/>
          <w:szCs w:val="24"/>
        </w:rPr>
        <w:t>竞争性磋商</w:t>
      </w:r>
      <w:r>
        <w:rPr>
          <w:rFonts w:hint="eastAsia" w:ascii="宋体" w:hAnsi="宋体" w:eastAsia="宋体" w:cs="宋体"/>
          <w:sz w:val="24"/>
          <w:szCs w:val="24"/>
        </w:rPr>
        <w:t>须</w:t>
      </w:r>
      <w:r>
        <w:rPr>
          <w:rFonts w:hint="eastAsia" w:ascii="宋体" w:hAnsi="宋体" w:eastAsia="宋体" w:cs="MS Gothic"/>
          <w:sz w:val="24"/>
          <w:szCs w:val="24"/>
        </w:rPr>
        <w:t>知》前附表中</w:t>
      </w:r>
      <w:r>
        <w:rPr>
          <w:rFonts w:hint="eastAsia" w:ascii="宋体" w:hAnsi="宋体" w:eastAsia="宋体" w:cs="宋体"/>
          <w:sz w:val="24"/>
          <w:szCs w:val="24"/>
        </w:rPr>
        <w:t>规</w:t>
      </w:r>
      <w:r>
        <w:rPr>
          <w:rFonts w:hint="eastAsia" w:ascii="宋体" w:hAnsi="宋体" w:eastAsia="宋体" w:cs="MS Gothic"/>
          <w:sz w:val="24"/>
          <w:szCs w:val="24"/>
        </w:rPr>
        <w:t>定的合格供</w:t>
      </w:r>
      <w:r>
        <w:rPr>
          <w:rFonts w:hint="eastAsia" w:ascii="宋体" w:hAnsi="宋体" w:eastAsia="宋体" w:cs="宋体"/>
          <w:sz w:val="24"/>
          <w:szCs w:val="24"/>
        </w:rPr>
        <w:t>应</w:t>
      </w:r>
      <w:r>
        <w:rPr>
          <w:rFonts w:hint="eastAsia" w:ascii="宋体" w:hAnsi="宋体" w:eastAsia="宋体" w:cs="MS Gothic"/>
          <w:sz w:val="24"/>
          <w:szCs w:val="24"/>
        </w:rPr>
        <w:t>商所必</w:t>
      </w:r>
      <w:r>
        <w:rPr>
          <w:rFonts w:hint="eastAsia" w:ascii="宋体" w:hAnsi="宋体" w:eastAsia="宋体" w:cs="宋体"/>
          <w:sz w:val="24"/>
          <w:szCs w:val="24"/>
        </w:rPr>
        <w:t>须</w:t>
      </w:r>
      <w:r>
        <w:rPr>
          <w:rFonts w:hint="eastAsia" w:ascii="宋体" w:hAnsi="宋体" w:eastAsia="宋体" w:cs="MS Gothic"/>
          <w:sz w:val="24"/>
          <w:szCs w:val="24"/>
        </w:rPr>
        <w:t>具</w:t>
      </w:r>
      <w:r>
        <w:rPr>
          <w:rFonts w:hint="eastAsia" w:ascii="宋体" w:hAnsi="宋体" w:eastAsia="宋体" w:cs="宋体"/>
          <w:sz w:val="24"/>
          <w:szCs w:val="24"/>
        </w:rPr>
        <w:t>备</w:t>
      </w:r>
      <w:r>
        <w:rPr>
          <w:rFonts w:hint="eastAsia" w:ascii="宋体" w:hAnsi="宋体" w:eastAsia="宋体" w:cs="MS Gothic"/>
          <w:sz w:val="24"/>
          <w:szCs w:val="24"/>
        </w:rPr>
        <w:t>的</w:t>
      </w:r>
      <w:r>
        <w:rPr>
          <w:rFonts w:hint="eastAsia" w:ascii="宋体" w:hAnsi="宋体" w:eastAsia="宋体" w:cs="宋体"/>
          <w:sz w:val="24"/>
          <w:szCs w:val="24"/>
        </w:rPr>
        <w:t>资格</w:t>
      </w:r>
      <w:r>
        <w:rPr>
          <w:rFonts w:hint="eastAsia" w:ascii="宋体" w:hAnsi="宋体" w:eastAsia="宋体" w:cs="MS Gothic"/>
          <w:sz w:val="24"/>
          <w:szCs w:val="24"/>
        </w:rPr>
        <w:t>条件和特定条件。</w:t>
      </w:r>
    </w:p>
    <w:p>
      <w:pPr>
        <w:spacing w:line="360" w:lineRule="auto"/>
        <w:ind w:firstLine="482" w:firstLineChars="200"/>
        <w:rPr>
          <w:rFonts w:ascii="宋体" w:hAnsi="宋体" w:eastAsia="宋体"/>
          <w:b/>
          <w:sz w:val="24"/>
          <w:szCs w:val="24"/>
        </w:rPr>
      </w:pPr>
      <w:bookmarkStart w:id="17" w:name="_Toc5032486"/>
      <w:r>
        <w:rPr>
          <w:rFonts w:hint="eastAsia" w:ascii="宋体" w:hAnsi="宋体" w:eastAsia="宋体"/>
          <w:b/>
          <w:sz w:val="24"/>
          <w:szCs w:val="24"/>
        </w:rPr>
        <w:t>4. 合格的服</w:t>
      </w:r>
      <w:r>
        <w:rPr>
          <w:rFonts w:hint="eastAsia" w:ascii="宋体" w:hAnsi="宋体" w:eastAsia="宋体" w:cs="宋体"/>
          <w:b/>
          <w:sz w:val="24"/>
          <w:szCs w:val="24"/>
        </w:rPr>
        <w:t>务</w:t>
      </w:r>
      <w:bookmarkEnd w:id="17"/>
    </w:p>
    <w:p>
      <w:pPr>
        <w:spacing w:line="360" w:lineRule="auto"/>
        <w:ind w:firstLine="480" w:firstLineChars="200"/>
        <w:rPr>
          <w:rFonts w:ascii="宋体" w:hAnsi="宋体" w:eastAsia="宋体" w:cs="MS Gothic"/>
          <w:sz w:val="24"/>
          <w:szCs w:val="24"/>
        </w:rPr>
      </w:pPr>
      <w:r>
        <w:rPr>
          <w:rFonts w:hint="eastAsia" w:ascii="宋体" w:hAnsi="宋体" w:eastAsia="宋体"/>
          <w:sz w:val="24"/>
          <w:szCs w:val="24"/>
        </w:rPr>
        <w:t>4.1 供</w:t>
      </w:r>
      <w:r>
        <w:rPr>
          <w:rFonts w:hint="eastAsia" w:ascii="宋体" w:hAnsi="宋体" w:eastAsia="宋体" w:cs="宋体"/>
          <w:sz w:val="24"/>
          <w:szCs w:val="24"/>
        </w:rPr>
        <w:t>应</w:t>
      </w:r>
      <w:r>
        <w:rPr>
          <w:rFonts w:hint="eastAsia" w:ascii="宋体" w:hAnsi="宋体" w:eastAsia="宋体" w:cs="MS Gothic"/>
          <w:sz w:val="24"/>
          <w:szCs w:val="24"/>
        </w:rPr>
        <w:t>商所提供的服</w:t>
      </w:r>
      <w:r>
        <w:rPr>
          <w:rFonts w:hint="eastAsia" w:ascii="宋体" w:hAnsi="宋体" w:eastAsia="宋体" w:cs="宋体"/>
          <w:sz w:val="24"/>
          <w:szCs w:val="24"/>
        </w:rPr>
        <w:t>务应</w:t>
      </w:r>
      <w:r>
        <w:rPr>
          <w:rFonts w:hint="eastAsia" w:ascii="宋体" w:hAnsi="宋体" w:eastAsia="宋体" w:cs="MS Gothic"/>
          <w:sz w:val="24"/>
          <w:szCs w:val="24"/>
        </w:rPr>
        <w:t>不侵犯任何第三方的知</w:t>
      </w:r>
      <w:r>
        <w:rPr>
          <w:rFonts w:hint="eastAsia" w:ascii="宋体" w:hAnsi="宋体" w:eastAsia="宋体" w:cs="宋体"/>
          <w:sz w:val="24"/>
          <w:szCs w:val="24"/>
        </w:rPr>
        <w:t>识产权</w:t>
      </w:r>
      <w:r>
        <w:rPr>
          <w:rFonts w:hint="eastAsia" w:ascii="宋体" w:hAnsi="宋体" w:eastAsia="宋体" w:cs="MS Gothic"/>
          <w:sz w:val="24"/>
          <w:szCs w:val="24"/>
        </w:rPr>
        <w:t>、技</w:t>
      </w:r>
      <w:r>
        <w:rPr>
          <w:rFonts w:hint="eastAsia" w:ascii="宋体" w:hAnsi="宋体" w:eastAsia="宋体" w:cs="宋体"/>
          <w:sz w:val="24"/>
          <w:szCs w:val="24"/>
        </w:rPr>
        <w:t>术</w:t>
      </w:r>
      <w:r>
        <w:rPr>
          <w:rFonts w:hint="eastAsia" w:ascii="宋体" w:hAnsi="宋体" w:eastAsia="宋体" w:cs="MS Gothic"/>
          <w:sz w:val="24"/>
          <w:szCs w:val="24"/>
        </w:rPr>
        <w:t>秘密等合</w:t>
      </w:r>
      <w:r>
        <w:rPr>
          <w:rFonts w:hint="eastAsia" w:ascii="宋体" w:hAnsi="宋体" w:eastAsia="宋体"/>
          <w:sz w:val="24"/>
          <w:szCs w:val="24"/>
        </w:rPr>
        <w:t>法</w:t>
      </w:r>
      <w:r>
        <w:rPr>
          <w:rFonts w:hint="eastAsia" w:ascii="宋体" w:hAnsi="宋体" w:eastAsia="宋体" w:cs="宋体"/>
          <w:sz w:val="24"/>
          <w:szCs w:val="24"/>
        </w:rPr>
        <w:t>权</w:t>
      </w:r>
      <w:r>
        <w:rPr>
          <w:rFonts w:hint="eastAsia" w:ascii="宋体" w:hAnsi="宋体" w:eastAsia="宋体" w:cs="MS Gothic"/>
          <w:sz w:val="24"/>
          <w:szCs w:val="24"/>
        </w:rPr>
        <w:t>利。</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4.2 供</w:t>
      </w:r>
      <w:r>
        <w:rPr>
          <w:rFonts w:hint="eastAsia" w:ascii="宋体" w:hAnsi="宋体" w:eastAsia="宋体" w:cs="宋体"/>
          <w:sz w:val="24"/>
          <w:szCs w:val="24"/>
        </w:rPr>
        <w:t>应</w:t>
      </w:r>
      <w:r>
        <w:rPr>
          <w:rFonts w:hint="eastAsia" w:ascii="宋体" w:hAnsi="宋体" w:eastAsia="宋体" w:cs="MS Gothic"/>
          <w:sz w:val="24"/>
          <w:szCs w:val="24"/>
        </w:rPr>
        <w:t>商所提供的服</w:t>
      </w:r>
      <w:r>
        <w:rPr>
          <w:rFonts w:hint="eastAsia" w:ascii="宋体" w:hAnsi="宋体" w:eastAsia="宋体" w:cs="宋体"/>
          <w:sz w:val="24"/>
          <w:szCs w:val="24"/>
        </w:rPr>
        <w:t>务应</w:t>
      </w:r>
      <w:r>
        <w:rPr>
          <w:rFonts w:hint="eastAsia" w:ascii="宋体" w:hAnsi="宋体" w:eastAsia="宋体" w:cs="MS Gothic"/>
          <w:sz w:val="24"/>
          <w:szCs w:val="24"/>
        </w:rPr>
        <w:t>当符合磋商文件的要求，并且其</w:t>
      </w:r>
      <w:r>
        <w:rPr>
          <w:rFonts w:hint="eastAsia" w:ascii="宋体" w:hAnsi="宋体" w:eastAsia="宋体" w:cs="宋体"/>
          <w:sz w:val="24"/>
          <w:szCs w:val="24"/>
        </w:rPr>
        <w:t>质</w:t>
      </w:r>
      <w:r>
        <w:rPr>
          <w:rFonts w:hint="eastAsia" w:ascii="宋体" w:hAnsi="宋体" w:eastAsia="宋体" w:cs="MS Gothic"/>
          <w:sz w:val="24"/>
          <w:szCs w:val="24"/>
        </w:rPr>
        <w:t>量完全符合国家</w:t>
      </w:r>
      <w:r>
        <w:rPr>
          <w:rFonts w:hint="eastAsia" w:ascii="宋体" w:hAnsi="宋体" w:eastAsia="宋体" w:cs="宋体"/>
          <w:sz w:val="24"/>
          <w:szCs w:val="24"/>
        </w:rPr>
        <w:t>标</w:t>
      </w:r>
      <w:r>
        <w:rPr>
          <w:rFonts w:hint="eastAsia" w:ascii="宋体" w:hAnsi="宋体" w:eastAsia="宋体" w:cs="MS Gothic"/>
          <w:sz w:val="24"/>
          <w:szCs w:val="24"/>
        </w:rPr>
        <w:t>准、行</w:t>
      </w:r>
      <w:r>
        <w:rPr>
          <w:rFonts w:hint="eastAsia" w:ascii="宋体" w:hAnsi="宋体" w:eastAsia="宋体" w:cs="宋体"/>
          <w:sz w:val="24"/>
          <w:szCs w:val="24"/>
        </w:rPr>
        <w:t>业标</w:t>
      </w:r>
      <w:r>
        <w:rPr>
          <w:rFonts w:hint="eastAsia" w:ascii="宋体" w:hAnsi="宋体" w:eastAsia="宋体" w:cs="MS Gothic"/>
          <w:sz w:val="24"/>
          <w:szCs w:val="24"/>
        </w:rPr>
        <w:t>准或地方</w:t>
      </w:r>
      <w:r>
        <w:rPr>
          <w:rFonts w:hint="eastAsia" w:ascii="宋体" w:hAnsi="宋体" w:eastAsia="宋体" w:cs="宋体"/>
          <w:sz w:val="24"/>
          <w:szCs w:val="24"/>
        </w:rPr>
        <w:t>标</w:t>
      </w:r>
      <w:r>
        <w:rPr>
          <w:rFonts w:hint="eastAsia" w:ascii="宋体" w:hAnsi="宋体" w:eastAsia="宋体" w:cs="MS Gothic"/>
          <w:sz w:val="24"/>
          <w:szCs w:val="24"/>
        </w:rPr>
        <w:t>准</w:t>
      </w:r>
      <w:r>
        <w:rPr>
          <w:rFonts w:hint="eastAsia" w:ascii="宋体" w:hAnsi="宋体" w:eastAsia="宋体"/>
          <w:color w:val="000000"/>
          <w:sz w:val="24"/>
          <w:szCs w:val="24"/>
        </w:rPr>
        <w:t>，均有</w:t>
      </w:r>
      <w:r>
        <w:rPr>
          <w:rFonts w:hint="eastAsia" w:ascii="宋体" w:hAnsi="宋体" w:eastAsia="宋体" w:cs="宋体"/>
          <w:color w:val="000000"/>
          <w:sz w:val="24"/>
          <w:szCs w:val="24"/>
        </w:rPr>
        <w:t>标</w:t>
      </w:r>
      <w:r>
        <w:rPr>
          <w:rFonts w:hint="eastAsia" w:ascii="宋体" w:hAnsi="宋体" w:eastAsia="宋体" w:cs="MS Gothic"/>
          <w:color w:val="000000"/>
          <w:sz w:val="24"/>
          <w:szCs w:val="24"/>
        </w:rPr>
        <w:t>准的以高（</w:t>
      </w:r>
      <w:r>
        <w:rPr>
          <w:rFonts w:hint="eastAsia" w:ascii="宋体" w:hAnsi="宋体" w:eastAsia="宋体" w:cs="宋体"/>
          <w:color w:val="000000"/>
          <w:sz w:val="24"/>
          <w:szCs w:val="24"/>
        </w:rPr>
        <w:t>严</w:t>
      </w:r>
      <w:r>
        <w:rPr>
          <w:rFonts w:hint="eastAsia" w:ascii="宋体" w:hAnsi="宋体" w:eastAsia="宋体" w:cs="MS Gothic"/>
          <w:color w:val="000000"/>
          <w:sz w:val="24"/>
          <w:szCs w:val="24"/>
        </w:rPr>
        <w:t>格）者</w:t>
      </w:r>
      <w:r>
        <w:rPr>
          <w:rFonts w:hint="eastAsia" w:ascii="宋体" w:hAnsi="宋体" w:eastAsia="宋体" w:cs="宋体"/>
          <w:color w:val="000000"/>
          <w:sz w:val="24"/>
          <w:szCs w:val="24"/>
        </w:rPr>
        <w:t>为</w:t>
      </w:r>
      <w:r>
        <w:rPr>
          <w:rFonts w:hint="eastAsia" w:ascii="宋体" w:hAnsi="宋体" w:eastAsia="宋体" w:cs="MS Gothic"/>
          <w:color w:val="000000"/>
          <w:sz w:val="24"/>
          <w:szCs w:val="24"/>
        </w:rPr>
        <w:t>准。没有国家</w:t>
      </w:r>
      <w:r>
        <w:rPr>
          <w:rFonts w:hint="eastAsia" w:ascii="宋体" w:hAnsi="宋体" w:eastAsia="宋体" w:cs="宋体"/>
          <w:color w:val="000000"/>
          <w:sz w:val="24"/>
          <w:szCs w:val="24"/>
        </w:rPr>
        <w:t>标</w:t>
      </w:r>
      <w:r>
        <w:rPr>
          <w:rFonts w:hint="eastAsia" w:ascii="宋体" w:hAnsi="宋体" w:eastAsia="宋体" w:cs="MS Gothic"/>
          <w:color w:val="000000"/>
          <w:sz w:val="24"/>
          <w:szCs w:val="24"/>
        </w:rPr>
        <w:t>准、行</w:t>
      </w:r>
      <w:r>
        <w:rPr>
          <w:rFonts w:hint="eastAsia" w:ascii="宋体" w:hAnsi="宋体" w:eastAsia="宋体" w:cs="宋体"/>
          <w:color w:val="000000"/>
          <w:sz w:val="24"/>
          <w:szCs w:val="24"/>
        </w:rPr>
        <w:t>业标</w:t>
      </w:r>
      <w:r>
        <w:rPr>
          <w:rFonts w:hint="eastAsia" w:ascii="宋体" w:hAnsi="宋体" w:eastAsia="宋体" w:cs="MS Gothic"/>
          <w:color w:val="000000"/>
          <w:sz w:val="24"/>
          <w:szCs w:val="24"/>
        </w:rPr>
        <w:t>准和地方</w:t>
      </w:r>
      <w:r>
        <w:rPr>
          <w:rFonts w:hint="eastAsia" w:ascii="宋体" w:hAnsi="宋体" w:eastAsia="宋体" w:cs="宋体"/>
          <w:color w:val="000000"/>
          <w:sz w:val="24"/>
          <w:szCs w:val="24"/>
        </w:rPr>
        <w:t>标</w:t>
      </w:r>
      <w:r>
        <w:rPr>
          <w:rFonts w:hint="eastAsia" w:ascii="宋体" w:hAnsi="宋体" w:eastAsia="宋体" w:cs="MS Gothic"/>
          <w:color w:val="000000"/>
          <w:sz w:val="24"/>
          <w:szCs w:val="24"/>
        </w:rPr>
        <w:t>准的，按照通常</w:t>
      </w:r>
      <w:r>
        <w:rPr>
          <w:rFonts w:hint="eastAsia" w:ascii="宋体" w:hAnsi="宋体" w:eastAsia="宋体" w:cs="宋体"/>
          <w:color w:val="000000"/>
          <w:sz w:val="24"/>
          <w:szCs w:val="24"/>
        </w:rPr>
        <w:t>标</w:t>
      </w:r>
      <w:r>
        <w:rPr>
          <w:rFonts w:hint="eastAsia" w:ascii="宋体" w:hAnsi="宋体" w:eastAsia="宋体" w:cs="MS Gothic"/>
          <w:color w:val="000000"/>
          <w:sz w:val="24"/>
          <w:szCs w:val="24"/>
        </w:rPr>
        <w:t>准或者符合采</w:t>
      </w:r>
      <w:r>
        <w:rPr>
          <w:rFonts w:hint="eastAsia" w:ascii="宋体" w:hAnsi="宋体" w:eastAsia="宋体" w:cs="宋体"/>
          <w:color w:val="000000"/>
          <w:sz w:val="24"/>
          <w:szCs w:val="24"/>
        </w:rPr>
        <w:t>购</w:t>
      </w:r>
      <w:r>
        <w:rPr>
          <w:rFonts w:hint="eastAsia" w:ascii="宋体" w:hAnsi="宋体" w:eastAsia="宋体" w:cs="MS Gothic"/>
          <w:color w:val="000000"/>
          <w:sz w:val="24"/>
          <w:szCs w:val="24"/>
        </w:rPr>
        <w:t>目的特定</w:t>
      </w:r>
      <w:r>
        <w:rPr>
          <w:rFonts w:hint="eastAsia" w:ascii="宋体" w:hAnsi="宋体" w:eastAsia="宋体" w:cs="宋体"/>
          <w:color w:val="000000"/>
          <w:sz w:val="24"/>
          <w:szCs w:val="24"/>
        </w:rPr>
        <w:t>标</w:t>
      </w:r>
      <w:r>
        <w:rPr>
          <w:rFonts w:hint="eastAsia" w:ascii="宋体" w:hAnsi="宋体" w:eastAsia="宋体" w:cs="MS Gothic"/>
          <w:color w:val="000000"/>
          <w:sz w:val="24"/>
          <w:szCs w:val="24"/>
        </w:rPr>
        <w:t>准确定</w:t>
      </w:r>
      <w:r>
        <w:rPr>
          <w:rFonts w:hint="eastAsia" w:ascii="宋体" w:hAnsi="宋体" w:eastAsia="宋体"/>
          <w:sz w:val="24"/>
          <w:szCs w:val="24"/>
        </w:rPr>
        <w:t>。</w:t>
      </w:r>
    </w:p>
    <w:p>
      <w:pPr>
        <w:spacing w:line="360" w:lineRule="auto"/>
        <w:ind w:firstLine="482" w:firstLineChars="200"/>
        <w:rPr>
          <w:rFonts w:ascii="宋体" w:hAnsi="宋体" w:eastAsia="宋体" w:cs="MS Gothic"/>
          <w:b/>
          <w:sz w:val="24"/>
          <w:szCs w:val="24"/>
        </w:rPr>
      </w:pPr>
      <w:bookmarkStart w:id="18" w:name="_Toc5032487"/>
      <w:r>
        <w:rPr>
          <w:rFonts w:hint="eastAsia" w:ascii="宋体" w:hAnsi="宋体" w:eastAsia="宋体"/>
          <w:b/>
          <w:sz w:val="24"/>
          <w:szCs w:val="24"/>
        </w:rPr>
        <w:t>5. 磋商</w:t>
      </w:r>
      <w:r>
        <w:rPr>
          <w:rFonts w:hint="eastAsia" w:ascii="宋体" w:hAnsi="宋体" w:eastAsia="宋体" w:cs="宋体"/>
          <w:b/>
          <w:sz w:val="24"/>
          <w:szCs w:val="24"/>
        </w:rPr>
        <w:t>费</w:t>
      </w:r>
      <w:r>
        <w:rPr>
          <w:rFonts w:hint="eastAsia" w:ascii="宋体" w:hAnsi="宋体" w:eastAsia="宋体" w:cs="MS Gothic"/>
          <w:b/>
          <w:sz w:val="24"/>
          <w:szCs w:val="24"/>
        </w:rPr>
        <w:t>用</w:t>
      </w:r>
      <w:bookmarkEnd w:id="18"/>
    </w:p>
    <w:p>
      <w:pPr>
        <w:spacing w:line="360" w:lineRule="auto"/>
        <w:ind w:firstLine="480" w:firstLineChars="200"/>
        <w:rPr>
          <w:rFonts w:ascii="宋体" w:hAnsi="宋体" w:eastAsia="宋体" w:cs="MS Gothic"/>
          <w:sz w:val="24"/>
          <w:szCs w:val="24"/>
        </w:rPr>
      </w:pPr>
      <w:r>
        <w:rPr>
          <w:rFonts w:hint="eastAsia" w:ascii="宋体" w:hAnsi="宋体" w:eastAsia="宋体"/>
          <w:sz w:val="24"/>
          <w:szCs w:val="24"/>
        </w:rPr>
        <w:t>不</w:t>
      </w:r>
      <w:r>
        <w:rPr>
          <w:rFonts w:hint="eastAsia" w:ascii="宋体" w:hAnsi="宋体" w:eastAsia="宋体" w:cs="宋体"/>
          <w:sz w:val="24"/>
          <w:szCs w:val="24"/>
        </w:rPr>
        <w:t>论</w:t>
      </w:r>
      <w:r>
        <w:rPr>
          <w:rFonts w:hint="eastAsia" w:ascii="宋体" w:hAnsi="宋体" w:eastAsia="宋体" w:cs="MS Gothic"/>
          <w:sz w:val="24"/>
          <w:szCs w:val="24"/>
        </w:rPr>
        <w:t>采</w:t>
      </w:r>
      <w:r>
        <w:rPr>
          <w:rFonts w:hint="eastAsia" w:ascii="宋体" w:hAnsi="宋体" w:eastAsia="宋体" w:cs="宋体"/>
          <w:sz w:val="24"/>
          <w:szCs w:val="24"/>
        </w:rPr>
        <w:t>购</w:t>
      </w:r>
      <w:r>
        <w:rPr>
          <w:rFonts w:hint="eastAsia" w:ascii="宋体" w:hAnsi="宋体" w:eastAsia="宋体" w:cs="MS Gothic"/>
          <w:sz w:val="24"/>
          <w:szCs w:val="24"/>
        </w:rPr>
        <w:t>的</w:t>
      </w:r>
      <w:r>
        <w:rPr>
          <w:rFonts w:hint="eastAsia" w:ascii="宋体" w:hAnsi="宋体" w:eastAsia="宋体" w:cs="宋体"/>
          <w:sz w:val="24"/>
          <w:szCs w:val="24"/>
        </w:rPr>
        <w:t>结</w:t>
      </w:r>
      <w:r>
        <w:rPr>
          <w:rFonts w:hint="eastAsia" w:ascii="宋体" w:hAnsi="宋体" w:eastAsia="宋体" w:cs="MS Gothic"/>
          <w:sz w:val="24"/>
          <w:szCs w:val="24"/>
        </w:rPr>
        <w:t>果如何，供</w:t>
      </w:r>
      <w:r>
        <w:rPr>
          <w:rFonts w:hint="eastAsia" w:ascii="宋体" w:hAnsi="宋体" w:eastAsia="宋体" w:cs="宋体"/>
          <w:sz w:val="24"/>
          <w:szCs w:val="24"/>
        </w:rPr>
        <w:t>应</w:t>
      </w:r>
      <w:r>
        <w:rPr>
          <w:rFonts w:hint="eastAsia" w:ascii="宋体" w:hAnsi="宋体" w:eastAsia="宋体" w:cs="MS Gothic"/>
          <w:sz w:val="24"/>
          <w:szCs w:val="24"/>
        </w:rPr>
        <w:t>商均</w:t>
      </w:r>
      <w:r>
        <w:rPr>
          <w:rFonts w:hint="eastAsia" w:ascii="宋体" w:hAnsi="宋体" w:eastAsia="宋体" w:cs="宋体"/>
          <w:sz w:val="24"/>
          <w:szCs w:val="24"/>
        </w:rPr>
        <w:t>应</w:t>
      </w:r>
      <w:r>
        <w:rPr>
          <w:rFonts w:hint="eastAsia" w:ascii="宋体" w:hAnsi="宋体" w:eastAsia="宋体" w:cs="MS Gothic"/>
          <w:sz w:val="24"/>
          <w:szCs w:val="24"/>
        </w:rPr>
        <w:t>自行承担所有与磋商有关的全部</w:t>
      </w:r>
      <w:r>
        <w:rPr>
          <w:rFonts w:hint="eastAsia" w:ascii="宋体" w:hAnsi="宋体" w:eastAsia="宋体" w:cs="宋体"/>
          <w:sz w:val="24"/>
          <w:szCs w:val="24"/>
        </w:rPr>
        <w:t>费</w:t>
      </w:r>
      <w:r>
        <w:rPr>
          <w:rFonts w:hint="eastAsia" w:ascii="宋体" w:hAnsi="宋体" w:eastAsia="宋体" w:cs="MS Gothic"/>
          <w:sz w:val="24"/>
          <w:szCs w:val="24"/>
        </w:rPr>
        <w:t>用，采</w:t>
      </w:r>
      <w:r>
        <w:rPr>
          <w:rFonts w:hint="eastAsia" w:ascii="宋体" w:hAnsi="宋体" w:eastAsia="宋体" w:cs="宋体"/>
          <w:sz w:val="24"/>
          <w:szCs w:val="24"/>
        </w:rPr>
        <w:t>购</w:t>
      </w:r>
      <w:r>
        <w:rPr>
          <w:rFonts w:hint="eastAsia" w:ascii="宋体" w:hAnsi="宋体" w:eastAsia="宋体" w:cs="MS Gothic"/>
          <w:sz w:val="24"/>
          <w:szCs w:val="24"/>
        </w:rPr>
        <w:t>人在任何情况下均无</w:t>
      </w:r>
      <w:r>
        <w:rPr>
          <w:rFonts w:hint="eastAsia" w:ascii="宋体" w:hAnsi="宋体" w:eastAsia="宋体" w:cs="宋体"/>
          <w:sz w:val="24"/>
          <w:szCs w:val="24"/>
        </w:rPr>
        <w:t>义务</w:t>
      </w:r>
      <w:r>
        <w:rPr>
          <w:rFonts w:hint="eastAsia" w:ascii="宋体" w:hAnsi="宋体" w:eastAsia="宋体" w:cs="MS Gothic"/>
          <w:sz w:val="24"/>
          <w:szCs w:val="24"/>
        </w:rPr>
        <w:t>和</w:t>
      </w:r>
      <w:r>
        <w:rPr>
          <w:rFonts w:hint="eastAsia" w:ascii="宋体" w:hAnsi="宋体" w:eastAsia="宋体" w:cs="宋体"/>
          <w:sz w:val="24"/>
          <w:szCs w:val="24"/>
        </w:rPr>
        <w:t>责</w:t>
      </w:r>
      <w:r>
        <w:rPr>
          <w:rFonts w:hint="eastAsia" w:ascii="宋体" w:hAnsi="宋体" w:eastAsia="宋体" w:cs="MS Gothic"/>
          <w:sz w:val="24"/>
          <w:szCs w:val="24"/>
        </w:rPr>
        <w:t>任承担</w:t>
      </w:r>
      <w:r>
        <w:rPr>
          <w:rFonts w:hint="eastAsia" w:ascii="宋体" w:hAnsi="宋体" w:eastAsia="宋体" w:cs="宋体"/>
          <w:sz w:val="24"/>
          <w:szCs w:val="24"/>
        </w:rPr>
        <w:t>这</w:t>
      </w:r>
      <w:r>
        <w:rPr>
          <w:rFonts w:hint="eastAsia" w:ascii="宋体" w:hAnsi="宋体" w:eastAsia="宋体" w:cs="MS Gothic"/>
          <w:sz w:val="24"/>
          <w:szCs w:val="24"/>
        </w:rPr>
        <w:t>些</w:t>
      </w:r>
      <w:r>
        <w:rPr>
          <w:rFonts w:hint="eastAsia" w:ascii="宋体" w:hAnsi="宋体" w:eastAsia="宋体" w:cs="宋体"/>
          <w:sz w:val="24"/>
          <w:szCs w:val="24"/>
        </w:rPr>
        <w:t>费</w:t>
      </w:r>
      <w:r>
        <w:rPr>
          <w:rFonts w:hint="eastAsia" w:ascii="宋体" w:hAnsi="宋体" w:eastAsia="宋体" w:cs="MS Gothic"/>
          <w:sz w:val="24"/>
          <w:szCs w:val="24"/>
        </w:rPr>
        <w:t>用。</w:t>
      </w:r>
    </w:p>
    <w:p>
      <w:pPr>
        <w:spacing w:line="360" w:lineRule="auto"/>
        <w:ind w:firstLine="482" w:firstLineChars="200"/>
        <w:rPr>
          <w:rFonts w:ascii="宋体" w:hAnsi="宋体" w:eastAsia="宋体"/>
          <w:b/>
          <w:sz w:val="24"/>
          <w:szCs w:val="24"/>
        </w:rPr>
      </w:pPr>
      <w:bookmarkStart w:id="19" w:name="_Toc5032488"/>
      <w:r>
        <w:rPr>
          <w:rFonts w:hint="eastAsia" w:ascii="宋体" w:hAnsi="宋体" w:eastAsia="宋体"/>
          <w:b/>
          <w:sz w:val="24"/>
          <w:szCs w:val="24"/>
        </w:rPr>
        <w:t>6. 信息</w:t>
      </w:r>
      <w:r>
        <w:rPr>
          <w:rFonts w:hint="eastAsia" w:ascii="宋体" w:hAnsi="宋体" w:eastAsia="宋体" w:cs="宋体"/>
          <w:b/>
          <w:sz w:val="24"/>
          <w:szCs w:val="24"/>
        </w:rPr>
        <w:t>发</w:t>
      </w:r>
      <w:r>
        <w:rPr>
          <w:rFonts w:hint="eastAsia" w:ascii="宋体" w:hAnsi="宋体" w:eastAsia="宋体" w:cs="MS Gothic"/>
          <w:b/>
          <w:sz w:val="24"/>
          <w:szCs w:val="24"/>
        </w:rPr>
        <w:t>布</w:t>
      </w:r>
      <w:bookmarkEnd w:id="19"/>
    </w:p>
    <w:p>
      <w:pPr>
        <w:spacing w:line="360" w:lineRule="auto"/>
        <w:ind w:firstLine="480" w:firstLineChars="200"/>
        <w:rPr>
          <w:rFonts w:ascii="宋体" w:hAnsi="宋体" w:eastAsia="宋体"/>
          <w:sz w:val="24"/>
          <w:szCs w:val="24"/>
        </w:rPr>
      </w:pPr>
      <w:r>
        <w:rPr>
          <w:rFonts w:hint="eastAsia" w:ascii="宋体" w:hAnsi="宋体" w:eastAsia="宋体"/>
          <w:sz w:val="24"/>
          <w:szCs w:val="24"/>
        </w:rPr>
        <w:t>本采</w:t>
      </w:r>
      <w:r>
        <w:rPr>
          <w:rFonts w:hint="eastAsia" w:ascii="宋体" w:hAnsi="宋体" w:eastAsia="宋体" w:cs="宋体"/>
          <w:sz w:val="24"/>
          <w:szCs w:val="24"/>
        </w:rPr>
        <w:t>购项</w:t>
      </w:r>
      <w:r>
        <w:rPr>
          <w:rFonts w:hint="eastAsia" w:ascii="宋体" w:hAnsi="宋体" w:eastAsia="宋体" w:cs="MS Gothic"/>
          <w:sz w:val="24"/>
          <w:szCs w:val="24"/>
        </w:rPr>
        <w:t>目需要公开的有关信息，包括</w:t>
      </w:r>
      <w:r>
        <w:rPr>
          <w:rFonts w:hint="eastAsia" w:ascii="宋体" w:hAnsi="宋体" w:eastAsia="宋体" w:cs="宋体"/>
          <w:sz w:val="24"/>
          <w:szCs w:val="24"/>
        </w:rPr>
        <w:t>竞</w:t>
      </w:r>
      <w:r>
        <w:rPr>
          <w:rFonts w:hint="eastAsia" w:ascii="宋体" w:hAnsi="宋体" w:eastAsia="宋体" w:cs="MS Gothic"/>
          <w:sz w:val="24"/>
          <w:szCs w:val="24"/>
        </w:rPr>
        <w:t>争性磋商公告、磋商文件澄清或修改公告、成交公告以及延</w:t>
      </w:r>
      <w:r>
        <w:rPr>
          <w:rFonts w:hint="eastAsia" w:ascii="宋体" w:hAnsi="宋体" w:eastAsia="宋体" w:cs="宋体"/>
          <w:sz w:val="24"/>
          <w:szCs w:val="24"/>
        </w:rPr>
        <w:t>长</w:t>
      </w:r>
      <w:r>
        <w:rPr>
          <w:rFonts w:hint="eastAsia" w:ascii="宋体" w:hAnsi="宋体" w:eastAsia="宋体" w:cs="MS Gothic"/>
          <w:sz w:val="24"/>
          <w:szCs w:val="24"/>
        </w:rPr>
        <w:t>响</w:t>
      </w:r>
      <w:r>
        <w:rPr>
          <w:rFonts w:hint="eastAsia" w:ascii="宋体" w:hAnsi="宋体" w:eastAsia="宋体" w:cs="宋体"/>
          <w:sz w:val="24"/>
          <w:szCs w:val="24"/>
        </w:rPr>
        <w:t>应</w:t>
      </w:r>
      <w:r>
        <w:rPr>
          <w:rFonts w:hint="eastAsia" w:ascii="宋体" w:hAnsi="宋体" w:eastAsia="宋体" w:cs="MS Gothic"/>
          <w:sz w:val="24"/>
          <w:szCs w:val="24"/>
        </w:rPr>
        <w:t>文件提交截止</w:t>
      </w:r>
      <w:r>
        <w:rPr>
          <w:rFonts w:hint="eastAsia" w:ascii="宋体" w:hAnsi="宋体" w:eastAsia="宋体" w:cs="宋体"/>
          <w:sz w:val="24"/>
          <w:szCs w:val="24"/>
        </w:rPr>
        <w:t>时间</w:t>
      </w:r>
      <w:r>
        <w:rPr>
          <w:rFonts w:hint="eastAsia" w:ascii="宋体" w:hAnsi="宋体" w:eastAsia="宋体" w:cs="MS Gothic"/>
          <w:sz w:val="24"/>
          <w:szCs w:val="24"/>
        </w:rPr>
        <w:t>等与采</w:t>
      </w:r>
      <w:r>
        <w:rPr>
          <w:rFonts w:hint="eastAsia" w:ascii="宋体" w:hAnsi="宋体" w:eastAsia="宋体" w:cs="宋体"/>
          <w:sz w:val="24"/>
          <w:szCs w:val="24"/>
        </w:rPr>
        <w:t>购</w:t>
      </w:r>
      <w:r>
        <w:rPr>
          <w:rFonts w:hint="eastAsia" w:ascii="宋体" w:hAnsi="宋体" w:eastAsia="宋体" w:cs="MS Gothic"/>
          <w:sz w:val="24"/>
          <w:szCs w:val="24"/>
        </w:rPr>
        <w:t>活</w:t>
      </w:r>
      <w:r>
        <w:rPr>
          <w:rFonts w:hint="eastAsia" w:ascii="宋体" w:hAnsi="宋体" w:eastAsia="宋体" w:cs="宋体"/>
          <w:sz w:val="24"/>
          <w:szCs w:val="24"/>
        </w:rPr>
        <w:t>动</w:t>
      </w:r>
      <w:r>
        <w:rPr>
          <w:rFonts w:hint="eastAsia" w:ascii="宋体" w:hAnsi="宋体" w:eastAsia="宋体" w:cs="MS Gothic"/>
          <w:sz w:val="24"/>
          <w:szCs w:val="24"/>
        </w:rPr>
        <w:t>有关的通知，采</w:t>
      </w:r>
      <w:r>
        <w:rPr>
          <w:rFonts w:hint="eastAsia" w:ascii="宋体" w:hAnsi="宋体" w:eastAsia="宋体" w:cs="宋体"/>
          <w:sz w:val="24"/>
          <w:szCs w:val="24"/>
        </w:rPr>
        <w:t>购</w:t>
      </w:r>
      <w:r>
        <w:rPr>
          <w:rFonts w:hint="eastAsia" w:ascii="宋体" w:hAnsi="宋体" w:eastAsia="宋体" w:cs="MS Gothic"/>
          <w:sz w:val="24"/>
          <w:szCs w:val="24"/>
        </w:rPr>
        <w:t>人将通</w:t>
      </w:r>
      <w:r>
        <w:rPr>
          <w:rFonts w:hint="eastAsia" w:ascii="宋体" w:hAnsi="宋体" w:eastAsia="宋体" w:cs="宋体"/>
          <w:sz w:val="24"/>
          <w:szCs w:val="24"/>
        </w:rPr>
        <w:t>过</w:t>
      </w:r>
      <w:r>
        <w:rPr>
          <w:rFonts w:hint="eastAsia" w:ascii="宋体" w:hAnsi="宋体" w:eastAsia="宋体"/>
          <w:bCs/>
          <w:kern w:val="0"/>
          <w:sz w:val="24"/>
          <w:szCs w:val="24"/>
        </w:rPr>
        <w:t>“上海市中医医院官网</w:t>
      </w:r>
      <w:r>
        <w:rPr>
          <w:rFonts w:hint="eastAsia" w:ascii="宋体" w:hAnsi="宋体" w:eastAsia="宋体" w:cs="MS Gothic"/>
          <w:bCs/>
          <w:kern w:val="0"/>
          <w:sz w:val="24"/>
          <w:szCs w:val="24"/>
        </w:rPr>
        <w:t>”</w:t>
      </w:r>
      <w:r>
        <w:rPr>
          <w:rFonts w:hint="eastAsia" w:ascii="宋体" w:hAnsi="宋体" w:eastAsia="宋体" w:cs="宋体"/>
          <w:kern w:val="0"/>
          <w:sz w:val="24"/>
          <w:szCs w:val="24"/>
        </w:rPr>
        <w:t>（</w:t>
      </w:r>
      <w:r>
        <w:rPr>
          <w:rStyle w:val="43"/>
          <w:rFonts w:ascii="宋体" w:hAnsi="宋体"/>
        </w:rPr>
        <w:t>https://www.szy.sh.cn/</w:t>
      </w:r>
      <w:r>
        <w:rPr>
          <w:rFonts w:hint="eastAsia" w:ascii="宋体" w:hAnsi="宋体" w:eastAsia="宋体" w:cs="宋体"/>
          <w:kern w:val="0"/>
          <w:sz w:val="24"/>
          <w:szCs w:val="24"/>
        </w:rPr>
        <w:t>）</w:t>
      </w:r>
      <w:r>
        <w:rPr>
          <w:rFonts w:hint="eastAsia" w:ascii="宋体" w:hAnsi="宋体" w:eastAsia="宋体"/>
          <w:bCs/>
          <w:kern w:val="0"/>
          <w:sz w:val="24"/>
          <w:szCs w:val="24"/>
        </w:rPr>
        <w:t>公开</w:t>
      </w:r>
      <w:r>
        <w:rPr>
          <w:rFonts w:hint="eastAsia" w:ascii="宋体" w:hAnsi="宋体" w:eastAsia="宋体" w:cs="宋体"/>
          <w:bCs/>
          <w:kern w:val="0"/>
          <w:sz w:val="24"/>
          <w:szCs w:val="24"/>
        </w:rPr>
        <w:t>发</w:t>
      </w:r>
      <w:r>
        <w:rPr>
          <w:rFonts w:hint="eastAsia" w:ascii="宋体" w:hAnsi="宋体" w:eastAsia="宋体" w:cs="MS Gothic"/>
          <w:bCs/>
          <w:kern w:val="0"/>
          <w:sz w:val="24"/>
          <w:szCs w:val="24"/>
        </w:rPr>
        <w:t>布</w:t>
      </w:r>
      <w:r>
        <w:rPr>
          <w:rFonts w:hint="eastAsia" w:ascii="宋体" w:hAnsi="宋体" w:eastAsia="宋体"/>
          <w:sz w:val="24"/>
          <w:szCs w:val="24"/>
        </w:rPr>
        <w:t>。</w:t>
      </w:r>
    </w:p>
    <w:p>
      <w:pPr>
        <w:pStyle w:val="4"/>
        <w:spacing w:before="0" w:after="0" w:line="360" w:lineRule="auto"/>
        <w:ind w:firstLine="482" w:firstLineChars="200"/>
        <w:rPr>
          <w:rFonts w:ascii="宋体" w:hAnsi="宋体" w:eastAsia="宋体"/>
          <w:sz w:val="24"/>
          <w:szCs w:val="24"/>
        </w:rPr>
      </w:pPr>
      <w:bookmarkStart w:id="20" w:name="_Toc5032489"/>
      <w:r>
        <w:rPr>
          <w:rFonts w:hint="eastAsia" w:ascii="宋体" w:hAnsi="宋体" w:eastAsia="宋体"/>
          <w:sz w:val="24"/>
          <w:szCs w:val="24"/>
        </w:rPr>
        <w:t>7</w:t>
      </w:r>
      <w:bookmarkEnd w:id="20"/>
      <w:bookmarkStart w:id="21" w:name="_Toc5032490"/>
      <w:r>
        <w:rPr>
          <w:rFonts w:hint="eastAsia" w:ascii="宋体" w:hAnsi="宋体" w:eastAsia="宋体"/>
          <w:sz w:val="24"/>
          <w:szCs w:val="24"/>
        </w:rPr>
        <w:t>. 澄清与异议</w:t>
      </w:r>
    </w:p>
    <w:p>
      <w:pPr>
        <w:pStyle w:val="4"/>
        <w:spacing w:before="0" w:after="0" w:line="360" w:lineRule="auto"/>
        <w:ind w:firstLine="480" w:firstLineChars="200"/>
        <w:rPr>
          <w:rFonts w:ascii="宋体" w:hAnsi="宋体" w:eastAsia="宋体"/>
          <w:b w:val="0"/>
          <w:sz w:val="24"/>
          <w:szCs w:val="24"/>
        </w:rPr>
      </w:pPr>
      <w:r>
        <w:rPr>
          <w:rFonts w:hint="eastAsia" w:ascii="宋体" w:hAnsi="宋体" w:eastAsia="宋体"/>
          <w:b w:val="0"/>
          <w:sz w:val="24"/>
          <w:szCs w:val="24"/>
        </w:rPr>
        <w:t>7.1 澄清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7.1.1 要求对磋商文件进行澄清的供应商或者其他利害关系人，须在递交响应文件截止时间5日前书面通知采购代理机构。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7.1.2 对在递交响应文件截止时间5日前收到的澄清要求，采购人或采购代理机构需要对磋商文件进行澄清、答复的；或者在递交响应文件截止时间前的任何时间，采购人或采购代理机构需要对磋商文件进行补充或修改的，采购代理机构将书面通知供应商。</w:t>
      </w:r>
    </w:p>
    <w:p>
      <w:pPr>
        <w:pStyle w:val="15"/>
        <w:spacing w:line="360" w:lineRule="auto"/>
        <w:ind w:left="424" w:leftChars="202"/>
        <w:rPr>
          <w:rFonts w:ascii="宋体" w:hAnsi="宋体"/>
          <w:sz w:val="24"/>
        </w:rPr>
      </w:pPr>
      <w:r>
        <w:rPr>
          <w:rFonts w:hint="eastAsia" w:ascii="宋体" w:hAnsi="宋体"/>
          <w:sz w:val="24"/>
        </w:rPr>
        <w:t>7.1.3 采购文件的澄清、答复、修改或补充都应由采购代理机构发布和通知，除</w:t>
      </w:r>
    </w:p>
    <w:p>
      <w:pPr>
        <w:pStyle w:val="15"/>
        <w:spacing w:line="360" w:lineRule="auto"/>
        <w:rPr>
          <w:rFonts w:ascii="宋体" w:hAnsi="宋体"/>
          <w:sz w:val="24"/>
        </w:rPr>
      </w:pPr>
      <w:r>
        <w:rPr>
          <w:rFonts w:hint="eastAsia" w:ascii="宋体" w:hAnsi="宋体"/>
          <w:sz w:val="24"/>
        </w:rPr>
        <w:t>此以外的其他任何澄清、修改方式及澄清、修改内容均属无效，不得作为磋商文件的组成部分，否则，由此导致的风险由供应商自行承担，采购人及采购代理机构不承担任何责任。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7.1.4 供应商在收到澄清后，应及时向采购代理机构办理签收手续或以书面方式确认其收到；否则，供应商将被视为已理解并接受磋商文件及补充磋商文件的所有内容。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7.1.5 除非采购人或采购代理机构认为确有必要答复，否则，采购人或采购代理机构有权拒绝回复供应商在澄清截止时间后递交的任何澄清要求。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7.1.6 若采购人召开答疑会，供应商应根据磋商文件或者采购人通知参加答疑。供应商如不参加，其风险由供应商自行承担，采购人或采购代理机构不承担任何责任。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7.2 异议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7.2.1 供应商或者其他利害关系人对磋商文件有异议的，应当在递交响应文件截止时间5日前提出。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7.2.2 供应商或者其他利害关系人应当一次性提出针对同一采购程序环节的异议，超过次数的异议将不予受理。以联合体形式参加采购活动的，其异议应当由组成联合体的所有供应商共同提出。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7.2.3 供应商或者其他利害关系人可以委托代理人进行异议。代理人提出异议应当提交供应商或者其他利害关系人签署的授权委托书，并提供相应的身份证明。授权委托书应当载明代理人的姓名或者名称、代理事项、具体权限、期限和相关事项。供应商或者其他利害关系人为法人或者其他组织的，应当由法定代表人、主要负责人签字或者盖章，并加盖公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7.2.4 供应商或者其他利害关系人提出异议应当提交异议函和必要的证明材料。异议函应当包括下列内容：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（1）供应商或者其他利害关系人的姓名或者名称、地址、邮编、联系人及联系电话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（2）异议项目的名称、编号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（3）异议事项的具体内容和异议事项相关的请求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（4）事实依据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（5）必要的法律依据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（6）提出异议的日期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（7）供应商或者其他利害关系人为法人或者其他组织的，应当由法定代表人、主要负责人，或者其授权代表签字或者盖章，并加盖公章。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7.2.5 异议函的递交应当以书面形式当面递交，异议联系部门：上海东松医疗科技股份有限公司招标部，联系人：瞿佳枫、刘宇昂，联系电话：</w:t>
      </w:r>
      <w:r>
        <w:rPr>
          <w:rFonts w:ascii="宋体" w:hAnsi="宋体" w:eastAsia="宋体"/>
          <w:sz w:val="24"/>
          <w:szCs w:val="24"/>
        </w:rPr>
        <w:t>021-</w:t>
      </w:r>
      <w:r>
        <w:rPr>
          <w:rFonts w:hint="eastAsia" w:ascii="宋体" w:hAnsi="宋体" w:eastAsia="宋体"/>
          <w:sz w:val="24"/>
          <w:szCs w:val="24"/>
        </w:rPr>
        <w:t>63230480转8612、8622，地址：上海市黄浦区宁波路1号申华金融大厦11楼。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7.2.6 采购人将自收到异议之日起3日内作出答复，并以书面形式通知提出异议的供应商或者其他利害关系人，但答复的内容不涉及商业秘密或者依法应当保密的内容。</w:t>
      </w:r>
    </w:p>
    <w:p>
      <w:pPr>
        <w:spacing w:line="360" w:lineRule="auto"/>
        <w:ind w:firstLine="482" w:firstLineChars="200"/>
        <w:rPr>
          <w:rFonts w:ascii="宋体" w:hAnsi="宋体" w:eastAsia="宋体" w:cs="MS Gothic"/>
          <w:b/>
          <w:sz w:val="24"/>
          <w:szCs w:val="24"/>
        </w:rPr>
      </w:pPr>
      <w:r>
        <w:rPr>
          <w:rFonts w:hint="eastAsia" w:ascii="宋体" w:hAnsi="宋体" w:eastAsia="宋体"/>
          <w:b/>
          <w:sz w:val="24"/>
          <w:szCs w:val="24"/>
        </w:rPr>
        <w:t>8. 公平</w:t>
      </w:r>
      <w:r>
        <w:rPr>
          <w:rFonts w:hint="eastAsia" w:ascii="宋体" w:hAnsi="宋体" w:eastAsia="宋体" w:cs="宋体"/>
          <w:b/>
          <w:sz w:val="24"/>
          <w:szCs w:val="24"/>
        </w:rPr>
        <w:t>竞</w:t>
      </w:r>
      <w:r>
        <w:rPr>
          <w:rFonts w:hint="eastAsia" w:ascii="宋体" w:hAnsi="宋体" w:eastAsia="宋体" w:cs="MS Gothic"/>
          <w:b/>
          <w:sz w:val="24"/>
          <w:szCs w:val="24"/>
        </w:rPr>
        <w:t>争和</w:t>
      </w:r>
      <w:r>
        <w:rPr>
          <w:rFonts w:hint="eastAsia" w:ascii="宋体" w:hAnsi="宋体" w:eastAsia="宋体" w:cs="宋体"/>
          <w:b/>
          <w:sz w:val="24"/>
          <w:szCs w:val="24"/>
        </w:rPr>
        <w:t>诚实</w:t>
      </w:r>
      <w:r>
        <w:rPr>
          <w:rFonts w:hint="eastAsia" w:ascii="宋体" w:hAnsi="宋体" w:eastAsia="宋体" w:cs="MS Gothic"/>
          <w:b/>
          <w:sz w:val="24"/>
          <w:szCs w:val="24"/>
        </w:rPr>
        <w:t>信用</w:t>
      </w:r>
      <w:bookmarkEnd w:id="21"/>
    </w:p>
    <w:p>
      <w:pPr>
        <w:spacing w:line="360" w:lineRule="auto"/>
        <w:ind w:firstLine="480" w:firstLineChars="200"/>
        <w:rPr>
          <w:rFonts w:ascii="宋体" w:hAnsi="宋体" w:eastAsia="宋体" w:cs="MS Gothic"/>
          <w:sz w:val="24"/>
          <w:szCs w:val="24"/>
        </w:rPr>
      </w:pPr>
      <w:r>
        <w:rPr>
          <w:rFonts w:hint="eastAsia" w:ascii="宋体" w:hAnsi="宋体" w:eastAsia="宋体"/>
          <w:sz w:val="24"/>
          <w:szCs w:val="24"/>
        </w:rPr>
        <w:t>8.1 供</w:t>
      </w:r>
      <w:r>
        <w:rPr>
          <w:rFonts w:hint="eastAsia" w:ascii="宋体" w:hAnsi="宋体" w:eastAsia="宋体" w:cs="宋体"/>
          <w:sz w:val="24"/>
          <w:szCs w:val="24"/>
        </w:rPr>
        <w:t>应</w:t>
      </w:r>
      <w:r>
        <w:rPr>
          <w:rFonts w:hint="eastAsia" w:ascii="宋体" w:hAnsi="宋体" w:eastAsia="宋体" w:cs="MS Gothic"/>
          <w:sz w:val="24"/>
          <w:szCs w:val="24"/>
        </w:rPr>
        <w:t>商在本采</w:t>
      </w:r>
      <w:r>
        <w:rPr>
          <w:rFonts w:hint="eastAsia" w:ascii="宋体" w:hAnsi="宋体" w:eastAsia="宋体" w:cs="宋体"/>
          <w:sz w:val="24"/>
          <w:szCs w:val="24"/>
        </w:rPr>
        <w:t>购项</w:t>
      </w:r>
      <w:r>
        <w:rPr>
          <w:rFonts w:hint="eastAsia" w:ascii="宋体" w:hAnsi="宋体" w:eastAsia="宋体" w:cs="MS Gothic"/>
          <w:sz w:val="24"/>
          <w:szCs w:val="24"/>
        </w:rPr>
        <w:t>目的</w:t>
      </w:r>
      <w:r>
        <w:rPr>
          <w:rFonts w:hint="eastAsia" w:ascii="宋体" w:hAnsi="宋体" w:eastAsia="宋体" w:cs="宋体"/>
          <w:sz w:val="24"/>
          <w:szCs w:val="24"/>
        </w:rPr>
        <w:t>竞</w:t>
      </w:r>
      <w:r>
        <w:rPr>
          <w:rFonts w:hint="eastAsia" w:ascii="宋体" w:hAnsi="宋体" w:eastAsia="宋体" w:cs="MS Gothic"/>
          <w:sz w:val="24"/>
          <w:szCs w:val="24"/>
        </w:rPr>
        <w:t>争中</w:t>
      </w:r>
      <w:r>
        <w:rPr>
          <w:rFonts w:hint="eastAsia" w:ascii="宋体" w:hAnsi="宋体" w:eastAsia="宋体" w:cs="宋体"/>
          <w:sz w:val="24"/>
          <w:szCs w:val="24"/>
        </w:rPr>
        <w:t>应</w:t>
      </w:r>
      <w:r>
        <w:rPr>
          <w:rFonts w:hint="eastAsia" w:ascii="宋体" w:hAnsi="宋体" w:eastAsia="宋体" w:cs="MS Gothic"/>
          <w:sz w:val="24"/>
          <w:szCs w:val="24"/>
        </w:rPr>
        <w:t>自</w:t>
      </w:r>
      <w:r>
        <w:rPr>
          <w:rFonts w:hint="eastAsia" w:ascii="宋体" w:hAnsi="宋体" w:eastAsia="宋体" w:cs="宋体"/>
          <w:sz w:val="24"/>
          <w:szCs w:val="24"/>
        </w:rPr>
        <w:t>觉</w:t>
      </w:r>
      <w:r>
        <w:rPr>
          <w:rFonts w:hint="eastAsia" w:ascii="宋体" w:hAnsi="宋体" w:eastAsia="宋体" w:cs="MS Gothic"/>
          <w:sz w:val="24"/>
          <w:szCs w:val="24"/>
        </w:rPr>
        <w:t>遵循公平</w:t>
      </w:r>
      <w:r>
        <w:rPr>
          <w:rFonts w:hint="eastAsia" w:ascii="宋体" w:hAnsi="宋体" w:eastAsia="宋体" w:cs="宋体"/>
          <w:sz w:val="24"/>
          <w:szCs w:val="24"/>
        </w:rPr>
        <w:t>竞</w:t>
      </w:r>
      <w:r>
        <w:rPr>
          <w:rFonts w:hint="eastAsia" w:ascii="宋体" w:hAnsi="宋体" w:eastAsia="宋体" w:cs="MS Gothic"/>
          <w:sz w:val="24"/>
          <w:szCs w:val="24"/>
        </w:rPr>
        <w:t>争和</w:t>
      </w:r>
      <w:r>
        <w:rPr>
          <w:rFonts w:hint="eastAsia" w:ascii="宋体" w:hAnsi="宋体" w:eastAsia="宋体" w:cs="宋体"/>
          <w:sz w:val="24"/>
          <w:szCs w:val="24"/>
        </w:rPr>
        <w:t>诚实</w:t>
      </w:r>
      <w:r>
        <w:rPr>
          <w:rFonts w:hint="eastAsia" w:ascii="宋体" w:hAnsi="宋体" w:eastAsia="宋体" w:cs="MS Gothic"/>
          <w:sz w:val="24"/>
          <w:szCs w:val="24"/>
        </w:rPr>
        <w:t>信用原</w:t>
      </w:r>
      <w:r>
        <w:rPr>
          <w:rFonts w:hint="eastAsia" w:ascii="宋体" w:hAnsi="宋体" w:eastAsia="宋体" w:cs="宋体"/>
          <w:sz w:val="24"/>
          <w:szCs w:val="24"/>
        </w:rPr>
        <w:t>则</w:t>
      </w:r>
      <w:r>
        <w:rPr>
          <w:rFonts w:hint="eastAsia" w:ascii="宋体" w:hAnsi="宋体" w:eastAsia="宋体" w:cs="MS Gothic"/>
          <w:sz w:val="24"/>
          <w:szCs w:val="24"/>
        </w:rPr>
        <w:t>，不得存在腐</w:t>
      </w:r>
      <w:r>
        <w:rPr>
          <w:rFonts w:hint="eastAsia" w:ascii="宋体" w:hAnsi="宋体" w:eastAsia="宋体" w:cs="宋体"/>
          <w:sz w:val="24"/>
          <w:szCs w:val="24"/>
        </w:rPr>
        <w:t>败</w:t>
      </w:r>
      <w:r>
        <w:rPr>
          <w:rFonts w:hint="eastAsia" w:ascii="宋体" w:hAnsi="宋体" w:eastAsia="宋体" w:cs="MS Gothic"/>
          <w:sz w:val="24"/>
          <w:szCs w:val="24"/>
        </w:rPr>
        <w:t>、欺</w:t>
      </w:r>
      <w:r>
        <w:rPr>
          <w:rFonts w:hint="eastAsia" w:ascii="宋体" w:hAnsi="宋体" w:eastAsia="宋体" w:cs="宋体"/>
          <w:sz w:val="24"/>
          <w:szCs w:val="24"/>
        </w:rPr>
        <w:t>诈</w:t>
      </w:r>
      <w:r>
        <w:rPr>
          <w:rFonts w:hint="eastAsia" w:ascii="宋体" w:hAnsi="宋体" w:eastAsia="宋体" w:cs="MS Gothic"/>
          <w:sz w:val="24"/>
          <w:szCs w:val="24"/>
        </w:rPr>
        <w:t>或其他</w:t>
      </w:r>
      <w:r>
        <w:rPr>
          <w:rFonts w:hint="eastAsia" w:ascii="宋体" w:hAnsi="宋体" w:eastAsia="宋体" w:cs="宋体"/>
          <w:sz w:val="24"/>
          <w:szCs w:val="24"/>
        </w:rPr>
        <w:t>严</w:t>
      </w:r>
      <w:r>
        <w:rPr>
          <w:rFonts w:hint="eastAsia" w:ascii="宋体" w:hAnsi="宋体" w:eastAsia="宋体" w:cs="MS Gothic"/>
          <w:sz w:val="24"/>
          <w:szCs w:val="24"/>
        </w:rPr>
        <w:t>重</w:t>
      </w:r>
      <w:r>
        <w:rPr>
          <w:rFonts w:hint="eastAsia" w:ascii="宋体" w:hAnsi="宋体" w:eastAsia="宋体" w:cs="宋体"/>
          <w:sz w:val="24"/>
          <w:szCs w:val="24"/>
        </w:rPr>
        <w:t>违</w:t>
      </w:r>
      <w:r>
        <w:rPr>
          <w:rFonts w:hint="eastAsia" w:ascii="宋体" w:hAnsi="宋体" w:eastAsia="宋体" w:cs="MS Gothic"/>
          <w:sz w:val="24"/>
          <w:szCs w:val="24"/>
        </w:rPr>
        <w:t>背公平</w:t>
      </w:r>
      <w:r>
        <w:rPr>
          <w:rFonts w:hint="eastAsia" w:ascii="宋体" w:hAnsi="宋体" w:eastAsia="宋体" w:cs="宋体"/>
          <w:sz w:val="24"/>
          <w:szCs w:val="24"/>
        </w:rPr>
        <w:t>竞</w:t>
      </w:r>
      <w:r>
        <w:rPr>
          <w:rFonts w:hint="eastAsia" w:ascii="宋体" w:hAnsi="宋体" w:eastAsia="宋体" w:cs="MS Gothic"/>
          <w:sz w:val="24"/>
          <w:szCs w:val="24"/>
        </w:rPr>
        <w:t>争和</w:t>
      </w:r>
      <w:r>
        <w:rPr>
          <w:rFonts w:hint="eastAsia" w:ascii="宋体" w:hAnsi="宋体" w:eastAsia="宋体" w:cs="宋体"/>
          <w:sz w:val="24"/>
          <w:szCs w:val="24"/>
        </w:rPr>
        <w:t>诚实</w:t>
      </w:r>
      <w:r>
        <w:rPr>
          <w:rFonts w:hint="eastAsia" w:ascii="宋体" w:hAnsi="宋体" w:eastAsia="宋体" w:cs="MS Gothic"/>
          <w:sz w:val="24"/>
          <w:szCs w:val="24"/>
        </w:rPr>
        <w:t>信用原</w:t>
      </w:r>
      <w:r>
        <w:rPr>
          <w:rFonts w:hint="eastAsia" w:ascii="宋体" w:hAnsi="宋体" w:eastAsia="宋体" w:cs="宋体"/>
          <w:sz w:val="24"/>
          <w:szCs w:val="24"/>
        </w:rPr>
        <w:t>则</w:t>
      </w:r>
      <w:r>
        <w:rPr>
          <w:rFonts w:hint="eastAsia" w:ascii="宋体" w:hAnsi="宋体" w:eastAsia="宋体" w:cs="MS Gothic"/>
          <w:sz w:val="24"/>
          <w:szCs w:val="24"/>
        </w:rPr>
        <w:t>、</w:t>
      </w:r>
      <w:r>
        <w:rPr>
          <w:rFonts w:hint="eastAsia" w:ascii="宋体" w:hAnsi="宋体" w:eastAsia="宋体" w:cs="宋体"/>
          <w:sz w:val="24"/>
          <w:szCs w:val="24"/>
        </w:rPr>
        <w:t>扰</w:t>
      </w:r>
      <w:r>
        <w:rPr>
          <w:rFonts w:hint="eastAsia" w:ascii="宋体" w:hAnsi="宋体" w:eastAsia="宋体" w:cs="MS Gothic"/>
          <w:sz w:val="24"/>
          <w:szCs w:val="24"/>
        </w:rPr>
        <w:t>乱正常采</w:t>
      </w:r>
      <w:r>
        <w:rPr>
          <w:rFonts w:hint="eastAsia" w:ascii="宋体" w:hAnsi="宋体" w:eastAsia="宋体" w:cs="宋体"/>
          <w:sz w:val="24"/>
          <w:szCs w:val="24"/>
        </w:rPr>
        <w:t>购</w:t>
      </w:r>
      <w:r>
        <w:rPr>
          <w:rFonts w:hint="eastAsia" w:ascii="宋体" w:hAnsi="宋体" w:eastAsia="宋体" w:cs="MS Gothic"/>
          <w:sz w:val="24"/>
          <w:szCs w:val="24"/>
        </w:rPr>
        <w:t>秩序的行</w:t>
      </w:r>
      <w:r>
        <w:rPr>
          <w:rFonts w:hint="eastAsia" w:ascii="宋体" w:hAnsi="宋体" w:eastAsia="宋体" w:cs="宋体"/>
          <w:sz w:val="24"/>
          <w:szCs w:val="24"/>
        </w:rPr>
        <w:t>为</w:t>
      </w:r>
      <w:r>
        <w:rPr>
          <w:rFonts w:hint="eastAsia" w:ascii="宋体" w:hAnsi="宋体" w:eastAsia="宋体" w:cs="MS Gothic"/>
          <w:sz w:val="24"/>
          <w:szCs w:val="24"/>
        </w:rPr>
        <w:t>。“腐</w:t>
      </w:r>
      <w:r>
        <w:rPr>
          <w:rFonts w:hint="eastAsia" w:ascii="宋体" w:hAnsi="宋体" w:eastAsia="宋体" w:cs="宋体"/>
          <w:sz w:val="24"/>
          <w:szCs w:val="24"/>
        </w:rPr>
        <w:t>败</w:t>
      </w:r>
      <w:r>
        <w:rPr>
          <w:rFonts w:hint="eastAsia" w:ascii="宋体" w:hAnsi="宋体" w:eastAsia="宋体" w:cs="MS Gothic"/>
          <w:sz w:val="24"/>
          <w:szCs w:val="24"/>
        </w:rPr>
        <w:t>行</w:t>
      </w:r>
      <w:r>
        <w:rPr>
          <w:rFonts w:hint="eastAsia" w:ascii="宋体" w:hAnsi="宋体" w:eastAsia="宋体" w:cs="宋体"/>
          <w:sz w:val="24"/>
          <w:szCs w:val="24"/>
        </w:rPr>
        <w:t>为</w:t>
      </w:r>
      <w:r>
        <w:rPr>
          <w:rFonts w:hint="eastAsia" w:ascii="宋体" w:hAnsi="宋体" w:eastAsia="宋体" w:cs="MS Gothic"/>
          <w:sz w:val="24"/>
          <w:szCs w:val="24"/>
        </w:rPr>
        <w:t>”是指提供、</w:t>
      </w:r>
      <w:r>
        <w:rPr>
          <w:rFonts w:hint="eastAsia" w:ascii="宋体" w:hAnsi="宋体" w:eastAsia="宋体" w:cs="宋体"/>
          <w:sz w:val="24"/>
          <w:szCs w:val="24"/>
        </w:rPr>
        <w:t>给</w:t>
      </w:r>
      <w:r>
        <w:rPr>
          <w:rFonts w:hint="eastAsia" w:ascii="宋体" w:hAnsi="宋体" w:eastAsia="宋体" w:cs="MS Gothic"/>
          <w:sz w:val="24"/>
          <w:szCs w:val="24"/>
        </w:rPr>
        <w:t>予任何有价</w:t>
      </w:r>
      <w:r>
        <w:rPr>
          <w:rFonts w:hint="eastAsia" w:ascii="宋体" w:hAnsi="宋体" w:eastAsia="宋体" w:cs="宋体"/>
          <w:sz w:val="24"/>
          <w:szCs w:val="24"/>
        </w:rPr>
        <w:t>值</w:t>
      </w:r>
      <w:r>
        <w:rPr>
          <w:rFonts w:hint="eastAsia" w:ascii="宋体" w:hAnsi="宋体" w:eastAsia="宋体" w:cs="MS Gothic"/>
          <w:sz w:val="24"/>
          <w:szCs w:val="24"/>
        </w:rPr>
        <w:t>的</w:t>
      </w:r>
      <w:r>
        <w:rPr>
          <w:rFonts w:hint="eastAsia" w:ascii="宋体" w:hAnsi="宋体" w:eastAsia="宋体" w:cs="宋体"/>
          <w:sz w:val="24"/>
          <w:szCs w:val="24"/>
        </w:rPr>
        <w:t>东</w:t>
      </w:r>
      <w:r>
        <w:rPr>
          <w:rFonts w:hint="eastAsia" w:ascii="宋体" w:hAnsi="宋体" w:eastAsia="宋体" w:cs="MS Gothic"/>
          <w:sz w:val="24"/>
          <w:szCs w:val="24"/>
        </w:rPr>
        <w:t>西来影响采</w:t>
      </w:r>
      <w:r>
        <w:rPr>
          <w:rFonts w:hint="eastAsia" w:ascii="宋体" w:hAnsi="宋体" w:eastAsia="宋体" w:cs="宋体"/>
          <w:sz w:val="24"/>
          <w:szCs w:val="24"/>
        </w:rPr>
        <w:t>购</w:t>
      </w:r>
      <w:r>
        <w:rPr>
          <w:rFonts w:hint="eastAsia" w:ascii="宋体" w:hAnsi="宋体" w:eastAsia="宋体" w:cs="MS Gothic"/>
          <w:sz w:val="24"/>
          <w:szCs w:val="24"/>
        </w:rPr>
        <w:t>人</w:t>
      </w:r>
      <w:r>
        <w:rPr>
          <w:rFonts w:hint="eastAsia" w:ascii="宋体" w:hAnsi="宋体" w:eastAsia="宋体" w:cs="宋体"/>
          <w:sz w:val="24"/>
          <w:szCs w:val="24"/>
        </w:rPr>
        <w:t>员</w:t>
      </w:r>
      <w:r>
        <w:rPr>
          <w:rFonts w:hint="eastAsia" w:ascii="宋体" w:hAnsi="宋体" w:eastAsia="宋体" w:cs="MS Gothic"/>
          <w:sz w:val="24"/>
          <w:szCs w:val="24"/>
        </w:rPr>
        <w:t>在采</w:t>
      </w:r>
      <w:r>
        <w:rPr>
          <w:rFonts w:hint="eastAsia" w:ascii="宋体" w:hAnsi="宋体" w:eastAsia="宋体" w:cs="宋体"/>
          <w:sz w:val="24"/>
          <w:szCs w:val="24"/>
        </w:rPr>
        <w:t>购过</w:t>
      </w:r>
      <w:r>
        <w:rPr>
          <w:rFonts w:hint="eastAsia" w:ascii="宋体" w:hAnsi="宋体" w:eastAsia="宋体" w:cs="MS Gothic"/>
          <w:sz w:val="24"/>
          <w:szCs w:val="24"/>
        </w:rPr>
        <w:t>程或合同</w:t>
      </w:r>
      <w:r>
        <w:rPr>
          <w:rFonts w:hint="eastAsia" w:ascii="宋体" w:hAnsi="宋体" w:eastAsia="宋体" w:cs="宋体"/>
          <w:sz w:val="24"/>
          <w:szCs w:val="24"/>
        </w:rPr>
        <w:t>实</w:t>
      </w:r>
      <w:r>
        <w:rPr>
          <w:rFonts w:hint="eastAsia" w:ascii="宋体" w:hAnsi="宋体" w:eastAsia="宋体" w:cs="MS Gothic"/>
          <w:sz w:val="24"/>
          <w:szCs w:val="24"/>
        </w:rPr>
        <w:t>施</w:t>
      </w:r>
      <w:r>
        <w:rPr>
          <w:rFonts w:hint="eastAsia" w:ascii="宋体" w:hAnsi="宋体" w:eastAsia="宋体" w:cs="宋体"/>
          <w:sz w:val="24"/>
          <w:szCs w:val="24"/>
        </w:rPr>
        <w:t>过</w:t>
      </w:r>
      <w:r>
        <w:rPr>
          <w:rFonts w:hint="eastAsia" w:ascii="宋体" w:hAnsi="宋体" w:eastAsia="宋体" w:cs="MS Gothic"/>
          <w:sz w:val="24"/>
          <w:szCs w:val="24"/>
        </w:rPr>
        <w:t>程中的行</w:t>
      </w:r>
      <w:r>
        <w:rPr>
          <w:rFonts w:hint="eastAsia" w:ascii="宋体" w:hAnsi="宋体" w:eastAsia="宋体" w:cs="宋体"/>
          <w:sz w:val="24"/>
          <w:szCs w:val="24"/>
        </w:rPr>
        <w:t>为</w:t>
      </w:r>
      <w:r>
        <w:rPr>
          <w:rFonts w:hint="eastAsia" w:ascii="宋体" w:hAnsi="宋体" w:eastAsia="宋体" w:cs="MS Gothic"/>
          <w:sz w:val="24"/>
          <w:szCs w:val="24"/>
        </w:rPr>
        <w:t>；“欺</w:t>
      </w:r>
      <w:r>
        <w:rPr>
          <w:rFonts w:hint="eastAsia" w:ascii="宋体" w:hAnsi="宋体" w:eastAsia="宋体" w:cs="宋体"/>
          <w:sz w:val="24"/>
          <w:szCs w:val="24"/>
        </w:rPr>
        <w:t>诈</w:t>
      </w:r>
      <w:r>
        <w:rPr>
          <w:rFonts w:hint="eastAsia" w:ascii="宋体" w:hAnsi="宋体" w:eastAsia="宋体" w:cs="MS Gothic"/>
          <w:sz w:val="24"/>
          <w:szCs w:val="24"/>
        </w:rPr>
        <w:t>行</w:t>
      </w:r>
      <w:r>
        <w:rPr>
          <w:rFonts w:hint="eastAsia" w:ascii="宋体" w:hAnsi="宋体" w:eastAsia="宋体" w:cs="宋体"/>
          <w:sz w:val="24"/>
          <w:szCs w:val="24"/>
        </w:rPr>
        <w:t>为</w:t>
      </w:r>
      <w:r>
        <w:rPr>
          <w:rFonts w:hint="eastAsia" w:ascii="宋体" w:hAnsi="宋体" w:eastAsia="宋体" w:cs="MS Gothic"/>
          <w:sz w:val="24"/>
          <w:szCs w:val="24"/>
        </w:rPr>
        <w:t>”是指</w:t>
      </w:r>
      <w:r>
        <w:rPr>
          <w:rFonts w:hint="eastAsia" w:ascii="宋体" w:hAnsi="宋体" w:eastAsia="宋体" w:cs="宋体"/>
          <w:sz w:val="24"/>
          <w:szCs w:val="24"/>
        </w:rPr>
        <w:t>为</w:t>
      </w:r>
      <w:r>
        <w:rPr>
          <w:rFonts w:hint="eastAsia" w:ascii="宋体" w:hAnsi="宋体" w:eastAsia="宋体" w:cs="MS Gothic"/>
          <w:sz w:val="24"/>
          <w:szCs w:val="24"/>
        </w:rPr>
        <w:t>了影响采</w:t>
      </w:r>
      <w:r>
        <w:rPr>
          <w:rFonts w:hint="eastAsia" w:ascii="宋体" w:hAnsi="宋体" w:eastAsia="宋体" w:cs="宋体"/>
          <w:sz w:val="24"/>
          <w:szCs w:val="24"/>
        </w:rPr>
        <w:t>购过</w:t>
      </w:r>
      <w:r>
        <w:rPr>
          <w:rFonts w:hint="eastAsia" w:ascii="宋体" w:hAnsi="宋体" w:eastAsia="宋体" w:cs="MS Gothic"/>
          <w:sz w:val="24"/>
          <w:szCs w:val="24"/>
        </w:rPr>
        <w:t>程或合同</w:t>
      </w:r>
      <w:r>
        <w:rPr>
          <w:rFonts w:hint="eastAsia" w:ascii="宋体" w:hAnsi="宋体" w:eastAsia="宋体" w:cs="宋体"/>
          <w:sz w:val="24"/>
          <w:szCs w:val="24"/>
        </w:rPr>
        <w:t>实</w:t>
      </w:r>
      <w:r>
        <w:rPr>
          <w:rFonts w:hint="eastAsia" w:ascii="宋体" w:hAnsi="宋体" w:eastAsia="宋体" w:cs="MS Gothic"/>
          <w:sz w:val="24"/>
          <w:szCs w:val="24"/>
        </w:rPr>
        <w:t>施</w:t>
      </w:r>
      <w:r>
        <w:rPr>
          <w:rFonts w:hint="eastAsia" w:ascii="宋体" w:hAnsi="宋体" w:eastAsia="宋体" w:cs="宋体"/>
          <w:sz w:val="24"/>
          <w:szCs w:val="24"/>
        </w:rPr>
        <w:t>过</w:t>
      </w:r>
      <w:r>
        <w:rPr>
          <w:rFonts w:hint="eastAsia" w:ascii="宋体" w:hAnsi="宋体" w:eastAsia="宋体" w:cs="MS Gothic"/>
          <w:sz w:val="24"/>
          <w:szCs w:val="24"/>
        </w:rPr>
        <w:t>程而提供虚假材料，</w:t>
      </w:r>
      <w:r>
        <w:rPr>
          <w:rFonts w:hint="eastAsia" w:ascii="宋体" w:hAnsi="宋体" w:eastAsia="宋体" w:cs="宋体"/>
          <w:sz w:val="24"/>
          <w:szCs w:val="24"/>
        </w:rPr>
        <w:t>谎报</w:t>
      </w:r>
      <w:r>
        <w:rPr>
          <w:rFonts w:hint="eastAsia" w:ascii="宋体" w:hAnsi="宋体" w:eastAsia="宋体" w:cs="MS Gothic"/>
          <w:sz w:val="24"/>
          <w:szCs w:val="24"/>
        </w:rPr>
        <w:t>、</w:t>
      </w:r>
      <w:r>
        <w:rPr>
          <w:rFonts w:hint="eastAsia" w:ascii="宋体" w:hAnsi="宋体" w:eastAsia="宋体" w:cs="宋体"/>
          <w:sz w:val="24"/>
          <w:szCs w:val="24"/>
        </w:rPr>
        <w:t>隐瞒</w:t>
      </w:r>
      <w:r>
        <w:rPr>
          <w:rFonts w:hint="eastAsia" w:ascii="宋体" w:hAnsi="宋体" w:eastAsia="宋体" w:cs="MS Gothic"/>
          <w:sz w:val="24"/>
          <w:szCs w:val="24"/>
        </w:rPr>
        <w:t>事</w:t>
      </w:r>
      <w:r>
        <w:rPr>
          <w:rFonts w:hint="eastAsia" w:ascii="宋体" w:hAnsi="宋体" w:eastAsia="宋体" w:cs="宋体"/>
          <w:sz w:val="24"/>
          <w:szCs w:val="24"/>
        </w:rPr>
        <w:t>实</w:t>
      </w:r>
      <w:r>
        <w:rPr>
          <w:rFonts w:hint="eastAsia" w:ascii="宋体" w:hAnsi="宋体" w:eastAsia="宋体" w:cs="MS Gothic"/>
          <w:sz w:val="24"/>
          <w:szCs w:val="24"/>
        </w:rPr>
        <w:t>的行</w:t>
      </w:r>
      <w:r>
        <w:rPr>
          <w:rFonts w:hint="eastAsia" w:ascii="宋体" w:hAnsi="宋体" w:eastAsia="宋体" w:cs="宋体"/>
          <w:sz w:val="24"/>
          <w:szCs w:val="24"/>
        </w:rPr>
        <w:t>为</w:t>
      </w:r>
      <w:r>
        <w:rPr>
          <w:rFonts w:hint="eastAsia" w:ascii="宋体" w:hAnsi="宋体" w:eastAsia="宋体" w:cs="MS Gothic"/>
          <w:sz w:val="24"/>
          <w:szCs w:val="24"/>
        </w:rPr>
        <w:t>，包括供</w:t>
      </w:r>
      <w:r>
        <w:rPr>
          <w:rFonts w:hint="eastAsia" w:ascii="宋体" w:hAnsi="宋体" w:eastAsia="宋体" w:cs="宋体"/>
          <w:sz w:val="24"/>
          <w:szCs w:val="24"/>
        </w:rPr>
        <w:t>应</w:t>
      </w:r>
      <w:r>
        <w:rPr>
          <w:rFonts w:hint="eastAsia" w:ascii="宋体" w:hAnsi="宋体" w:eastAsia="宋体" w:cs="MS Gothic"/>
          <w:sz w:val="24"/>
          <w:szCs w:val="24"/>
        </w:rPr>
        <w:t>商之</w:t>
      </w:r>
      <w:r>
        <w:rPr>
          <w:rFonts w:hint="eastAsia" w:ascii="宋体" w:hAnsi="宋体" w:eastAsia="宋体" w:cs="宋体"/>
          <w:sz w:val="24"/>
          <w:szCs w:val="24"/>
        </w:rPr>
        <w:t>间</w:t>
      </w:r>
      <w:r>
        <w:rPr>
          <w:rFonts w:hint="eastAsia" w:ascii="宋体" w:hAnsi="宋体" w:eastAsia="宋体" w:cs="MS Gothic"/>
          <w:sz w:val="24"/>
          <w:szCs w:val="24"/>
        </w:rPr>
        <w:t>串通响</w:t>
      </w:r>
      <w:r>
        <w:rPr>
          <w:rFonts w:hint="eastAsia" w:ascii="宋体" w:hAnsi="宋体" w:eastAsia="宋体" w:cs="宋体"/>
          <w:sz w:val="24"/>
          <w:szCs w:val="24"/>
        </w:rPr>
        <w:t>应</w:t>
      </w:r>
      <w:r>
        <w:rPr>
          <w:rFonts w:hint="eastAsia" w:ascii="宋体" w:hAnsi="宋体" w:eastAsia="宋体" w:cs="MS Gothic"/>
          <w:sz w:val="24"/>
          <w:szCs w:val="24"/>
        </w:rPr>
        <w:t>等。</w:t>
      </w:r>
    </w:p>
    <w:p>
      <w:pPr>
        <w:spacing w:line="360" w:lineRule="auto"/>
        <w:ind w:firstLine="480" w:firstLineChars="200"/>
        <w:rPr>
          <w:rFonts w:ascii="宋体" w:hAnsi="宋体" w:eastAsia="宋体" w:cs="MS Gothic"/>
          <w:sz w:val="24"/>
          <w:szCs w:val="24"/>
        </w:rPr>
      </w:pPr>
      <w:r>
        <w:rPr>
          <w:rFonts w:hint="eastAsia" w:ascii="宋体" w:hAnsi="宋体" w:eastAsia="宋体"/>
          <w:sz w:val="24"/>
          <w:szCs w:val="24"/>
        </w:rPr>
        <w:t>8.2 如果有</w:t>
      </w:r>
      <w:r>
        <w:rPr>
          <w:rFonts w:hint="eastAsia" w:ascii="宋体" w:hAnsi="宋体" w:eastAsia="宋体" w:cs="宋体"/>
          <w:sz w:val="24"/>
          <w:szCs w:val="24"/>
        </w:rPr>
        <w:t>证</w:t>
      </w:r>
      <w:r>
        <w:rPr>
          <w:rFonts w:hint="eastAsia" w:ascii="宋体" w:hAnsi="宋体" w:eastAsia="宋体" w:cs="MS Gothic"/>
          <w:sz w:val="24"/>
          <w:szCs w:val="24"/>
        </w:rPr>
        <w:t>据表明供</w:t>
      </w:r>
      <w:r>
        <w:rPr>
          <w:rFonts w:hint="eastAsia" w:ascii="宋体" w:hAnsi="宋体" w:eastAsia="宋体" w:cs="宋体"/>
          <w:sz w:val="24"/>
          <w:szCs w:val="24"/>
        </w:rPr>
        <w:t>应</w:t>
      </w:r>
      <w:r>
        <w:rPr>
          <w:rFonts w:hint="eastAsia" w:ascii="宋体" w:hAnsi="宋体" w:eastAsia="宋体" w:cs="MS Gothic"/>
          <w:sz w:val="24"/>
          <w:szCs w:val="24"/>
        </w:rPr>
        <w:t>商在本采</w:t>
      </w:r>
      <w:r>
        <w:rPr>
          <w:rFonts w:hint="eastAsia" w:ascii="宋体" w:hAnsi="宋体" w:eastAsia="宋体" w:cs="宋体"/>
          <w:sz w:val="24"/>
          <w:szCs w:val="24"/>
        </w:rPr>
        <w:t>购项</w:t>
      </w:r>
      <w:r>
        <w:rPr>
          <w:rFonts w:hint="eastAsia" w:ascii="宋体" w:hAnsi="宋体" w:eastAsia="宋体" w:cs="MS Gothic"/>
          <w:sz w:val="24"/>
          <w:szCs w:val="24"/>
        </w:rPr>
        <w:t>目的</w:t>
      </w:r>
      <w:r>
        <w:rPr>
          <w:rFonts w:hint="eastAsia" w:ascii="宋体" w:hAnsi="宋体" w:eastAsia="宋体" w:cs="宋体"/>
          <w:sz w:val="24"/>
          <w:szCs w:val="24"/>
        </w:rPr>
        <w:t>竞</w:t>
      </w:r>
      <w:r>
        <w:rPr>
          <w:rFonts w:hint="eastAsia" w:ascii="宋体" w:hAnsi="宋体" w:eastAsia="宋体" w:cs="MS Gothic"/>
          <w:sz w:val="24"/>
          <w:szCs w:val="24"/>
        </w:rPr>
        <w:t>争中存在腐</w:t>
      </w:r>
      <w:r>
        <w:rPr>
          <w:rFonts w:hint="eastAsia" w:ascii="宋体" w:hAnsi="宋体" w:eastAsia="宋体" w:cs="宋体"/>
          <w:sz w:val="24"/>
          <w:szCs w:val="24"/>
        </w:rPr>
        <w:t>败</w:t>
      </w:r>
      <w:r>
        <w:rPr>
          <w:rFonts w:hint="eastAsia" w:ascii="宋体" w:hAnsi="宋体" w:eastAsia="宋体" w:cs="MS Gothic"/>
          <w:sz w:val="24"/>
          <w:szCs w:val="24"/>
        </w:rPr>
        <w:t>、欺</w:t>
      </w:r>
      <w:r>
        <w:rPr>
          <w:rFonts w:hint="eastAsia" w:ascii="宋体" w:hAnsi="宋体" w:eastAsia="宋体" w:cs="宋体"/>
          <w:sz w:val="24"/>
          <w:szCs w:val="24"/>
        </w:rPr>
        <w:t>诈</w:t>
      </w:r>
      <w:r>
        <w:rPr>
          <w:rFonts w:hint="eastAsia" w:ascii="宋体" w:hAnsi="宋体" w:eastAsia="宋体" w:cs="MS Gothic"/>
          <w:sz w:val="24"/>
          <w:szCs w:val="24"/>
        </w:rPr>
        <w:t>或其他</w:t>
      </w:r>
      <w:r>
        <w:rPr>
          <w:rFonts w:hint="eastAsia" w:ascii="宋体" w:hAnsi="宋体" w:eastAsia="宋体" w:cs="宋体"/>
          <w:sz w:val="24"/>
          <w:szCs w:val="24"/>
        </w:rPr>
        <w:t>严</w:t>
      </w:r>
      <w:r>
        <w:rPr>
          <w:rFonts w:hint="eastAsia" w:ascii="宋体" w:hAnsi="宋体" w:eastAsia="宋体" w:cs="MS Gothic"/>
          <w:sz w:val="24"/>
          <w:szCs w:val="24"/>
        </w:rPr>
        <w:t>重</w:t>
      </w:r>
      <w:r>
        <w:rPr>
          <w:rFonts w:hint="eastAsia" w:ascii="宋体" w:hAnsi="宋体" w:eastAsia="宋体" w:cs="宋体"/>
          <w:sz w:val="24"/>
          <w:szCs w:val="24"/>
        </w:rPr>
        <w:t>违</w:t>
      </w:r>
      <w:r>
        <w:rPr>
          <w:rFonts w:hint="eastAsia" w:ascii="宋体" w:hAnsi="宋体" w:eastAsia="宋体" w:cs="MS Gothic"/>
          <w:sz w:val="24"/>
          <w:szCs w:val="24"/>
        </w:rPr>
        <w:t>背公平</w:t>
      </w:r>
      <w:r>
        <w:rPr>
          <w:rFonts w:hint="eastAsia" w:ascii="宋体" w:hAnsi="宋体" w:eastAsia="宋体" w:cs="宋体"/>
          <w:sz w:val="24"/>
          <w:szCs w:val="24"/>
        </w:rPr>
        <w:t>竞</w:t>
      </w:r>
      <w:r>
        <w:rPr>
          <w:rFonts w:hint="eastAsia" w:ascii="宋体" w:hAnsi="宋体" w:eastAsia="宋体" w:cs="MS Gothic"/>
          <w:sz w:val="24"/>
          <w:szCs w:val="24"/>
        </w:rPr>
        <w:t>争和</w:t>
      </w:r>
      <w:r>
        <w:rPr>
          <w:rFonts w:hint="eastAsia" w:ascii="宋体" w:hAnsi="宋体" w:eastAsia="宋体" w:cs="宋体"/>
          <w:sz w:val="24"/>
          <w:szCs w:val="24"/>
        </w:rPr>
        <w:t>诚实</w:t>
      </w:r>
      <w:r>
        <w:rPr>
          <w:rFonts w:hint="eastAsia" w:ascii="宋体" w:hAnsi="宋体" w:eastAsia="宋体" w:cs="MS Gothic"/>
          <w:sz w:val="24"/>
          <w:szCs w:val="24"/>
        </w:rPr>
        <w:t>信用原</w:t>
      </w:r>
      <w:r>
        <w:rPr>
          <w:rFonts w:hint="eastAsia" w:ascii="宋体" w:hAnsi="宋体" w:eastAsia="宋体" w:cs="宋体"/>
          <w:sz w:val="24"/>
          <w:szCs w:val="24"/>
        </w:rPr>
        <w:t>则</w:t>
      </w:r>
      <w:r>
        <w:rPr>
          <w:rFonts w:hint="eastAsia" w:ascii="宋体" w:hAnsi="宋体" w:eastAsia="宋体" w:cs="MS Gothic"/>
          <w:sz w:val="24"/>
          <w:szCs w:val="24"/>
        </w:rPr>
        <w:t>、</w:t>
      </w:r>
      <w:r>
        <w:rPr>
          <w:rFonts w:hint="eastAsia" w:ascii="宋体" w:hAnsi="宋体" w:eastAsia="宋体" w:cs="宋体"/>
          <w:sz w:val="24"/>
          <w:szCs w:val="24"/>
        </w:rPr>
        <w:t>扰</w:t>
      </w:r>
      <w:r>
        <w:rPr>
          <w:rFonts w:hint="eastAsia" w:ascii="宋体" w:hAnsi="宋体" w:eastAsia="宋体" w:cs="MS Gothic"/>
          <w:sz w:val="24"/>
          <w:szCs w:val="24"/>
        </w:rPr>
        <w:t>乱正常采</w:t>
      </w:r>
      <w:r>
        <w:rPr>
          <w:rFonts w:hint="eastAsia" w:ascii="宋体" w:hAnsi="宋体" w:eastAsia="宋体" w:cs="宋体"/>
          <w:sz w:val="24"/>
          <w:szCs w:val="24"/>
        </w:rPr>
        <w:t>购</w:t>
      </w:r>
      <w:r>
        <w:rPr>
          <w:rFonts w:hint="eastAsia" w:ascii="宋体" w:hAnsi="宋体" w:eastAsia="宋体" w:cs="MS Gothic"/>
          <w:sz w:val="24"/>
          <w:szCs w:val="24"/>
        </w:rPr>
        <w:t>秩序的行</w:t>
      </w:r>
      <w:r>
        <w:rPr>
          <w:rFonts w:hint="eastAsia" w:ascii="宋体" w:hAnsi="宋体" w:eastAsia="宋体" w:cs="宋体"/>
          <w:sz w:val="24"/>
          <w:szCs w:val="24"/>
        </w:rPr>
        <w:t>为</w:t>
      </w:r>
      <w:r>
        <w:rPr>
          <w:rFonts w:hint="eastAsia" w:ascii="宋体" w:hAnsi="宋体" w:eastAsia="宋体" w:cs="MS Gothic"/>
          <w:sz w:val="24"/>
          <w:szCs w:val="24"/>
        </w:rPr>
        <w:t>，采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机构将拒</w:t>
      </w:r>
      <w:r>
        <w:rPr>
          <w:rFonts w:hint="eastAsia" w:ascii="宋体" w:hAnsi="宋体" w:eastAsia="宋体" w:cs="宋体"/>
          <w:sz w:val="24"/>
          <w:szCs w:val="24"/>
        </w:rPr>
        <w:t>绝</w:t>
      </w:r>
      <w:r>
        <w:rPr>
          <w:rFonts w:hint="eastAsia" w:ascii="宋体" w:hAnsi="宋体" w:eastAsia="宋体" w:cs="MS Gothic"/>
          <w:sz w:val="24"/>
          <w:szCs w:val="24"/>
        </w:rPr>
        <w:t>其提交的响</w:t>
      </w:r>
      <w:r>
        <w:rPr>
          <w:rFonts w:hint="eastAsia" w:ascii="宋体" w:hAnsi="宋体" w:eastAsia="宋体" w:cs="宋体"/>
          <w:sz w:val="24"/>
          <w:szCs w:val="24"/>
        </w:rPr>
        <w:t>应</w:t>
      </w:r>
      <w:r>
        <w:rPr>
          <w:rFonts w:hint="eastAsia" w:ascii="宋体" w:hAnsi="宋体" w:eastAsia="宋体" w:cs="MS Gothic"/>
          <w:sz w:val="24"/>
          <w:szCs w:val="24"/>
        </w:rPr>
        <w:t>文件，并将</w:t>
      </w:r>
      <w:r>
        <w:rPr>
          <w:rFonts w:hint="eastAsia" w:ascii="宋体" w:hAnsi="宋体" w:eastAsia="宋体" w:cs="宋体"/>
          <w:sz w:val="24"/>
          <w:szCs w:val="24"/>
        </w:rPr>
        <w:t>报</w:t>
      </w:r>
      <w:r>
        <w:rPr>
          <w:rFonts w:hint="eastAsia" w:ascii="宋体" w:hAnsi="宋体" w:eastAsia="宋体" w:cs="MS Gothic"/>
          <w:sz w:val="24"/>
          <w:szCs w:val="24"/>
        </w:rPr>
        <w:t>告采</w:t>
      </w:r>
      <w:r>
        <w:rPr>
          <w:rFonts w:hint="eastAsia" w:ascii="宋体" w:hAnsi="宋体" w:eastAsia="宋体" w:cs="宋体"/>
          <w:sz w:val="24"/>
          <w:szCs w:val="24"/>
        </w:rPr>
        <w:t>购监</w:t>
      </w:r>
      <w:r>
        <w:rPr>
          <w:rFonts w:hint="eastAsia" w:ascii="宋体" w:hAnsi="宋体" w:eastAsia="宋体" w:cs="MS Gothic"/>
          <w:sz w:val="24"/>
          <w:szCs w:val="24"/>
        </w:rPr>
        <w:t>管部</w:t>
      </w:r>
      <w:r>
        <w:rPr>
          <w:rFonts w:hint="eastAsia" w:ascii="宋体" w:hAnsi="宋体" w:eastAsia="宋体" w:cs="宋体"/>
          <w:sz w:val="24"/>
          <w:szCs w:val="24"/>
        </w:rPr>
        <w:t>门查处</w:t>
      </w:r>
      <w:r>
        <w:rPr>
          <w:rFonts w:hint="eastAsia" w:ascii="宋体" w:hAnsi="宋体" w:eastAsia="宋体"/>
          <w:bCs/>
          <w:sz w:val="24"/>
          <w:szCs w:val="24"/>
        </w:rPr>
        <w:t>；</w:t>
      </w:r>
      <w:r>
        <w:rPr>
          <w:rFonts w:hint="eastAsia" w:ascii="宋体" w:hAnsi="宋体" w:eastAsia="宋体"/>
          <w:sz w:val="24"/>
          <w:szCs w:val="24"/>
        </w:rPr>
        <w:t>成交后</w:t>
      </w:r>
      <w:r>
        <w:rPr>
          <w:rFonts w:hint="eastAsia" w:ascii="宋体" w:hAnsi="宋体" w:eastAsia="宋体" w:cs="宋体"/>
          <w:sz w:val="24"/>
          <w:szCs w:val="24"/>
        </w:rPr>
        <w:t>发现</w:t>
      </w:r>
      <w:r>
        <w:rPr>
          <w:rFonts w:hint="eastAsia" w:ascii="宋体" w:hAnsi="宋体" w:eastAsia="宋体" w:cs="MS Gothic"/>
          <w:sz w:val="24"/>
          <w:szCs w:val="24"/>
        </w:rPr>
        <w:t>的，成交供</w:t>
      </w:r>
      <w:r>
        <w:rPr>
          <w:rFonts w:hint="eastAsia" w:ascii="宋体" w:hAnsi="宋体" w:eastAsia="宋体" w:cs="宋体"/>
          <w:sz w:val="24"/>
          <w:szCs w:val="24"/>
        </w:rPr>
        <w:t>应</w:t>
      </w:r>
      <w:r>
        <w:rPr>
          <w:rFonts w:hint="eastAsia" w:ascii="宋体" w:hAnsi="宋体" w:eastAsia="宋体" w:cs="MS Gothic"/>
          <w:sz w:val="24"/>
          <w:szCs w:val="24"/>
        </w:rPr>
        <w:t>商</w:t>
      </w:r>
      <w:r>
        <w:rPr>
          <w:rFonts w:hint="eastAsia" w:ascii="宋体" w:hAnsi="宋体" w:eastAsia="宋体" w:cs="宋体"/>
          <w:sz w:val="24"/>
          <w:szCs w:val="24"/>
        </w:rPr>
        <w:t>须</w:t>
      </w:r>
      <w:r>
        <w:rPr>
          <w:rFonts w:hint="eastAsia" w:ascii="宋体" w:hAnsi="宋体" w:eastAsia="宋体" w:cs="MS Gothic"/>
          <w:sz w:val="24"/>
          <w:szCs w:val="24"/>
        </w:rPr>
        <w:t>参照《中</w:t>
      </w:r>
      <w:r>
        <w:rPr>
          <w:rFonts w:hint="eastAsia" w:ascii="宋体" w:hAnsi="宋体" w:eastAsia="宋体" w:cs="宋体"/>
          <w:sz w:val="24"/>
          <w:szCs w:val="24"/>
        </w:rPr>
        <w:t>华</w:t>
      </w:r>
      <w:r>
        <w:rPr>
          <w:rFonts w:hint="eastAsia" w:ascii="宋体" w:hAnsi="宋体" w:eastAsia="宋体" w:cs="MS Gothic"/>
          <w:sz w:val="24"/>
          <w:szCs w:val="24"/>
        </w:rPr>
        <w:t>人民共和国消</w:t>
      </w:r>
      <w:r>
        <w:rPr>
          <w:rFonts w:hint="eastAsia" w:ascii="宋体" w:hAnsi="宋体" w:eastAsia="宋体" w:cs="宋体"/>
          <w:sz w:val="24"/>
          <w:szCs w:val="24"/>
        </w:rPr>
        <w:t>费</w:t>
      </w:r>
      <w:r>
        <w:rPr>
          <w:rFonts w:hint="eastAsia" w:ascii="宋体" w:hAnsi="宋体" w:eastAsia="宋体" w:cs="MS Gothic"/>
          <w:sz w:val="24"/>
          <w:szCs w:val="24"/>
        </w:rPr>
        <w:t>者</w:t>
      </w:r>
      <w:r>
        <w:rPr>
          <w:rFonts w:hint="eastAsia" w:ascii="宋体" w:hAnsi="宋体" w:eastAsia="宋体" w:cs="宋体"/>
          <w:sz w:val="24"/>
          <w:szCs w:val="24"/>
        </w:rPr>
        <w:t>权</w:t>
      </w:r>
      <w:r>
        <w:rPr>
          <w:rFonts w:hint="eastAsia" w:ascii="宋体" w:hAnsi="宋体" w:eastAsia="宋体" w:cs="MS Gothic"/>
          <w:sz w:val="24"/>
          <w:szCs w:val="24"/>
        </w:rPr>
        <w:t>益保</w:t>
      </w:r>
      <w:r>
        <w:rPr>
          <w:rFonts w:hint="eastAsia" w:ascii="宋体" w:hAnsi="宋体" w:eastAsia="宋体" w:cs="宋体"/>
          <w:sz w:val="24"/>
          <w:szCs w:val="24"/>
        </w:rPr>
        <w:t>护</w:t>
      </w:r>
      <w:r>
        <w:rPr>
          <w:rFonts w:hint="eastAsia" w:ascii="宋体" w:hAnsi="宋体" w:eastAsia="宋体" w:cs="MS Gothic"/>
          <w:sz w:val="24"/>
          <w:szCs w:val="24"/>
        </w:rPr>
        <w:t>法》第</w:t>
      </w:r>
      <w:r>
        <w:rPr>
          <w:rFonts w:hint="eastAsia" w:ascii="宋体" w:hAnsi="宋体" w:eastAsia="宋体"/>
          <w:sz w:val="24"/>
          <w:szCs w:val="24"/>
        </w:rPr>
        <w:t>55条之条文描述方式双倍</w:t>
      </w:r>
      <w:r>
        <w:rPr>
          <w:rFonts w:hint="eastAsia" w:ascii="宋体" w:hAnsi="宋体" w:eastAsia="宋体" w:cs="宋体"/>
          <w:sz w:val="24"/>
          <w:szCs w:val="24"/>
        </w:rPr>
        <w:t>赔偿</w:t>
      </w:r>
      <w:r>
        <w:rPr>
          <w:rFonts w:hint="eastAsia" w:ascii="宋体" w:hAnsi="宋体" w:eastAsia="宋体" w:cs="MS Gothic"/>
          <w:sz w:val="24"/>
          <w:szCs w:val="24"/>
        </w:rPr>
        <w:t>采</w:t>
      </w:r>
      <w:r>
        <w:rPr>
          <w:rFonts w:hint="eastAsia" w:ascii="宋体" w:hAnsi="宋体" w:eastAsia="宋体" w:cs="宋体"/>
          <w:sz w:val="24"/>
          <w:szCs w:val="24"/>
        </w:rPr>
        <w:t>购</w:t>
      </w:r>
      <w:r>
        <w:rPr>
          <w:rFonts w:hint="eastAsia" w:ascii="宋体" w:hAnsi="宋体" w:eastAsia="宋体" w:cs="MS Gothic"/>
          <w:sz w:val="24"/>
          <w:szCs w:val="24"/>
        </w:rPr>
        <w:t>人，且民事</w:t>
      </w:r>
      <w:r>
        <w:rPr>
          <w:rFonts w:hint="eastAsia" w:ascii="宋体" w:hAnsi="宋体" w:eastAsia="宋体" w:cs="宋体"/>
          <w:sz w:val="24"/>
          <w:szCs w:val="24"/>
        </w:rPr>
        <w:t>赔偿</w:t>
      </w:r>
      <w:r>
        <w:rPr>
          <w:rFonts w:hint="eastAsia" w:ascii="宋体" w:hAnsi="宋体" w:eastAsia="宋体" w:cs="MS Gothic"/>
          <w:sz w:val="24"/>
          <w:szCs w:val="24"/>
        </w:rPr>
        <w:t>并不免除</w:t>
      </w:r>
      <w:r>
        <w:rPr>
          <w:rFonts w:hint="eastAsia" w:ascii="宋体" w:hAnsi="宋体" w:eastAsia="宋体" w:cs="宋体"/>
          <w:sz w:val="24"/>
          <w:szCs w:val="24"/>
        </w:rPr>
        <w:t>违</w:t>
      </w:r>
      <w:r>
        <w:rPr>
          <w:rFonts w:hint="eastAsia" w:ascii="宋体" w:hAnsi="宋体" w:eastAsia="宋体" w:cs="MS Gothic"/>
          <w:sz w:val="24"/>
          <w:szCs w:val="24"/>
        </w:rPr>
        <w:t>法供</w:t>
      </w:r>
      <w:r>
        <w:rPr>
          <w:rFonts w:hint="eastAsia" w:ascii="宋体" w:hAnsi="宋体" w:eastAsia="宋体" w:cs="宋体"/>
          <w:sz w:val="24"/>
          <w:szCs w:val="24"/>
        </w:rPr>
        <w:t>应</w:t>
      </w:r>
      <w:r>
        <w:rPr>
          <w:rFonts w:hint="eastAsia" w:ascii="宋体" w:hAnsi="宋体" w:eastAsia="宋体" w:cs="MS Gothic"/>
          <w:sz w:val="24"/>
          <w:szCs w:val="24"/>
        </w:rPr>
        <w:t>商的行政与刑事</w:t>
      </w:r>
      <w:r>
        <w:rPr>
          <w:rFonts w:hint="eastAsia" w:ascii="宋体" w:hAnsi="宋体" w:eastAsia="宋体" w:cs="宋体"/>
          <w:sz w:val="24"/>
          <w:szCs w:val="24"/>
        </w:rPr>
        <w:t>责</w:t>
      </w:r>
      <w:r>
        <w:rPr>
          <w:rFonts w:hint="eastAsia" w:ascii="宋体" w:hAnsi="宋体" w:eastAsia="宋体" w:cs="MS Gothic"/>
          <w:sz w:val="24"/>
          <w:szCs w:val="24"/>
        </w:rPr>
        <w:t>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8.3 采购代理机构</w:t>
      </w:r>
      <w:r>
        <w:rPr>
          <w:rFonts w:hint="eastAsia" w:ascii="宋体" w:hAnsi="宋体" w:eastAsia="宋体" w:cs="MS Gothic"/>
          <w:sz w:val="24"/>
          <w:szCs w:val="24"/>
        </w:rPr>
        <w:t>将在</w:t>
      </w:r>
      <w:r>
        <w:rPr>
          <w:rFonts w:hint="eastAsia" w:ascii="宋体" w:hAnsi="宋体" w:eastAsia="宋体" w:cs="宋体"/>
          <w:sz w:val="24"/>
          <w:szCs w:val="24"/>
        </w:rPr>
        <w:t>评审</w:t>
      </w:r>
      <w:r>
        <w:rPr>
          <w:rFonts w:hint="eastAsia" w:ascii="宋体" w:hAnsi="宋体" w:eastAsia="宋体"/>
          <w:sz w:val="24"/>
          <w:szCs w:val="24"/>
        </w:rPr>
        <w:t>前，通</w:t>
      </w:r>
      <w:r>
        <w:rPr>
          <w:rFonts w:hint="eastAsia" w:ascii="宋体" w:hAnsi="宋体" w:eastAsia="宋体" w:cs="宋体"/>
          <w:sz w:val="24"/>
          <w:szCs w:val="24"/>
        </w:rPr>
        <w:t>过</w:t>
      </w:r>
      <w:r>
        <w:rPr>
          <w:rFonts w:hint="eastAsia" w:ascii="宋体" w:hAnsi="宋体" w:eastAsia="宋体" w:cs="MS Gothic"/>
          <w:sz w:val="24"/>
          <w:szCs w:val="24"/>
        </w:rPr>
        <w:t>“信用中国”网站</w:t>
      </w:r>
      <w:r>
        <w:rPr>
          <w:rFonts w:hint="eastAsia" w:ascii="宋体" w:hAnsi="宋体" w:eastAsia="宋体"/>
          <w:sz w:val="24"/>
          <w:szCs w:val="24"/>
        </w:rPr>
        <w:t>（www.creditchina.gov.cn）</w:t>
      </w:r>
      <w:r>
        <w:rPr>
          <w:rFonts w:hint="eastAsia" w:ascii="宋体" w:hAnsi="宋体" w:eastAsia="宋体" w:cs="宋体"/>
          <w:sz w:val="24"/>
          <w:szCs w:val="24"/>
        </w:rPr>
        <w:t>查询</w:t>
      </w:r>
      <w:r>
        <w:rPr>
          <w:rFonts w:hint="eastAsia" w:ascii="宋体" w:hAnsi="宋体" w:eastAsia="宋体" w:cs="MS Gothic"/>
          <w:sz w:val="24"/>
          <w:szCs w:val="24"/>
        </w:rPr>
        <w:t>相关供应商信用</w:t>
      </w:r>
      <w:r>
        <w:rPr>
          <w:rFonts w:hint="eastAsia" w:ascii="宋体" w:hAnsi="宋体" w:eastAsia="宋体" w:cs="宋体"/>
          <w:sz w:val="24"/>
          <w:szCs w:val="24"/>
        </w:rPr>
        <w:t>记录</w:t>
      </w:r>
      <w:r>
        <w:rPr>
          <w:rFonts w:hint="eastAsia" w:ascii="宋体" w:hAnsi="宋体" w:eastAsia="宋体" w:cs="MS Gothic"/>
          <w:sz w:val="24"/>
          <w:szCs w:val="24"/>
        </w:rPr>
        <w:t>，</w:t>
      </w:r>
      <w:r>
        <w:rPr>
          <w:rFonts w:hint="eastAsia" w:ascii="宋体" w:hAnsi="宋体" w:eastAsia="宋体" w:cs="宋体"/>
          <w:sz w:val="24"/>
          <w:szCs w:val="24"/>
        </w:rPr>
        <w:t>查询时间</w:t>
      </w:r>
      <w:r>
        <w:rPr>
          <w:rFonts w:hint="eastAsia" w:ascii="宋体" w:hAnsi="宋体" w:eastAsia="宋体" w:cs="MS Gothic"/>
          <w:sz w:val="24"/>
          <w:szCs w:val="24"/>
        </w:rPr>
        <w:t>不早于公告</w:t>
      </w:r>
      <w:r>
        <w:rPr>
          <w:rFonts w:hint="eastAsia" w:ascii="宋体" w:hAnsi="宋体" w:eastAsia="宋体" w:cs="宋体"/>
          <w:sz w:val="24"/>
          <w:szCs w:val="24"/>
        </w:rPr>
        <w:t>发</w:t>
      </w:r>
      <w:r>
        <w:rPr>
          <w:rFonts w:hint="eastAsia" w:ascii="宋体" w:hAnsi="宋体" w:eastAsia="宋体" w:cs="MS Gothic"/>
          <w:sz w:val="24"/>
          <w:szCs w:val="24"/>
        </w:rPr>
        <w:t>布之日，</w:t>
      </w:r>
      <w:r>
        <w:rPr>
          <w:rFonts w:hint="eastAsia" w:ascii="宋体" w:hAnsi="宋体" w:eastAsia="宋体"/>
          <w:sz w:val="24"/>
          <w:szCs w:val="24"/>
        </w:rPr>
        <w:t>并</w:t>
      </w:r>
      <w:r>
        <w:rPr>
          <w:rFonts w:hint="eastAsia" w:ascii="宋体" w:hAnsi="宋体" w:eastAsia="宋体" w:cs="宋体"/>
          <w:sz w:val="24"/>
          <w:szCs w:val="24"/>
        </w:rPr>
        <w:t>对</w:t>
      </w:r>
      <w:r>
        <w:rPr>
          <w:rFonts w:hint="eastAsia" w:ascii="宋体" w:hAnsi="宋体" w:eastAsia="宋体" w:cs="MS Gothic"/>
          <w:sz w:val="24"/>
          <w:szCs w:val="24"/>
        </w:rPr>
        <w:t>供</w:t>
      </w:r>
      <w:r>
        <w:rPr>
          <w:rFonts w:hint="eastAsia" w:ascii="宋体" w:hAnsi="宋体" w:eastAsia="宋体" w:cs="宋体"/>
          <w:sz w:val="24"/>
          <w:szCs w:val="24"/>
        </w:rPr>
        <w:t>应</w:t>
      </w:r>
      <w:r>
        <w:rPr>
          <w:rFonts w:hint="eastAsia" w:ascii="宋体" w:hAnsi="宋体" w:eastAsia="宋体" w:cs="MS Gothic"/>
          <w:sz w:val="24"/>
          <w:szCs w:val="24"/>
        </w:rPr>
        <w:t>商信用</w:t>
      </w:r>
      <w:r>
        <w:rPr>
          <w:rFonts w:hint="eastAsia" w:ascii="宋体" w:hAnsi="宋体" w:eastAsia="宋体" w:cs="宋体"/>
          <w:sz w:val="24"/>
          <w:szCs w:val="24"/>
        </w:rPr>
        <w:t>记录进</w:t>
      </w:r>
      <w:r>
        <w:rPr>
          <w:rFonts w:hint="eastAsia" w:ascii="宋体" w:hAnsi="宋体" w:eastAsia="宋体" w:cs="MS Gothic"/>
          <w:sz w:val="24"/>
          <w:szCs w:val="24"/>
        </w:rPr>
        <w:t>行甄</w:t>
      </w:r>
      <w:r>
        <w:rPr>
          <w:rFonts w:hint="eastAsia" w:ascii="宋体" w:hAnsi="宋体" w:eastAsia="宋体" w:cs="宋体"/>
          <w:sz w:val="24"/>
          <w:szCs w:val="24"/>
        </w:rPr>
        <w:t>别</w:t>
      </w:r>
      <w:r>
        <w:rPr>
          <w:rFonts w:hint="eastAsia" w:ascii="宋体" w:hAnsi="宋体" w:eastAsia="宋体" w:cs="MS Gothic"/>
          <w:sz w:val="24"/>
          <w:szCs w:val="24"/>
        </w:rPr>
        <w:t>，</w:t>
      </w:r>
      <w:r>
        <w:rPr>
          <w:rFonts w:hint="eastAsia" w:ascii="宋体" w:hAnsi="宋体" w:eastAsia="宋体" w:cs="宋体"/>
          <w:b/>
          <w:sz w:val="24"/>
          <w:szCs w:val="24"/>
        </w:rPr>
        <w:t>对</w:t>
      </w:r>
      <w:r>
        <w:rPr>
          <w:rFonts w:hint="eastAsia" w:ascii="宋体" w:hAnsi="宋体" w:eastAsia="宋体" w:cs="MS Gothic"/>
          <w:b/>
          <w:sz w:val="24"/>
          <w:szCs w:val="24"/>
        </w:rPr>
        <w:t>列入“信用中国”</w:t>
      </w:r>
      <w:r>
        <w:rPr>
          <w:rFonts w:hint="eastAsia" w:ascii="宋体" w:hAnsi="宋体" w:eastAsia="宋体"/>
          <w:b/>
          <w:sz w:val="24"/>
          <w:szCs w:val="24"/>
        </w:rPr>
        <w:t>（www.creditchina.gov.cn）失信被</w:t>
      </w:r>
      <w:r>
        <w:rPr>
          <w:rFonts w:hint="eastAsia" w:ascii="宋体" w:hAnsi="宋体" w:eastAsia="宋体" w:cs="宋体"/>
          <w:b/>
          <w:sz w:val="24"/>
          <w:szCs w:val="24"/>
        </w:rPr>
        <w:t>执</w:t>
      </w:r>
      <w:r>
        <w:rPr>
          <w:rFonts w:hint="eastAsia" w:ascii="宋体" w:hAnsi="宋体" w:eastAsia="宋体" w:cs="MS Gothic"/>
          <w:b/>
          <w:sz w:val="24"/>
          <w:szCs w:val="24"/>
        </w:rPr>
        <w:t>行人名</w:t>
      </w:r>
      <w:r>
        <w:rPr>
          <w:rFonts w:hint="eastAsia" w:ascii="宋体" w:hAnsi="宋体" w:eastAsia="宋体" w:cs="宋体"/>
          <w:b/>
          <w:sz w:val="24"/>
          <w:szCs w:val="24"/>
        </w:rPr>
        <w:t>单</w:t>
      </w:r>
      <w:r>
        <w:rPr>
          <w:rFonts w:hint="eastAsia" w:ascii="宋体" w:hAnsi="宋体" w:eastAsia="宋体" w:cs="MS Gothic"/>
          <w:b/>
          <w:sz w:val="24"/>
          <w:szCs w:val="24"/>
        </w:rPr>
        <w:t>、重大税收</w:t>
      </w:r>
      <w:r>
        <w:rPr>
          <w:rFonts w:hint="eastAsia" w:ascii="宋体" w:hAnsi="宋体" w:eastAsia="宋体" w:cs="宋体"/>
          <w:b/>
          <w:sz w:val="24"/>
          <w:szCs w:val="24"/>
        </w:rPr>
        <w:t>违</w:t>
      </w:r>
      <w:r>
        <w:rPr>
          <w:rFonts w:hint="eastAsia" w:ascii="宋体" w:hAnsi="宋体" w:eastAsia="宋体" w:cs="MS Gothic"/>
          <w:b/>
          <w:sz w:val="24"/>
          <w:szCs w:val="24"/>
        </w:rPr>
        <w:t>法案件当事人名</w:t>
      </w:r>
      <w:r>
        <w:rPr>
          <w:rFonts w:hint="eastAsia" w:ascii="宋体" w:hAnsi="宋体" w:eastAsia="宋体" w:cs="宋体"/>
          <w:b/>
          <w:sz w:val="24"/>
          <w:szCs w:val="24"/>
        </w:rPr>
        <w:t>单</w:t>
      </w:r>
      <w:r>
        <w:rPr>
          <w:rFonts w:hint="eastAsia" w:ascii="宋体" w:hAnsi="宋体" w:eastAsia="宋体" w:cs="MS Gothic"/>
          <w:b/>
          <w:sz w:val="24"/>
          <w:szCs w:val="24"/>
        </w:rPr>
        <w:t>的供</w:t>
      </w:r>
      <w:r>
        <w:rPr>
          <w:rFonts w:hint="eastAsia" w:ascii="宋体" w:hAnsi="宋体" w:eastAsia="宋体" w:cs="宋体"/>
          <w:b/>
          <w:sz w:val="24"/>
          <w:szCs w:val="24"/>
        </w:rPr>
        <w:t>应</w:t>
      </w:r>
      <w:r>
        <w:rPr>
          <w:rFonts w:hint="eastAsia" w:ascii="宋体" w:hAnsi="宋体" w:eastAsia="宋体" w:cs="MS Gothic"/>
          <w:b/>
          <w:sz w:val="24"/>
          <w:szCs w:val="24"/>
        </w:rPr>
        <w:t>商，将视为响应无效。</w:t>
      </w:r>
      <w:r>
        <w:rPr>
          <w:rFonts w:hint="eastAsia" w:ascii="宋体" w:hAnsi="宋体" w:eastAsia="宋体"/>
          <w:sz w:val="24"/>
          <w:szCs w:val="24"/>
        </w:rPr>
        <w:t>以上信用</w:t>
      </w:r>
      <w:r>
        <w:rPr>
          <w:rFonts w:hint="eastAsia" w:ascii="宋体" w:hAnsi="宋体" w:eastAsia="宋体" w:cs="宋体"/>
          <w:sz w:val="24"/>
          <w:szCs w:val="24"/>
        </w:rPr>
        <w:t>查询记录</w:t>
      </w:r>
      <w:r>
        <w:rPr>
          <w:rFonts w:hint="eastAsia" w:ascii="宋体" w:hAnsi="宋体" w:eastAsia="宋体" w:cs="MS Gothic"/>
          <w:sz w:val="24"/>
          <w:szCs w:val="24"/>
        </w:rPr>
        <w:t>，采购代理机构将打印</w:t>
      </w:r>
      <w:r>
        <w:rPr>
          <w:rFonts w:hint="eastAsia" w:ascii="宋体" w:hAnsi="宋体" w:eastAsia="宋体" w:cs="宋体"/>
          <w:sz w:val="24"/>
          <w:szCs w:val="24"/>
        </w:rPr>
        <w:t>查询结</w:t>
      </w:r>
      <w:r>
        <w:rPr>
          <w:rFonts w:hint="eastAsia" w:ascii="宋体" w:hAnsi="宋体" w:eastAsia="宋体" w:cs="MS Gothic"/>
          <w:sz w:val="24"/>
          <w:szCs w:val="24"/>
        </w:rPr>
        <w:t>果</w:t>
      </w:r>
      <w:r>
        <w:rPr>
          <w:rFonts w:hint="eastAsia" w:ascii="宋体" w:hAnsi="宋体" w:eastAsia="宋体" w:cs="宋体"/>
          <w:sz w:val="24"/>
          <w:szCs w:val="24"/>
        </w:rPr>
        <w:t>页</w:t>
      </w:r>
      <w:r>
        <w:rPr>
          <w:rFonts w:hint="eastAsia" w:ascii="宋体" w:hAnsi="宋体" w:eastAsia="宋体" w:cs="MS Gothic"/>
          <w:sz w:val="24"/>
          <w:szCs w:val="24"/>
        </w:rPr>
        <w:t>面后与其他文件一并保存</w:t>
      </w:r>
      <w:r>
        <w:rPr>
          <w:rFonts w:hint="eastAsia" w:ascii="宋体" w:hAnsi="宋体" w:eastAsia="宋体"/>
          <w:sz w:val="24"/>
          <w:szCs w:val="24"/>
        </w:rPr>
        <w:t>。</w:t>
      </w:r>
    </w:p>
    <w:p>
      <w:pPr>
        <w:spacing w:line="360" w:lineRule="auto"/>
        <w:ind w:firstLine="480" w:firstLineChars="200"/>
        <w:rPr>
          <w:rFonts w:ascii="宋体" w:hAnsi="宋体" w:eastAsia="宋体" w:cs="MS Gothic"/>
          <w:sz w:val="24"/>
          <w:szCs w:val="24"/>
        </w:rPr>
      </w:pPr>
      <w:r>
        <w:rPr>
          <w:rFonts w:hint="eastAsia" w:ascii="宋体" w:hAnsi="宋体" w:eastAsia="宋体"/>
          <w:sz w:val="24"/>
          <w:szCs w:val="24"/>
        </w:rPr>
        <w:t>两个以上的自然人、法人或者其他</w:t>
      </w:r>
      <w:r>
        <w:rPr>
          <w:rFonts w:hint="eastAsia" w:ascii="宋体" w:hAnsi="宋体" w:eastAsia="宋体" w:cs="宋体"/>
          <w:sz w:val="24"/>
          <w:szCs w:val="24"/>
        </w:rPr>
        <w:t>组织共同组</w:t>
      </w:r>
      <w:r>
        <w:rPr>
          <w:rFonts w:hint="eastAsia" w:ascii="宋体" w:hAnsi="宋体" w:eastAsia="宋体" w:cs="MS Gothic"/>
          <w:sz w:val="24"/>
          <w:szCs w:val="24"/>
        </w:rPr>
        <w:t>成一个</w:t>
      </w:r>
      <w:r>
        <w:rPr>
          <w:rFonts w:hint="eastAsia" w:ascii="宋体" w:hAnsi="宋体" w:eastAsia="宋体" w:cs="宋体"/>
          <w:sz w:val="24"/>
          <w:szCs w:val="24"/>
        </w:rPr>
        <w:t>联</w:t>
      </w:r>
      <w:r>
        <w:rPr>
          <w:rFonts w:hint="eastAsia" w:ascii="宋体" w:hAnsi="宋体" w:eastAsia="宋体" w:cs="MS Gothic"/>
          <w:sz w:val="24"/>
          <w:szCs w:val="24"/>
        </w:rPr>
        <w:t>合体，以一个供</w:t>
      </w:r>
      <w:r>
        <w:rPr>
          <w:rFonts w:hint="eastAsia" w:ascii="宋体" w:hAnsi="宋体" w:eastAsia="宋体" w:cs="宋体"/>
          <w:sz w:val="24"/>
          <w:szCs w:val="24"/>
        </w:rPr>
        <w:t>应</w:t>
      </w:r>
      <w:r>
        <w:rPr>
          <w:rFonts w:hint="eastAsia" w:ascii="宋体" w:hAnsi="宋体" w:eastAsia="宋体" w:cs="MS Gothic"/>
          <w:sz w:val="24"/>
          <w:szCs w:val="24"/>
        </w:rPr>
        <w:t>商的身份参加本采</w:t>
      </w:r>
      <w:r>
        <w:rPr>
          <w:rFonts w:hint="eastAsia" w:ascii="宋体" w:hAnsi="宋体" w:eastAsia="宋体" w:cs="宋体"/>
          <w:sz w:val="24"/>
          <w:szCs w:val="24"/>
        </w:rPr>
        <w:t>购</w:t>
      </w:r>
      <w:r>
        <w:rPr>
          <w:rFonts w:hint="eastAsia" w:ascii="宋体" w:hAnsi="宋体" w:eastAsia="宋体" w:cs="MS Gothic"/>
          <w:sz w:val="24"/>
          <w:szCs w:val="24"/>
        </w:rPr>
        <w:t>活</w:t>
      </w:r>
      <w:r>
        <w:rPr>
          <w:rFonts w:hint="eastAsia" w:ascii="宋体" w:hAnsi="宋体" w:eastAsia="宋体" w:cs="宋体"/>
          <w:sz w:val="24"/>
          <w:szCs w:val="24"/>
        </w:rPr>
        <w:t>动</w:t>
      </w:r>
      <w:r>
        <w:rPr>
          <w:rFonts w:hint="eastAsia" w:ascii="宋体" w:hAnsi="宋体" w:eastAsia="宋体" w:cs="MS Gothic"/>
          <w:sz w:val="24"/>
          <w:szCs w:val="24"/>
        </w:rPr>
        <w:t>的，将</w:t>
      </w:r>
      <w:r>
        <w:rPr>
          <w:rFonts w:hint="eastAsia" w:ascii="宋体" w:hAnsi="宋体" w:eastAsia="宋体" w:cs="宋体"/>
          <w:sz w:val="24"/>
          <w:szCs w:val="24"/>
        </w:rPr>
        <w:t>对</w:t>
      </w:r>
      <w:r>
        <w:rPr>
          <w:rFonts w:hint="eastAsia" w:ascii="宋体" w:hAnsi="宋体" w:eastAsia="宋体" w:cs="MS Gothic"/>
          <w:sz w:val="24"/>
          <w:szCs w:val="24"/>
        </w:rPr>
        <w:t>所有</w:t>
      </w:r>
      <w:r>
        <w:rPr>
          <w:rFonts w:hint="eastAsia" w:ascii="宋体" w:hAnsi="宋体" w:eastAsia="宋体" w:cs="宋体"/>
          <w:sz w:val="24"/>
          <w:szCs w:val="24"/>
        </w:rPr>
        <w:t>联</w:t>
      </w:r>
      <w:r>
        <w:rPr>
          <w:rFonts w:hint="eastAsia" w:ascii="宋体" w:hAnsi="宋体" w:eastAsia="宋体" w:cs="MS Gothic"/>
          <w:sz w:val="24"/>
          <w:szCs w:val="24"/>
        </w:rPr>
        <w:t>合体成</w:t>
      </w:r>
      <w:r>
        <w:rPr>
          <w:rFonts w:hint="eastAsia" w:ascii="宋体" w:hAnsi="宋体" w:eastAsia="宋体" w:cs="宋体"/>
          <w:sz w:val="24"/>
          <w:szCs w:val="24"/>
        </w:rPr>
        <w:t>员进</w:t>
      </w:r>
      <w:r>
        <w:rPr>
          <w:rFonts w:hint="eastAsia" w:ascii="宋体" w:hAnsi="宋体" w:eastAsia="宋体" w:cs="MS Gothic"/>
          <w:sz w:val="24"/>
          <w:szCs w:val="24"/>
        </w:rPr>
        <w:t>行信用</w:t>
      </w:r>
      <w:r>
        <w:rPr>
          <w:rFonts w:hint="eastAsia" w:ascii="宋体" w:hAnsi="宋体" w:eastAsia="宋体" w:cs="宋体"/>
          <w:sz w:val="24"/>
          <w:szCs w:val="24"/>
        </w:rPr>
        <w:t>记录查询</w:t>
      </w:r>
      <w:r>
        <w:rPr>
          <w:rFonts w:hint="eastAsia" w:ascii="宋体" w:hAnsi="宋体" w:eastAsia="宋体" w:cs="MS Gothic"/>
          <w:sz w:val="24"/>
          <w:szCs w:val="24"/>
        </w:rPr>
        <w:t>，</w:t>
      </w:r>
      <w:r>
        <w:rPr>
          <w:rFonts w:hint="eastAsia" w:ascii="宋体" w:hAnsi="宋体" w:eastAsia="宋体" w:cs="宋体"/>
          <w:sz w:val="24"/>
          <w:szCs w:val="24"/>
        </w:rPr>
        <w:t>联</w:t>
      </w:r>
      <w:r>
        <w:rPr>
          <w:rFonts w:hint="eastAsia" w:ascii="宋体" w:hAnsi="宋体" w:eastAsia="宋体" w:cs="MS Gothic"/>
          <w:sz w:val="24"/>
          <w:szCs w:val="24"/>
        </w:rPr>
        <w:t>合体成</w:t>
      </w:r>
      <w:r>
        <w:rPr>
          <w:rFonts w:hint="eastAsia" w:ascii="宋体" w:hAnsi="宋体" w:eastAsia="宋体" w:cs="宋体"/>
          <w:sz w:val="24"/>
          <w:szCs w:val="24"/>
        </w:rPr>
        <w:t>员</w:t>
      </w:r>
      <w:r>
        <w:rPr>
          <w:rFonts w:hint="eastAsia" w:ascii="宋体" w:hAnsi="宋体" w:eastAsia="宋体" w:cs="MS Gothic"/>
          <w:sz w:val="24"/>
          <w:szCs w:val="24"/>
        </w:rPr>
        <w:t>存在不良信用</w:t>
      </w:r>
      <w:r>
        <w:rPr>
          <w:rFonts w:hint="eastAsia" w:ascii="宋体" w:hAnsi="宋体" w:eastAsia="宋体" w:cs="宋体"/>
          <w:sz w:val="24"/>
          <w:szCs w:val="24"/>
        </w:rPr>
        <w:t>记录</w:t>
      </w:r>
      <w:r>
        <w:rPr>
          <w:rFonts w:hint="eastAsia" w:ascii="宋体" w:hAnsi="宋体" w:eastAsia="宋体" w:cs="MS Gothic"/>
          <w:sz w:val="24"/>
          <w:szCs w:val="24"/>
        </w:rPr>
        <w:t>的，</w:t>
      </w:r>
      <w:r>
        <w:rPr>
          <w:rFonts w:hint="eastAsia" w:ascii="宋体" w:hAnsi="宋体" w:eastAsia="宋体" w:cs="宋体"/>
          <w:sz w:val="24"/>
          <w:szCs w:val="24"/>
        </w:rPr>
        <w:t>视</w:t>
      </w:r>
      <w:r>
        <w:rPr>
          <w:rFonts w:hint="eastAsia" w:ascii="宋体" w:hAnsi="宋体" w:eastAsia="宋体" w:cs="MS Gothic"/>
          <w:sz w:val="24"/>
          <w:szCs w:val="24"/>
        </w:rPr>
        <w:t>同</w:t>
      </w:r>
      <w:r>
        <w:rPr>
          <w:rFonts w:hint="eastAsia" w:ascii="宋体" w:hAnsi="宋体" w:eastAsia="宋体" w:cs="宋体"/>
          <w:sz w:val="24"/>
          <w:szCs w:val="24"/>
        </w:rPr>
        <w:t>联</w:t>
      </w:r>
      <w:r>
        <w:rPr>
          <w:rFonts w:hint="eastAsia" w:ascii="宋体" w:hAnsi="宋体" w:eastAsia="宋体" w:cs="MS Gothic"/>
          <w:sz w:val="24"/>
          <w:szCs w:val="24"/>
        </w:rPr>
        <w:t>合体存在不良信用</w:t>
      </w:r>
      <w:r>
        <w:rPr>
          <w:rFonts w:hint="eastAsia" w:ascii="宋体" w:hAnsi="宋体" w:eastAsia="宋体" w:cs="宋体"/>
          <w:sz w:val="24"/>
          <w:szCs w:val="24"/>
        </w:rPr>
        <w:t>记录</w:t>
      </w:r>
      <w:r>
        <w:rPr>
          <w:rFonts w:hint="eastAsia" w:ascii="宋体" w:hAnsi="宋体" w:eastAsia="宋体" w:cs="MS Gothic"/>
          <w:sz w:val="24"/>
          <w:szCs w:val="24"/>
        </w:rPr>
        <w:t>。</w:t>
      </w:r>
      <w:bookmarkStart w:id="22" w:name="_Toc5032491"/>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9. 其他</w:t>
      </w:r>
      <w:bookmarkEnd w:id="22"/>
    </w:p>
    <w:p>
      <w:pPr>
        <w:spacing w:line="360" w:lineRule="auto"/>
        <w:ind w:firstLine="480" w:firstLineChars="200"/>
        <w:rPr>
          <w:rFonts w:ascii="宋体" w:hAnsi="宋体" w:eastAsia="宋体"/>
          <w:sz w:val="24"/>
          <w:szCs w:val="24"/>
        </w:rPr>
      </w:pPr>
      <w:r>
        <w:rPr>
          <w:rFonts w:hint="eastAsia" w:ascii="宋体" w:hAnsi="宋体" w:eastAsia="宋体"/>
          <w:sz w:val="24"/>
          <w:szCs w:val="24"/>
        </w:rPr>
        <w:t>本《竞争性磋商</w:t>
      </w:r>
      <w:r>
        <w:rPr>
          <w:rFonts w:hint="eastAsia" w:ascii="宋体" w:hAnsi="宋体" w:eastAsia="宋体" w:cs="宋体"/>
          <w:sz w:val="24"/>
          <w:szCs w:val="24"/>
        </w:rPr>
        <w:t>须</w:t>
      </w:r>
      <w:r>
        <w:rPr>
          <w:rFonts w:hint="eastAsia" w:ascii="宋体" w:hAnsi="宋体" w:eastAsia="宋体" w:cs="MS Gothic"/>
          <w:sz w:val="24"/>
          <w:szCs w:val="24"/>
        </w:rPr>
        <w:t>知》的条款如与《采</w:t>
      </w:r>
      <w:r>
        <w:rPr>
          <w:rFonts w:hint="eastAsia" w:ascii="宋体" w:hAnsi="宋体" w:eastAsia="宋体" w:cs="宋体"/>
          <w:sz w:val="24"/>
          <w:szCs w:val="24"/>
        </w:rPr>
        <w:t>购</w:t>
      </w:r>
      <w:r>
        <w:rPr>
          <w:rFonts w:hint="eastAsia" w:ascii="宋体" w:hAnsi="宋体" w:eastAsia="宋体" w:cs="MS Gothic"/>
          <w:sz w:val="24"/>
          <w:szCs w:val="24"/>
        </w:rPr>
        <w:t>邀</w:t>
      </w:r>
      <w:r>
        <w:rPr>
          <w:rFonts w:hint="eastAsia" w:ascii="宋体" w:hAnsi="宋体" w:eastAsia="宋体" w:cs="宋体"/>
          <w:sz w:val="24"/>
          <w:szCs w:val="24"/>
        </w:rPr>
        <w:t>请</w:t>
      </w:r>
      <w:r>
        <w:rPr>
          <w:rFonts w:hint="eastAsia" w:ascii="宋体" w:hAnsi="宋体" w:eastAsia="宋体" w:cs="MS Gothic"/>
          <w:sz w:val="24"/>
          <w:szCs w:val="24"/>
        </w:rPr>
        <w:t>》、《</w:t>
      </w:r>
      <w:r>
        <w:rPr>
          <w:rFonts w:hint="eastAsia" w:ascii="宋体" w:hAnsi="宋体" w:eastAsia="宋体" w:cs="宋体"/>
          <w:sz w:val="24"/>
          <w:szCs w:val="24"/>
        </w:rPr>
        <w:t>竞争性磋商须知</w:t>
      </w:r>
      <w:r>
        <w:rPr>
          <w:rFonts w:hint="eastAsia" w:ascii="宋体" w:hAnsi="宋体" w:eastAsia="宋体" w:cs="MS Gothic"/>
          <w:sz w:val="24"/>
          <w:szCs w:val="24"/>
        </w:rPr>
        <w:t>》前附表和《采购需求》就同一内容表述不一致的，以《采</w:t>
      </w:r>
      <w:r>
        <w:rPr>
          <w:rFonts w:hint="eastAsia" w:ascii="宋体" w:hAnsi="宋体" w:eastAsia="宋体" w:cs="宋体"/>
          <w:sz w:val="24"/>
          <w:szCs w:val="24"/>
        </w:rPr>
        <w:t>购</w:t>
      </w:r>
      <w:r>
        <w:rPr>
          <w:rFonts w:hint="eastAsia" w:ascii="宋体" w:hAnsi="宋体" w:eastAsia="宋体" w:cs="MS Gothic"/>
          <w:sz w:val="24"/>
          <w:szCs w:val="24"/>
        </w:rPr>
        <w:t>邀</w:t>
      </w:r>
      <w:r>
        <w:rPr>
          <w:rFonts w:hint="eastAsia" w:ascii="宋体" w:hAnsi="宋体" w:eastAsia="宋体" w:cs="宋体"/>
          <w:sz w:val="24"/>
          <w:szCs w:val="24"/>
        </w:rPr>
        <w:t>请</w:t>
      </w:r>
      <w:r>
        <w:rPr>
          <w:rFonts w:hint="eastAsia" w:ascii="宋体" w:hAnsi="宋体" w:eastAsia="宋体" w:cs="MS Gothic"/>
          <w:sz w:val="24"/>
          <w:szCs w:val="24"/>
        </w:rPr>
        <w:t>》、《</w:t>
      </w:r>
      <w:r>
        <w:rPr>
          <w:rFonts w:hint="eastAsia" w:ascii="宋体" w:hAnsi="宋体" w:eastAsia="宋体" w:cs="宋体"/>
          <w:sz w:val="24"/>
          <w:szCs w:val="24"/>
        </w:rPr>
        <w:t>竞争性磋商须知</w:t>
      </w:r>
      <w:r>
        <w:rPr>
          <w:rFonts w:hint="eastAsia" w:ascii="宋体" w:hAnsi="宋体" w:eastAsia="宋体" w:cs="MS Gothic"/>
          <w:sz w:val="24"/>
          <w:szCs w:val="24"/>
        </w:rPr>
        <w:t>》前附表和《采购需求》中</w:t>
      </w:r>
      <w:r>
        <w:rPr>
          <w:rFonts w:hint="eastAsia" w:ascii="宋体" w:hAnsi="宋体" w:eastAsia="宋体" w:cs="宋体"/>
          <w:sz w:val="24"/>
          <w:szCs w:val="24"/>
        </w:rPr>
        <w:t>规</w:t>
      </w:r>
      <w:r>
        <w:rPr>
          <w:rFonts w:hint="eastAsia" w:ascii="宋体" w:hAnsi="宋体" w:eastAsia="宋体" w:cs="MS Gothic"/>
          <w:sz w:val="24"/>
          <w:szCs w:val="24"/>
        </w:rPr>
        <w:t>定的内容</w:t>
      </w:r>
      <w:r>
        <w:rPr>
          <w:rFonts w:hint="eastAsia" w:ascii="宋体" w:hAnsi="宋体" w:eastAsia="宋体" w:cs="宋体"/>
          <w:sz w:val="24"/>
          <w:szCs w:val="24"/>
        </w:rPr>
        <w:t>为</w:t>
      </w:r>
      <w:r>
        <w:rPr>
          <w:rFonts w:hint="eastAsia" w:ascii="宋体" w:hAnsi="宋体" w:eastAsia="宋体" w:cs="MS Gothic"/>
          <w:sz w:val="24"/>
          <w:szCs w:val="24"/>
        </w:rPr>
        <w:t>准</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p>
    <w:bookmarkEnd w:id="15"/>
    <w:bookmarkEnd w:id="16"/>
    <w:p>
      <w:pPr>
        <w:autoSpaceDE w:val="0"/>
        <w:autoSpaceDN w:val="0"/>
        <w:adjustRightInd w:val="0"/>
        <w:snapToGrid w:val="0"/>
        <w:spacing w:line="360" w:lineRule="auto"/>
        <w:ind w:firstLine="514" w:firstLineChars="200"/>
        <w:jc w:val="left"/>
        <w:outlineLvl w:val="1"/>
        <w:rPr>
          <w:rFonts w:ascii="宋体" w:hAnsi="宋体" w:eastAsia="宋体" w:cs="黑体"/>
          <w:b/>
          <w:spacing w:val="8"/>
          <w:kern w:val="0"/>
          <w:sz w:val="24"/>
          <w:szCs w:val="24"/>
        </w:rPr>
      </w:pPr>
      <w:bookmarkStart w:id="23" w:name="_Toc143912311"/>
      <w:bookmarkStart w:id="24" w:name="_Toc5032492"/>
      <w:bookmarkStart w:id="25" w:name="_Toc162722730"/>
      <w:r>
        <w:rPr>
          <w:rFonts w:hint="eastAsia" w:ascii="宋体" w:hAnsi="宋体" w:eastAsia="宋体" w:cs="黑体"/>
          <w:b/>
          <w:spacing w:val="8"/>
          <w:kern w:val="0"/>
          <w:sz w:val="24"/>
          <w:szCs w:val="24"/>
        </w:rPr>
        <w:t>二、磋商文件</w:t>
      </w:r>
      <w:bookmarkEnd w:id="23"/>
      <w:bookmarkEnd w:id="24"/>
      <w:bookmarkEnd w:id="25"/>
      <w:bookmarkStart w:id="26" w:name="_Toc5032493"/>
    </w:p>
    <w:p>
      <w:pPr>
        <w:autoSpaceDE w:val="0"/>
        <w:autoSpaceDN w:val="0"/>
        <w:adjustRightInd w:val="0"/>
        <w:snapToGrid w:val="0"/>
        <w:spacing w:line="360" w:lineRule="auto"/>
        <w:ind w:firstLine="482" w:firstLineChars="200"/>
        <w:jc w:val="left"/>
        <w:outlineLvl w:val="1"/>
        <w:rPr>
          <w:rFonts w:ascii="宋体" w:hAnsi="宋体" w:eastAsia="宋体"/>
          <w:b/>
          <w:sz w:val="24"/>
          <w:szCs w:val="24"/>
        </w:rPr>
      </w:pPr>
      <w:r>
        <w:rPr>
          <w:rFonts w:hint="eastAsia" w:ascii="宋体" w:hAnsi="宋体" w:eastAsia="宋体"/>
          <w:b/>
          <w:sz w:val="24"/>
          <w:szCs w:val="24"/>
        </w:rPr>
        <w:t>10. 磋商文件构成</w:t>
      </w:r>
      <w:bookmarkEnd w:id="26"/>
    </w:p>
    <w:p>
      <w:pPr>
        <w:autoSpaceDE w:val="0"/>
        <w:autoSpaceDN w:val="0"/>
        <w:adjustRightInd w:val="0"/>
        <w:snapToGrid w:val="0"/>
        <w:spacing w:line="360" w:lineRule="auto"/>
        <w:ind w:firstLine="480" w:firstLineChars="200"/>
        <w:jc w:val="left"/>
        <w:outlineLvl w:val="1"/>
        <w:rPr>
          <w:rFonts w:ascii="宋体" w:hAnsi="宋体" w:eastAsia="宋体"/>
          <w:sz w:val="24"/>
          <w:szCs w:val="24"/>
        </w:rPr>
      </w:pPr>
      <w:r>
        <w:rPr>
          <w:rFonts w:hint="eastAsia" w:ascii="宋体" w:hAnsi="宋体" w:eastAsia="宋体"/>
          <w:sz w:val="24"/>
          <w:szCs w:val="24"/>
        </w:rPr>
        <w:t>10.1 磋商文件由以下部分</w:t>
      </w:r>
      <w:r>
        <w:rPr>
          <w:rFonts w:hint="eastAsia" w:ascii="宋体" w:hAnsi="宋体" w:eastAsia="宋体" w:cs="宋体"/>
          <w:sz w:val="24"/>
          <w:szCs w:val="24"/>
        </w:rPr>
        <w:t>组</w:t>
      </w:r>
      <w:r>
        <w:rPr>
          <w:rFonts w:hint="eastAsia" w:ascii="宋体" w:hAnsi="宋体" w:eastAsia="宋体" w:cs="MS Gothic"/>
          <w:sz w:val="24"/>
          <w:szCs w:val="24"/>
        </w:rPr>
        <w:t>成：</w:t>
      </w:r>
    </w:p>
    <w:p>
      <w:pPr>
        <w:spacing w:line="360" w:lineRule="auto"/>
        <w:ind w:firstLine="422" w:firstLineChars="176"/>
        <w:rPr>
          <w:rFonts w:ascii="宋体" w:hAnsi="宋体" w:eastAsia="宋体"/>
          <w:sz w:val="24"/>
          <w:szCs w:val="24"/>
        </w:rPr>
      </w:pPr>
      <w:r>
        <w:rPr>
          <w:rFonts w:hint="eastAsia" w:ascii="宋体" w:hAnsi="宋体" w:eastAsia="宋体"/>
          <w:sz w:val="24"/>
          <w:szCs w:val="24"/>
        </w:rPr>
        <w:t>（1）采</w:t>
      </w:r>
      <w:r>
        <w:rPr>
          <w:rFonts w:hint="eastAsia" w:ascii="宋体" w:hAnsi="宋体" w:eastAsia="宋体" w:cs="宋体"/>
          <w:sz w:val="24"/>
          <w:szCs w:val="24"/>
        </w:rPr>
        <w:t>购</w:t>
      </w:r>
      <w:r>
        <w:rPr>
          <w:rFonts w:hint="eastAsia" w:ascii="宋体" w:hAnsi="宋体" w:eastAsia="宋体" w:cs="MS Gothic"/>
          <w:sz w:val="24"/>
          <w:szCs w:val="24"/>
        </w:rPr>
        <w:t>邀</w:t>
      </w:r>
      <w:r>
        <w:rPr>
          <w:rFonts w:hint="eastAsia" w:ascii="宋体" w:hAnsi="宋体" w:eastAsia="宋体" w:cs="宋体"/>
          <w:sz w:val="24"/>
          <w:szCs w:val="24"/>
        </w:rPr>
        <w:t>请</w:t>
      </w:r>
    </w:p>
    <w:p>
      <w:pPr>
        <w:spacing w:line="360" w:lineRule="auto"/>
        <w:ind w:firstLine="422" w:firstLineChars="176"/>
        <w:rPr>
          <w:rFonts w:ascii="宋体" w:hAnsi="宋体" w:eastAsia="宋体" w:cs="MS Gothic"/>
          <w:sz w:val="24"/>
          <w:szCs w:val="24"/>
        </w:rPr>
      </w:pPr>
      <w:r>
        <w:rPr>
          <w:rFonts w:hint="eastAsia" w:ascii="宋体" w:hAnsi="宋体" w:eastAsia="宋体"/>
          <w:sz w:val="24"/>
          <w:szCs w:val="24"/>
        </w:rPr>
        <w:t>（2）竞争性磋商</w:t>
      </w:r>
      <w:r>
        <w:rPr>
          <w:rFonts w:hint="eastAsia" w:ascii="宋体" w:hAnsi="宋体" w:eastAsia="宋体" w:cs="宋体"/>
          <w:sz w:val="24"/>
          <w:szCs w:val="24"/>
        </w:rPr>
        <w:t>须</w:t>
      </w:r>
      <w:r>
        <w:rPr>
          <w:rFonts w:hint="eastAsia" w:ascii="宋体" w:hAnsi="宋体" w:eastAsia="宋体" w:cs="MS Gothic"/>
          <w:sz w:val="24"/>
          <w:szCs w:val="24"/>
        </w:rPr>
        <w:t>知</w:t>
      </w:r>
    </w:p>
    <w:p>
      <w:pPr>
        <w:spacing w:line="360" w:lineRule="auto"/>
        <w:ind w:firstLine="422" w:firstLineChars="176"/>
        <w:rPr>
          <w:rFonts w:ascii="宋体" w:hAnsi="宋体" w:eastAsia="宋体" w:cs="MS Gothic"/>
          <w:sz w:val="24"/>
          <w:szCs w:val="24"/>
        </w:rPr>
      </w:pPr>
      <w:r>
        <w:rPr>
          <w:rFonts w:hint="eastAsia" w:ascii="宋体" w:hAnsi="宋体" w:eastAsia="宋体"/>
          <w:sz w:val="24"/>
          <w:szCs w:val="24"/>
        </w:rPr>
        <w:t>（3）响</w:t>
      </w:r>
      <w:r>
        <w:rPr>
          <w:rFonts w:hint="eastAsia" w:ascii="宋体" w:hAnsi="宋体" w:eastAsia="宋体" w:cs="宋体"/>
          <w:sz w:val="24"/>
          <w:szCs w:val="24"/>
        </w:rPr>
        <w:t>应</w:t>
      </w:r>
      <w:r>
        <w:rPr>
          <w:rFonts w:hint="eastAsia" w:ascii="宋体" w:hAnsi="宋体" w:eastAsia="宋体" w:cs="MS Gothic"/>
          <w:sz w:val="24"/>
          <w:szCs w:val="24"/>
        </w:rPr>
        <w:t>文件格式</w:t>
      </w:r>
    </w:p>
    <w:p>
      <w:pPr>
        <w:spacing w:line="360" w:lineRule="auto"/>
        <w:ind w:firstLine="422" w:firstLineChars="176"/>
        <w:rPr>
          <w:rFonts w:ascii="宋体" w:hAnsi="宋体" w:eastAsia="宋体"/>
          <w:sz w:val="24"/>
          <w:szCs w:val="24"/>
        </w:rPr>
      </w:pPr>
      <w:r>
        <w:rPr>
          <w:rFonts w:hint="eastAsia" w:ascii="宋体" w:hAnsi="宋体" w:eastAsia="宋体" w:cs="MS Gothic"/>
          <w:sz w:val="24"/>
          <w:szCs w:val="24"/>
        </w:rPr>
        <w:t>（4）采购需求</w:t>
      </w:r>
    </w:p>
    <w:p>
      <w:pPr>
        <w:spacing w:line="360" w:lineRule="auto"/>
        <w:ind w:firstLine="480" w:firstLineChars="200"/>
        <w:rPr>
          <w:rFonts w:ascii="宋体" w:hAnsi="宋体" w:eastAsia="宋体" w:cs="MS Gothic"/>
          <w:color w:val="000000"/>
          <w:sz w:val="24"/>
          <w:szCs w:val="24"/>
        </w:rPr>
      </w:pPr>
      <w:r>
        <w:rPr>
          <w:rFonts w:hint="eastAsia" w:ascii="宋体" w:hAnsi="宋体" w:eastAsia="宋体"/>
          <w:sz w:val="24"/>
          <w:szCs w:val="24"/>
        </w:rPr>
        <w:t>（5）</w:t>
      </w:r>
      <w:r>
        <w:rPr>
          <w:rFonts w:hint="eastAsia" w:ascii="宋体" w:hAnsi="宋体" w:eastAsia="宋体"/>
          <w:color w:val="000000"/>
          <w:sz w:val="24"/>
          <w:szCs w:val="24"/>
        </w:rPr>
        <w:t>合同</w:t>
      </w:r>
      <w:r>
        <w:rPr>
          <w:rFonts w:hint="eastAsia" w:ascii="宋体" w:hAnsi="宋体" w:eastAsia="宋体" w:cs="MS Gothic"/>
          <w:color w:val="000000"/>
          <w:sz w:val="24"/>
          <w:szCs w:val="24"/>
        </w:rPr>
        <w:t>格式</w:t>
      </w:r>
    </w:p>
    <w:p>
      <w:pPr>
        <w:spacing w:line="360" w:lineRule="auto"/>
        <w:ind w:firstLine="480" w:firstLineChars="200"/>
        <w:rPr>
          <w:rFonts w:ascii="宋体" w:hAnsi="宋体" w:eastAsia="宋体" w:cs="MS Gothic"/>
          <w:sz w:val="24"/>
          <w:szCs w:val="24"/>
        </w:rPr>
      </w:pPr>
      <w:r>
        <w:rPr>
          <w:rFonts w:hint="eastAsia" w:ascii="宋体" w:hAnsi="宋体" w:eastAsia="宋体"/>
          <w:sz w:val="24"/>
          <w:szCs w:val="24"/>
        </w:rPr>
        <w:t>10.2 供</w:t>
      </w:r>
      <w:r>
        <w:rPr>
          <w:rFonts w:hint="eastAsia" w:ascii="宋体" w:hAnsi="宋体" w:eastAsia="宋体" w:cs="宋体"/>
          <w:sz w:val="24"/>
          <w:szCs w:val="24"/>
        </w:rPr>
        <w:t>应</w:t>
      </w:r>
      <w:r>
        <w:rPr>
          <w:rFonts w:hint="eastAsia" w:ascii="宋体" w:hAnsi="宋体" w:eastAsia="宋体" w:cs="MS Gothic"/>
          <w:sz w:val="24"/>
          <w:szCs w:val="24"/>
        </w:rPr>
        <w:t>商</w:t>
      </w:r>
      <w:r>
        <w:rPr>
          <w:rFonts w:hint="eastAsia" w:ascii="宋体" w:hAnsi="宋体" w:eastAsia="宋体" w:cs="宋体"/>
          <w:sz w:val="24"/>
          <w:szCs w:val="24"/>
        </w:rPr>
        <w:t>应</w:t>
      </w:r>
      <w:r>
        <w:rPr>
          <w:rFonts w:hint="eastAsia" w:ascii="宋体" w:hAnsi="宋体" w:eastAsia="宋体" w:cs="MS Gothic"/>
          <w:sz w:val="24"/>
          <w:szCs w:val="24"/>
        </w:rPr>
        <w:t>仔</w:t>
      </w:r>
      <w:r>
        <w:rPr>
          <w:rFonts w:hint="eastAsia" w:ascii="宋体" w:hAnsi="宋体" w:eastAsia="宋体" w:cs="宋体"/>
          <w:sz w:val="24"/>
          <w:szCs w:val="24"/>
        </w:rPr>
        <w:t>细阅读</w:t>
      </w:r>
      <w:r>
        <w:rPr>
          <w:rFonts w:hint="eastAsia" w:ascii="宋体" w:hAnsi="宋体" w:eastAsia="宋体" w:cs="MS Gothic"/>
          <w:sz w:val="24"/>
          <w:szCs w:val="24"/>
        </w:rPr>
        <w:t>磋商文件的所有内容，并按照磋商文件的要求提交响</w:t>
      </w:r>
      <w:r>
        <w:rPr>
          <w:rFonts w:hint="eastAsia" w:ascii="宋体" w:hAnsi="宋体" w:eastAsia="宋体" w:cs="宋体"/>
          <w:sz w:val="24"/>
          <w:szCs w:val="24"/>
        </w:rPr>
        <w:t>应</w:t>
      </w:r>
      <w:r>
        <w:rPr>
          <w:rFonts w:hint="eastAsia" w:ascii="宋体" w:hAnsi="宋体" w:eastAsia="宋体" w:cs="MS Gothic"/>
          <w:sz w:val="24"/>
          <w:szCs w:val="24"/>
        </w:rPr>
        <w:t>文件。</w:t>
      </w:r>
      <w:r>
        <w:rPr>
          <w:rFonts w:hint="eastAsia" w:ascii="宋体" w:hAnsi="宋体" w:eastAsia="宋体" w:cs="MS Gothic"/>
          <w:b/>
          <w:sz w:val="24"/>
          <w:szCs w:val="24"/>
        </w:rPr>
        <w:t>如果供</w:t>
      </w:r>
      <w:r>
        <w:rPr>
          <w:rFonts w:hint="eastAsia" w:ascii="宋体" w:hAnsi="宋体" w:eastAsia="宋体" w:cs="宋体"/>
          <w:b/>
          <w:sz w:val="24"/>
          <w:szCs w:val="24"/>
        </w:rPr>
        <w:t>应</w:t>
      </w:r>
      <w:r>
        <w:rPr>
          <w:rFonts w:hint="eastAsia" w:ascii="宋体" w:hAnsi="宋体" w:eastAsia="宋体" w:cs="MS Gothic"/>
          <w:b/>
          <w:sz w:val="24"/>
          <w:szCs w:val="24"/>
        </w:rPr>
        <w:t>商未按照磋商文件要求提交全部</w:t>
      </w:r>
      <w:r>
        <w:rPr>
          <w:rFonts w:hint="eastAsia" w:ascii="宋体" w:hAnsi="宋体" w:eastAsia="宋体" w:cs="宋体"/>
          <w:b/>
          <w:sz w:val="24"/>
          <w:szCs w:val="24"/>
        </w:rPr>
        <w:t>资</w:t>
      </w:r>
      <w:r>
        <w:rPr>
          <w:rFonts w:hint="eastAsia" w:ascii="宋体" w:hAnsi="宋体" w:eastAsia="宋体" w:cs="MS Gothic"/>
          <w:b/>
          <w:sz w:val="24"/>
          <w:szCs w:val="24"/>
        </w:rPr>
        <w:t>料，或者响</w:t>
      </w:r>
      <w:r>
        <w:rPr>
          <w:rFonts w:hint="eastAsia" w:ascii="宋体" w:hAnsi="宋体" w:eastAsia="宋体" w:cs="宋体"/>
          <w:b/>
          <w:sz w:val="24"/>
          <w:szCs w:val="24"/>
        </w:rPr>
        <w:t>应</w:t>
      </w:r>
      <w:r>
        <w:rPr>
          <w:rFonts w:hint="eastAsia" w:ascii="宋体" w:hAnsi="宋体" w:eastAsia="宋体" w:cs="MS Gothic"/>
          <w:b/>
          <w:sz w:val="24"/>
          <w:szCs w:val="24"/>
        </w:rPr>
        <w:t>文件未</w:t>
      </w:r>
      <w:r>
        <w:rPr>
          <w:rFonts w:hint="eastAsia" w:ascii="宋体" w:hAnsi="宋体" w:eastAsia="宋体" w:cs="宋体"/>
          <w:b/>
          <w:sz w:val="24"/>
          <w:szCs w:val="24"/>
        </w:rPr>
        <w:t>对</w:t>
      </w:r>
      <w:r>
        <w:rPr>
          <w:rFonts w:hint="eastAsia" w:ascii="宋体" w:hAnsi="宋体" w:eastAsia="宋体" w:cs="MS Gothic"/>
          <w:b/>
          <w:sz w:val="24"/>
          <w:szCs w:val="24"/>
        </w:rPr>
        <w:t>磋商文件各方面作出</w:t>
      </w:r>
      <w:r>
        <w:rPr>
          <w:rFonts w:hint="eastAsia" w:ascii="宋体" w:hAnsi="宋体" w:eastAsia="宋体" w:cs="宋体"/>
          <w:b/>
          <w:sz w:val="24"/>
          <w:szCs w:val="24"/>
        </w:rPr>
        <w:t>实质</w:t>
      </w:r>
      <w:r>
        <w:rPr>
          <w:rFonts w:hint="eastAsia" w:ascii="宋体" w:hAnsi="宋体" w:eastAsia="宋体" w:cs="MS Gothic"/>
          <w:b/>
          <w:sz w:val="24"/>
          <w:szCs w:val="24"/>
        </w:rPr>
        <w:t>性响</w:t>
      </w:r>
      <w:r>
        <w:rPr>
          <w:rFonts w:hint="eastAsia" w:ascii="宋体" w:hAnsi="宋体" w:eastAsia="宋体" w:cs="宋体"/>
          <w:b/>
          <w:sz w:val="24"/>
          <w:szCs w:val="24"/>
        </w:rPr>
        <w:t>应</w:t>
      </w:r>
      <w:r>
        <w:rPr>
          <w:rFonts w:hint="eastAsia" w:ascii="宋体" w:hAnsi="宋体" w:eastAsia="宋体" w:cs="MS Gothic"/>
          <w:b/>
          <w:sz w:val="24"/>
          <w:szCs w:val="24"/>
        </w:rPr>
        <w:t>，</w:t>
      </w:r>
      <w:r>
        <w:rPr>
          <w:rFonts w:hint="eastAsia" w:ascii="宋体" w:hAnsi="宋体" w:eastAsia="宋体" w:cs="宋体"/>
          <w:b/>
          <w:sz w:val="24"/>
          <w:szCs w:val="24"/>
        </w:rPr>
        <w:t>则</w:t>
      </w:r>
      <w:r>
        <w:rPr>
          <w:rFonts w:hint="eastAsia" w:ascii="宋体" w:hAnsi="宋体" w:eastAsia="宋体" w:cs="MS Gothic"/>
          <w:b/>
          <w:sz w:val="24"/>
          <w:szCs w:val="24"/>
        </w:rPr>
        <w:t>其响</w:t>
      </w:r>
      <w:r>
        <w:rPr>
          <w:rFonts w:hint="eastAsia" w:ascii="宋体" w:hAnsi="宋体" w:eastAsia="宋体" w:cs="宋体"/>
          <w:b/>
          <w:sz w:val="24"/>
          <w:szCs w:val="24"/>
        </w:rPr>
        <w:t>应</w:t>
      </w:r>
      <w:r>
        <w:rPr>
          <w:rFonts w:hint="eastAsia" w:ascii="宋体" w:hAnsi="宋体" w:eastAsia="宋体" w:cs="MS Gothic"/>
          <w:b/>
          <w:sz w:val="24"/>
          <w:szCs w:val="24"/>
        </w:rPr>
        <w:t>可能被</w:t>
      </w:r>
      <w:r>
        <w:rPr>
          <w:rFonts w:hint="eastAsia" w:ascii="宋体" w:hAnsi="宋体" w:eastAsia="宋体" w:cs="宋体"/>
          <w:b/>
          <w:sz w:val="24"/>
          <w:szCs w:val="24"/>
        </w:rPr>
        <w:t>认</w:t>
      </w:r>
      <w:r>
        <w:rPr>
          <w:rFonts w:hint="eastAsia" w:ascii="宋体" w:hAnsi="宋体" w:eastAsia="宋体" w:cs="MS Gothic"/>
          <w:b/>
          <w:sz w:val="24"/>
          <w:szCs w:val="24"/>
        </w:rPr>
        <w:t>定</w:t>
      </w:r>
      <w:r>
        <w:rPr>
          <w:rFonts w:hint="eastAsia" w:ascii="宋体" w:hAnsi="宋体" w:eastAsia="宋体" w:cs="宋体"/>
          <w:b/>
          <w:sz w:val="24"/>
          <w:szCs w:val="24"/>
        </w:rPr>
        <w:t>为</w:t>
      </w:r>
      <w:r>
        <w:rPr>
          <w:rFonts w:hint="eastAsia" w:ascii="宋体" w:hAnsi="宋体" w:eastAsia="宋体" w:cs="MS Gothic"/>
          <w:b/>
          <w:sz w:val="24"/>
          <w:szCs w:val="24"/>
        </w:rPr>
        <w:t>无效响</w:t>
      </w:r>
      <w:r>
        <w:rPr>
          <w:rFonts w:hint="eastAsia" w:ascii="宋体" w:hAnsi="宋体" w:eastAsia="宋体" w:cs="宋体"/>
          <w:b/>
          <w:sz w:val="24"/>
          <w:szCs w:val="24"/>
        </w:rPr>
        <w:t>应</w:t>
      </w:r>
      <w:r>
        <w:rPr>
          <w:rFonts w:hint="eastAsia" w:ascii="宋体" w:hAnsi="宋体" w:eastAsia="宋体" w:cs="MS Gothic"/>
          <w:b/>
          <w:sz w:val="24"/>
          <w:szCs w:val="24"/>
        </w:rPr>
        <w:t>，</w:t>
      </w:r>
      <w:r>
        <w:rPr>
          <w:rFonts w:hint="eastAsia" w:ascii="宋体" w:hAnsi="宋体" w:eastAsia="宋体" w:cs="MS Gothic"/>
          <w:sz w:val="24"/>
          <w:szCs w:val="24"/>
        </w:rPr>
        <w:t>其</w:t>
      </w:r>
      <w:r>
        <w:rPr>
          <w:rFonts w:hint="eastAsia" w:ascii="宋体" w:hAnsi="宋体" w:eastAsia="宋体" w:cs="宋体"/>
          <w:sz w:val="24"/>
          <w:szCs w:val="24"/>
        </w:rPr>
        <w:t>风险</w:t>
      </w:r>
      <w:r>
        <w:rPr>
          <w:rFonts w:hint="eastAsia" w:ascii="宋体" w:hAnsi="宋体" w:eastAsia="宋体" w:cs="MS Gothic"/>
          <w:sz w:val="24"/>
          <w:szCs w:val="24"/>
        </w:rPr>
        <w:t>由供</w:t>
      </w:r>
      <w:r>
        <w:rPr>
          <w:rFonts w:hint="eastAsia" w:ascii="宋体" w:hAnsi="宋体" w:eastAsia="宋体" w:cs="宋体"/>
          <w:sz w:val="24"/>
          <w:szCs w:val="24"/>
        </w:rPr>
        <w:t>应</w:t>
      </w:r>
      <w:r>
        <w:rPr>
          <w:rFonts w:hint="eastAsia" w:ascii="宋体" w:hAnsi="宋体" w:eastAsia="宋体" w:cs="MS Gothic"/>
          <w:sz w:val="24"/>
          <w:szCs w:val="24"/>
        </w:rPr>
        <w:t>商自行承担。</w:t>
      </w:r>
    </w:p>
    <w:p>
      <w:pPr>
        <w:spacing w:line="360" w:lineRule="auto"/>
        <w:ind w:firstLine="480" w:firstLineChars="200"/>
        <w:rPr>
          <w:rFonts w:ascii="宋体" w:hAnsi="宋体" w:eastAsia="宋体" w:cs="MS Gothic"/>
          <w:sz w:val="24"/>
          <w:szCs w:val="24"/>
        </w:rPr>
      </w:pPr>
      <w:r>
        <w:rPr>
          <w:rFonts w:hint="eastAsia" w:ascii="宋体" w:hAnsi="宋体" w:eastAsia="宋体"/>
          <w:sz w:val="24"/>
          <w:szCs w:val="24"/>
        </w:rPr>
        <w:t>10.3 供</w:t>
      </w:r>
      <w:r>
        <w:rPr>
          <w:rFonts w:hint="eastAsia" w:ascii="宋体" w:hAnsi="宋体" w:eastAsia="宋体" w:cs="宋体"/>
          <w:sz w:val="24"/>
          <w:szCs w:val="24"/>
        </w:rPr>
        <w:t>应</w:t>
      </w:r>
      <w:r>
        <w:rPr>
          <w:rFonts w:hint="eastAsia" w:ascii="宋体" w:hAnsi="宋体" w:eastAsia="宋体" w:cs="MS Gothic"/>
          <w:sz w:val="24"/>
          <w:szCs w:val="24"/>
        </w:rPr>
        <w:t>商</w:t>
      </w:r>
      <w:r>
        <w:rPr>
          <w:rFonts w:hint="eastAsia" w:ascii="宋体" w:hAnsi="宋体" w:eastAsia="宋体" w:cs="宋体"/>
          <w:sz w:val="24"/>
          <w:szCs w:val="24"/>
        </w:rPr>
        <w:t>应认</w:t>
      </w:r>
      <w:r>
        <w:rPr>
          <w:rFonts w:hint="eastAsia" w:ascii="宋体" w:hAnsi="宋体" w:eastAsia="宋体" w:cs="MS Gothic"/>
          <w:sz w:val="24"/>
          <w:szCs w:val="24"/>
        </w:rPr>
        <w:t>真了解本次</w:t>
      </w:r>
      <w:r>
        <w:rPr>
          <w:rFonts w:hint="eastAsia" w:ascii="宋体" w:hAnsi="宋体" w:eastAsia="宋体"/>
          <w:sz w:val="24"/>
          <w:szCs w:val="24"/>
        </w:rPr>
        <w:t>采</w:t>
      </w:r>
      <w:r>
        <w:rPr>
          <w:rFonts w:hint="eastAsia" w:ascii="宋体" w:hAnsi="宋体" w:eastAsia="宋体" w:cs="宋体"/>
          <w:sz w:val="24"/>
          <w:szCs w:val="24"/>
        </w:rPr>
        <w:t>购</w:t>
      </w:r>
      <w:r>
        <w:rPr>
          <w:rFonts w:hint="eastAsia" w:ascii="宋体" w:hAnsi="宋体" w:eastAsia="宋体" w:cs="MS Gothic"/>
          <w:sz w:val="24"/>
          <w:szCs w:val="24"/>
        </w:rPr>
        <w:t>的具体工作要求、工作范</w:t>
      </w:r>
      <w:r>
        <w:rPr>
          <w:rFonts w:hint="eastAsia" w:ascii="宋体" w:hAnsi="宋体" w:eastAsia="宋体" w:cs="宋体"/>
          <w:sz w:val="24"/>
          <w:szCs w:val="24"/>
        </w:rPr>
        <w:t>围</w:t>
      </w:r>
      <w:r>
        <w:rPr>
          <w:rFonts w:hint="eastAsia" w:ascii="宋体" w:hAnsi="宋体" w:eastAsia="宋体" w:cs="MS Gothic"/>
          <w:sz w:val="24"/>
          <w:szCs w:val="24"/>
        </w:rPr>
        <w:t>以及</w:t>
      </w:r>
      <w:r>
        <w:rPr>
          <w:rFonts w:hint="eastAsia" w:ascii="宋体" w:hAnsi="宋体" w:eastAsia="宋体" w:cs="宋体"/>
          <w:sz w:val="24"/>
          <w:szCs w:val="24"/>
        </w:rPr>
        <w:t>职责</w:t>
      </w:r>
      <w:r>
        <w:rPr>
          <w:rFonts w:hint="eastAsia" w:ascii="宋体" w:hAnsi="宋体" w:eastAsia="宋体" w:cs="MS Gothic"/>
          <w:sz w:val="24"/>
          <w:szCs w:val="24"/>
        </w:rPr>
        <w:t>，了解一切可能影响</w:t>
      </w:r>
      <w:r>
        <w:rPr>
          <w:rFonts w:hint="eastAsia" w:ascii="宋体" w:hAnsi="宋体" w:eastAsia="宋体" w:cs="宋体"/>
          <w:sz w:val="24"/>
          <w:szCs w:val="24"/>
        </w:rPr>
        <w:t>报</w:t>
      </w:r>
      <w:r>
        <w:rPr>
          <w:rFonts w:hint="eastAsia" w:ascii="宋体" w:hAnsi="宋体" w:eastAsia="宋体" w:cs="MS Gothic"/>
          <w:sz w:val="24"/>
          <w:szCs w:val="24"/>
        </w:rPr>
        <w:t>价的</w:t>
      </w:r>
      <w:r>
        <w:rPr>
          <w:rFonts w:hint="eastAsia" w:ascii="宋体" w:hAnsi="宋体" w:eastAsia="宋体" w:cs="宋体"/>
          <w:sz w:val="24"/>
          <w:szCs w:val="24"/>
        </w:rPr>
        <w:t>资</w:t>
      </w:r>
      <w:r>
        <w:rPr>
          <w:rFonts w:hint="eastAsia" w:ascii="宋体" w:hAnsi="宋体" w:eastAsia="宋体" w:cs="MS Gothic"/>
          <w:sz w:val="24"/>
          <w:szCs w:val="24"/>
        </w:rPr>
        <w:t>料。一</w:t>
      </w:r>
      <w:r>
        <w:rPr>
          <w:rFonts w:hint="eastAsia" w:ascii="宋体" w:hAnsi="宋体" w:eastAsia="宋体" w:cs="宋体"/>
          <w:sz w:val="24"/>
          <w:szCs w:val="24"/>
        </w:rPr>
        <w:t>经</w:t>
      </w:r>
      <w:r>
        <w:rPr>
          <w:rFonts w:hint="eastAsia" w:ascii="宋体" w:hAnsi="宋体" w:eastAsia="宋体" w:cs="MS Gothic"/>
          <w:sz w:val="24"/>
          <w:szCs w:val="24"/>
        </w:rPr>
        <w:t>成交，不得以不完全了解</w:t>
      </w:r>
      <w:r>
        <w:rPr>
          <w:rFonts w:hint="eastAsia" w:ascii="宋体" w:hAnsi="宋体" w:eastAsia="宋体" w:cs="宋体"/>
          <w:sz w:val="24"/>
          <w:szCs w:val="24"/>
        </w:rPr>
        <w:t>项</w:t>
      </w:r>
      <w:r>
        <w:rPr>
          <w:rFonts w:hint="eastAsia" w:ascii="宋体" w:hAnsi="宋体" w:eastAsia="宋体" w:cs="MS Gothic"/>
          <w:sz w:val="24"/>
          <w:szCs w:val="24"/>
        </w:rPr>
        <w:t>目要求、</w:t>
      </w:r>
      <w:r>
        <w:rPr>
          <w:rFonts w:hint="eastAsia" w:ascii="宋体" w:hAnsi="宋体" w:eastAsia="宋体" w:cs="宋体"/>
          <w:sz w:val="24"/>
          <w:szCs w:val="24"/>
        </w:rPr>
        <w:t>项</w:t>
      </w:r>
      <w:r>
        <w:rPr>
          <w:rFonts w:hint="eastAsia" w:ascii="宋体" w:hAnsi="宋体" w:eastAsia="宋体" w:cs="MS Gothic"/>
          <w:sz w:val="24"/>
          <w:szCs w:val="24"/>
        </w:rPr>
        <w:t>目情况等</w:t>
      </w:r>
      <w:r>
        <w:rPr>
          <w:rFonts w:hint="eastAsia" w:ascii="宋体" w:hAnsi="宋体" w:eastAsia="宋体" w:cs="宋体"/>
          <w:sz w:val="24"/>
          <w:szCs w:val="24"/>
        </w:rPr>
        <w:t>为</w:t>
      </w:r>
      <w:r>
        <w:rPr>
          <w:rFonts w:hint="eastAsia" w:ascii="宋体" w:hAnsi="宋体" w:eastAsia="宋体" w:cs="MS Gothic"/>
          <w:sz w:val="24"/>
          <w:szCs w:val="24"/>
        </w:rPr>
        <w:t>借口而提出</w:t>
      </w:r>
      <w:r>
        <w:rPr>
          <w:rFonts w:hint="eastAsia" w:ascii="宋体" w:hAnsi="宋体" w:eastAsia="宋体" w:cs="宋体"/>
          <w:sz w:val="24"/>
          <w:szCs w:val="24"/>
        </w:rPr>
        <w:t>额</w:t>
      </w:r>
      <w:r>
        <w:rPr>
          <w:rFonts w:hint="eastAsia" w:ascii="宋体" w:hAnsi="宋体" w:eastAsia="宋体" w:cs="MS Gothic"/>
          <w:sz w:val="24"/>
          <w:szCs w:val="24"/>
        </w:rPr>
        <w:t>外</w:t>
      </w:r>
      <w:r>
        <w:rPr>
          <w:rFonts w:hint="eastAsia" w:ascii="宋体" w:hAnsi="宋体" w:eastAsia="宋体" w:cs="宋体"/>
          <w:sz w:val="24"/>
          <w:szCs w:val="24"/>
        </w:rPr>
        <w:t>补偿</w:t>
      </w:r>
      <w:r>
        <w:rPr>
          <w:rFonts w:hint="eastAsia" w:ascii="宋体" w:hAnsi="宋体" w:eastAsia="宋体" w:cs="MS Gothic"/>
          <w:sz w:val="24"/>
          <w:szCs w:val="24"/>
        </w:rPr>
        <w:t>等要求，否</w:t>
      </w:r>
      <w:r>
        <w:rPr>
          <w:rFonts w:hint="eastAsia" w:ascii="宋体" w:hAnsi="宋体" w:eastAsia="宋体" w:cs="宋体"/>
          <w:sz w:val="24"/>
          <w:szCs w:val="24"/>
        </w:rPr>
        <w:t>则</w:t>
      </w:r>
      <w:r>
        <w:rPr>
          <w:rFonts w:hint="eastAsia" w:ascii="宋体" w:hAnsi="宋体" w:eastAsia="宋体" w:cs="MS Gothic"/>
          <w:sz w:val="24"/>
          <w:szCs w:val="24"/>
        </w:rPr>
        <w:t>，由此引起的一切后果由成交供</w:t>
      </w:r>
      <w:r>
        <w:rPr>
          <w:rFonts w:hint="eastAsia" w:ascii="宋体" w:hAnsi="宋体" w:eastAsia="宋体" w:cs="宋体"/>
          <w:sz w:val="24"/>
          <w:szCs w:val="24"/>
        </w:rPr>
        <w:t>应</w:t>
      </w:r>
      <w:r>
        <w:rPr>
          <w:rFonts w:hint="eastAsia" w:ascii="宋体" w:hAnsi="宋体" w:eastAsia="宋体" w:cs="MS Gothic"/>
          <w:sz w:val="24"/>
          <w:szCs w:val="24"/>
        </w:rPr>
        <w:t>商</w:t>
      </w:r>
      <w:r>
        <w:rPr>
          <w:rFonts w:hint="eastAsia" w:ascii="宋体" w:hAnsi="宋体" w:eastAsia="宋体" w:cs="宋体"/>
          <w:sz w:val="24"/>
          <w:szCs w:val="24"/>
        </w:rPr>
        <w:t>负责</w:t>
      </w:r>
      <w:r>
        <w:rPr>
          <w:rFonts w:hint="eastAsia" w:ascii="宋体" w:hAnsi="宋体" w:eastAsia="宋体" w:cs="MS Gothic"/>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10.4 供</w:t>
      </w:r>
      <w:r>
        <w:rPr>
          <w:rFonts w:hint="eastAsia" w:ascii="宋体" w:hAnsi="宋体" w:eastAsia="宋体" w:cs="宋体"/>
          <w:sz w:val="24"/>
          <w:szCs w:val="24"/>
        </w:rPr>
        <w:t>应</w:t>
      </w:r>
      <w:r>
        <w:rPr>
          <w:rFonts w:hint="eastAsia" w:ascii="宋体" w:hAnsi="宋体" w:eastAsia="宋体" w:cs="MS Gothic"/>
          <w:sz w:val="24"/>
          <w:szCs w:val="24"/>
        </w:rPr>
        <w:t>商</w:t>
      </w:r>
      <w:r>
        <w:rPr>
          <w:rFonts w:hint="eastAsia" w:ascii="宋体" w:hAnsi="宋体" w:eastAsia="宋体" w:cs="宋体"/>
          <w:sz w:val="24"/>
          <w:szCs w:val="24"/>
        </w:rPr>
        <w:t>应</w:t>
      </w:r>
      <w:r>
        <w:rPr>
          <w:rFonts w:hint="eastAsia" w:ascii="宋体" w:hAnsi="宋体" w:eastAsia="宋体" w:cs="MS Gothic"/>
          <w:sz w:val="24"/>
          <w:szCs w:val="24"/>
        </w:rPr>
        <w:t>按照磋商文件</w:t>
      </w:r>
      <w:r>
        <w:rPr>
          <w:rFonts w:hint="eastAsia" w:ascii="宋体" w:hAnsi="宋体" w:eastAsia="宋体" w:cs="宋体"/>
          <w:sz w:val="24"/>
          <w:szCs w:val="24"/>
        </w:rPr>
        <w:t>规</w:t>
      </w:r>
      <w:r>
        <w:rPr>
          <w:rFonts w:hint="eastAsia" w:ascii="宋体" w:hAnsi="宋体" w:eastAsia="宋体" w:cs="MS Gothic"/>
          <w:sz w:val="24"/>
          <w:szCs w:val="24"/>
        </w:rPr>
        <w:t>定的日程安排，准</w:t>
      </w:r>
      <w:r>
        <w:rPr>
          <w:rFonts w:hint="eastAsia" w:ascii="宋体" w:hAnsi="宋体" w:eastAsia="宋体" w:cs="宋体"/>
          <w:sz w:val="24"/>
          <w:szCs w:val="24"/>
        </w:rPr>
        <w:t>时</w:t>
      </w:r>
      <w:r>
        <w:rPr>
          <w:rFonts w:hint="eastAsia" w:ascii="宋体" w:hAnsi="宋体" w:eastAsia="宋体" w:cs="MS Gothic"/>
          <w:sz w:val="24"/>
          <w:szCs w:val="24"/>
        </w:rPr>
        <w:t>参加采</w:t>
      </w:r>
      <w:r>
        <w:rPr>
          <w:rFonts w:hint="eastAsia" w:ascii="宋体" w:hAnsi="宋体" w:eastAsia="宋体" w:cs="宋体"/>
          <w:sz w:val="24"/>
          <w:szCs w:val="24"/>
        </w:rPr>
        <w:t>购项</w:t>
      </w:r>
      <w:r>
        <w:rPr>
          <w:rFonts w:hint="eastAsia" w:ascii="宋体" w:hAnsi="宋体" w:eastAsia="宋体" w:cs="MS Gothic"/>
          <w:sz w:val="24"/>
          <w:szCs w:val="24"/>
        </w:rPr>
        <w:t>目有关活</w:t>
      </w:r>
      <w:r>
        <w:rPr>
          <w:rFonts w:hint="eastAsia" w:ascii="宋体" w:hAnsi="宋体" w:eastAsia="宋体" w:cs="宋体"/>
          <w:sz w:val="24"/>
          <w:szCs w:val="24"/>
        </w:rPr>
        <w:t>动</w:t>
      </w:r>
      <w:r>
        <w:rPr>
          <w:rFonts w:hint="eastAsia" w:ascii="宋体" w:hAnsi="宋体" w:eastAsia="宋体"/>
          <w:sz w:val="24"/>
          <w:szCs w:val="24"/>
        </w:rPr>
        <w:t>。</w:t>
      </w:r>
      <w:bookmarkStart w:id="27" w:name="_Toc5032495"/>
    </w:p>
    <w:p>
      <w:pPr>
        <w:spacing w:line="360" w:lineRule="auto"/>
        <w:ind w:firstLine="482" w:firstLineChars="200"/>
        <w:rPr>
          <w:rFonts w:ascii="宋体" w:hAnsi="宋体" w:eastAsia="宋体" w:cs="宋体"/>
          <w:b/>
          <w:sz w:val="24"/>
          <w:szCs w:val="24"/>
        </w:rPr>
      </w:pPr>
      <w:r>
        <w:rPr>
          <w:rFonts w:hint="eastAsia" w:ascii="宋体" w:hAnsi="宋体" w:eastAsia="宋体"/>
          <w:b/>
          <w:sz w:val="24"/>
          <w:szCs w:val="24"/>
        </w:rPr>
        <w:t>11. 踏勘</w:t>
      </w:r>
      <w:r>
        <w:rPr>
          <w:rFonts w:hint="eastAsia" w:ascii="宋体" w:hAnsi="宋体" w:eastAsia="宋体" w:cs="宋体"/>
          <w:b/>
          <w:sz w:val="24"/>
          <w:szCs w:val="24"/>
        </w:rPr>
        <w:t>现场</w:t>
      </w:r>
      <w:bookmarkEnd w:id="27"/>
    </w:p>
    <w:p>
      <w:pPr>
        <w:spacing w:line="360" w:lineRule="auto"/>
        <w:ind w:firstLine="480" w:firstLineChars="200"/>
        <w:rPr>
          <w:rFonts w:ascii="宋体" w:hAnsi="宋体" w:eastAsia="宋体" w:cs="MS Gothic"/>
          <w:sz w:val="24"/>
          <w:szCs w:val="24"/>
        </w:rPr>
      </w:pPr>
      <w:r>
        <w:rPr>
          <w:rFonts w:hint="eastAsia" w:ascii="宋体" w:hAnsi="宋体" w:eastAsia="宋体"/>
          <w:sz w:val="24"/>
          <w:szCs w:val="24"/>
        </w:rPr>
        <w:t>11.1 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w:t>
      </w:r>
      <w:r>
        <w:rPr>
          <w:rFonts w:hint="eastAsia" w:ascii="宋体" w:hAnsi="宋体" w:eastAsia="宋体" w:cs="宋体"/>
          <w:sz w:val="24"/>
          <w:szCs w:val="24"/>
        </w:rPr>
        <w:t>组织</w:t>
      </w:r>
      <w:r>
        <w:rPr>
          <w:rFonts w:hint="eastAsia" w:ascii="宋体" w:hAnsi="宋体" w:eastAsia="宋体" w:cs="MS Gothic"/>
          <w:sz w:val="24"/>
          <w:szCs w:val="24"/>
        </w:rPr>
        <w:t>踏勘</w:t>
      </w:r>
      <w:r>
        <w:rPr>
          <w:rFonts w:hint="eastAsia" w:ascii="宋体" w:hAnsi="宋体" w:eastAsia="宋体" w:cs="宋体"/>
          <w:sz w:val="24"/>
          <w:szCs w:val="24"/>
        </w:rPr>
        <w:t>现场</w:t>
      </w:r>
      <w:r>
        <w:rPr>
          <w:rFonts w:hint="eastAsia" w:ascii="宋体" w:hAnsi="宋体" w:eastAsia="宋体" w:cs="MS Gothic"/>
          <w:sz w:val="24"/>
          <w:szCs w:val="24"/>
        </w:rPr>
        <w:t>的，所有供</w:t>
      </w:r>
      <w:r>
        <w:rPr>
          <w:rFonts w:hint="eastAsia" w:ascii="宋体" w:hAnsi="宋体" w:eastAsia="宋体" w:cs="宋体"/>
          <w:sz w:val="24"/>
          <w:szCs w:val="24"/>
        </w:rPr>
        <w:t>应</w:t>
      </w:r>
      <w:r>
        <w:rPr>
          <w:rFonts w:hint="eastAsia" w:ascii="宋体" w:hAnsi="宋体" w:eastAsia="宋体" w:cs="MS Gothic"/>
          <w:sz w:val="24"/>
          <w:szCs w:val="24"/>
        </w:rPr>
        <w:t>商</w:t>
      </w:r>
      <w:r>
        <w:rPr>
          <w:rFonts w:hint="eastAsia" w:ascii="宋体" w:hAnsi="宋体" w:eastAsia="宋体" w:cs="宋体"/>
          <w:sz w:val="24"/>
          <w:szCs w:val="24"/>
        </w:rPr>
        <w:t>应</w:t>
      </w:r>
      <w:r>
        <w:rPr>
          <w:rFonts w:hint="eastAsia" w:ascii="宋体" w:hAnsi="宋体" w:eastAsia="宋体" w:cs="MS Gothic"/>
          <w:sz w:val="24"/>
          <w:szCs w:val="24"/>
        </w:rPr>
        <w:t>按《竞争性磋商</w:t>
      </w:r>
      <w:r>
        <w:rPr>
          <w:rFonts w:hint="eastAsia" w:ascii="宋体" w:hAnsi="宋体" w:eastAsia="宋体" w:cs="宋体"/>
          <w:sz w:val="24"/>
          <w:szCs w:val="24"/>
        </w:rPr>
        <w:t>须</w:t>
      </w:r>
      <w:r>
        <w:rPr>
          <w:rFonts w:hint="eastAsia" w:ascii="宋体" w:hAnsi="宋体" w:eastAsia="宋体" w:cs="MS Gothic"/>
          <w:sz w:val="24"/>
          <w:szCs w:val="24"/>
        </w:rPr>
        <w:t>知》前附表</w:t>
      </w:r>
      <w:r>
        <w:rPr>
          <w:rFonts w:hint="eastAsia" w:ascii="宋体" w:hAnsi="宋体" w:eastAsia="宋体" w:cs="宋体"/>
          <w:sz w:val="24"/>
          <w:szCs w:val="24"/>
        </w:rPr>
        <w:t>规</w:t>
      </w:r>
      <w:r>
        <w:rPr>
          <w:rFonts w:hint="eastAsia" w:ascii="宋体" w:hAnsi="宋体" w:eastAsia="宋体" w:cs="MS Gothic"/>
          <w:sz w:val="24"/>
          <w:szCs w:val="24"/>
        </w:rPr>
        <w:t>定的</w:t>
      </w:r>
      <w:r>
        <w:rPr>
          <w:rFonts w:hint="eastAsia" w:ascii="宋体" w:hAnsi="宋体" w:eastAsia="宋体" w:cs="宋体"/>
          <w:sz w:val="24"/>
          <w:szCs w:val="24"/>
        </w:rPr>
        <w:t>时间</w:t>
      </w:r>
      <w:r>
        <w:rPr>
          <w:rFonts w:hint="eastAsia" w:ascii="宋体" w:hAnsi="宋体" w:eastAsia="宋体" w:cs="MS Gothic"/>
          <w:sz w:val="24"/>
          <w:szCs w:val="24"/>
        </w:rPr>
        <w:t>、地点前往参加踏勘</w:t>
      </w:r>
      <w:r>
        <w:rPr>
          <w:rFonts w:hint="eastAsia" w:ascii="宋体" w:hAnsi="宋体" w:eastAsia="宋体" w:cs="宋体"/>
          <w:sz w:val="24"/>
          <w:szCs w:val="24"/>
        </w:rPr>
        <w:t>现场</w:t>
      </w:r>
      <w:r>
        <w:rPr>
          <w:rFonts w:hint="eastAsia" w:ascii="宋体" w:hAnsi="宋体" w:eastAsia="宋体" w:cs="MS Gothic"/>
          <w:sz w:val="24"/>
          <w:szCs w:val="24"/>
        </w:rPr>
        <w:t>活</w:t>
      </w:r>
      <w:r>
        <w:rPr>
          <w:rFonts w:hint="eastAsia" w:ascii="宋体" w:hAnsi="宋体" w:eastAsia="宋体" w:cs="宋体"/>
          <w:sz w:val="24"/>
          <w:szCs w:val="24"/>
        </w:rPr>
        <w:t>动</w:t>
      </w:r>
      <w:r>
        <w:rPr>
          <w:rFonts w:hint="eastAsia" w:ascii="宋体" w:hAnsi="宋体" w:eastAsia="宋体" w:cs="MS Gothic"/>
          <w:sz w:val="24"/>
          <w:szCs w:val="24"/>
        </w:rPr>
        <w:t>。供</w:t>
      </w:r>
      <w:r>
        <w:rPr>
          <w:rFonts w:hint="eastAsia" w:ascii="宋体" w:hAnsi="宋体" w:eastAsia="宋体" w:cs="宋体"/>
          <w:sz w:val="24"/>
          <w:szCs w:val="24"/>
        </w:rPr>
        <w:t>应</w:t>
      </w:r>
      <w:r>
        <w:rPr>
          <w:rFonts w:hint="eastAsia" w:ascii="宋体" w:hAnsi="宋体" w:eastAsia="宋体" w:cs="MS Gothic"/>
          <w:sz w:val="24"/>
          <w:szCs w:val="24"/>
        </w:rPr>
        <w:t>商如不参加，其</w:t>
      </w:r>
      <w:r>
        <w:rPr>
          <w:rFonts w:hint="eastAsia" w:ascii="宋体" w:hAnsi="宋体" w:eastAsia="宋体" w:cs="宋体"/>
          <w:sz w:val="24"/>
          <w:szCs w:val="24"/>
        </w:rPr>
        <w:t>风险</w:t>
      </w:r>
      <w:r>
        <w:rPr>
          <w:rFonts w:hint="eastAsia" w:ascii="宋体" w:hAnsi="宋体" w:eastAsia="宋体" w:cs="MS Gothic"/>
          <w:sz w:val="24"/>
          <w:szCs w:val="24"/>
        </w:rPr>
        <w:t>由供</w:t>
      </w:r>
      <w:r>
        <w:rPr>
          <w:rFonts w:hint="eastAsia" w:ascii="宋体" w:hAnsi="宋体" w:eastAsia="宋体" w:cs="宋体"/>
          <w:sz w:val="24"/>
          <w:szCs w:val="24"/>
        </w:rPr>
        <w:t>应</w:t>
      </w:r>
      <w:r>
        <w:rPr>
          <w:rFonts w:hint="eastAsia" w:ascii="宋体" w:hAnsi="宋体" w:eastAsia="宋体" w:cs="MS Gothic"/>
          <w:sz w:val="24"/>
          <w:szCs w:val="24"/>
        </w:rPr>
        <w:t>商自行承担，采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机构不承担任何</w:t>
      </w:r>
      <w:r>
        <w:rPr>
          <w:rFonts w:hint="eastAsia" w:ascii="宋体" w:hAnsi="宋体" w:eastAsia="宋体" w:cs="宋体"/>
          <w:sz w:val="24"/>
          <w:szCs w:val="24"/>
        </w:rPr>
        <w:t>责</w:t>
      </w:r>
      <w:r>
        <w:rPr>
          <w:rFonts w:hint="eastAsia" w:ascii="宋体" w:hAnsi="宋体" w:eastAsia="宋体" w:cs="MS Gothic"/>
          <w:sz w:val="24"/>
          <w:szCs w:val="24"/>
        </w:rPr>
        <w:t>任。采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机构不</w:t>
      </w:r>
      <w:r>
        <w:rPr>
          <w:rFonts w:hint="eastAsia" w:ascii="宋体" w:hAnsi="宋体" w:eastAsia="宋体" w:cs="宋体"/>
          <w:sz w:val="24"/>
          <w:szCs w:val="24"/>
        </w:rPr>
        <w:t>组织</w:t>
      </w:r>
      <w:r>
        <w:rPr>
          <w:rFonts w:hint="eastAsia" w:ascii="宋体" w:hAnsi="宋体" w:eastAsia="宋体" w:cs="MS Gothic"/>
          <w:sz w:val="24"/>
          <w:szCs w:val="24"/>
        </w:rPr>
        <w:t>踏勘</w:t>
      </w:r>
      <w:r>
        <w:rPr>
          <w:rFonts w:hint="eastAsia" w:ascii="宋体" w:hAnsi="宋体" w:eastAsia="宋体" w:cs="宋体"/>
          <w:sz w:val="24"/>
          <w:szCs w:val="24"/>
        </w:rPr>
        <w:t>现场</w:t>
      </w:r>
      <w:r>
        <w:rPr>
          <w:rFonts w:hint="eastAsia" w:ascii="宋体" w:hAnsi="宋体" w:eastAsia="宋体" w:cs="MS Gothic"/>
          <w:sz w:val="24"/>
          <w:szCs w:val="24"/>
        </w:rPr>
        <w:t>的，供</w:t>
      </w:r>
      <w:r>
        <w:rPr>
          <w:rFonts w:hint="eastAsia" w:ascii="宋体" w:hAnsi="宋体" w:eastAsia="宋体" w:cs="宋体"/>
          <w:sz w:val="24"/>
          <w:szCs w:val="24"/>
        </w:rPr>
        <w:t>应</w:t>
      </w:r>
      <w:r>
        <w:rPr>
          <w:rFonts w:hint="eastAsia" w:ascii="宋体" w:hAnsi="宋体" w:eastAsia="宋体" w:cs="MS Gothic"/>
          <w:sz w:val="24"/>
          <w:szCs w:val="24"/>
        </w:rPr>
        <w:t>商可以自行决定是否踏勘</w:t>
      </w:r>
      <w:r>
        <w:rPr>
          <w:rFonts w:hint="eastAsia" w:ascii="宋体" w:hAnsi="宋体" w:eastAsia="宋体" w:cs="宋体"/>
          <w:sz w:val="24"/>
          <w:szCs w:val="24"/>
        </w:rPr>
        <w:t>现场</w:t>
      </w:r>
      <w:r>
        <w:rPr>
          <w:rFonts w:hint="eastAsia" w:ascii="宋体" w:hAnsi="宋体" w:eastAsia="宋体" w:cs="MS Gothic"/>
          <w:sz w:val="24"/>
          <w:szCs w:val="24"/>
        </w:rPr>
        <w:t>；供</w:t>
      </w:r>
      <w:r>
        <w:rPr>
          <w:rFonts w:hint="eastAsia" w:ascii="宋体" w:hAnsi="宋体" w:eastAsia="宋体" w:cs="宋体"/>
          <w:sz w:val="24"/>
          <w:szCs w:val="24"/>
        </w:rPr>
        <w:t>应</w:t>
      </w:r>
      <w:r>
        <w:rPr>
          <w:rFonts w:hint="eastAsia" w:ascii="宋体" w:hAnsi="宋体" w:eastAsia="宋体" w:cs="MS Gothic"/>
          <w:sz w:val="24"/>
          <w:szCs w:val="24"/>
        </w:rPr>
        <w:t>商需要踏勘</w:t>
      </w:r>
      <w:r>
        <w:rPr>
          <w:rFonts w:hint="eastAsia" w:ascii="宋体" w:hAnsi="宋体" w:eastAsia="宋体" w:cs="宋体"/>
          <w:sz w:val="24"/>
          <w:szCs w:val="24"/>
        </w:rPr>
        <w:t>现场</w:t>
      </w:r>
      <w:r>
        <w:rPr>
          <w:rFonts w:hint="eastAsia" w:ascii="宋体" w:hAnsi="宋体" w:eastAsia="宋体" w:cs="MS Gothic"/>
          <w:sz w:val="24"/>
          <w:szCs w:val="24"/>
        </w:rPr>
        <w:t>的，采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w:t>
      </w:r>
      <w:r>
        <w:rPr>
          <w:rFonts w:hint="eastAsia" w:ascii="宋体" w:hAnsi="宋体" w:eastAsia="宋体" w:cs="宋体"/>
          <w:sz w:val="24"/>
          <w:szCs w:val="24"/>
        </w:rPr>
        <w:t>应为</w:t>
      </w:r>
      <w:r>
        <w:rPr>
          <w:rFonts w:hint="eastAsia" w:ascii="宋体" w:hAnsi="宋体" w:eastAsia="宋体" w:cs="MS Gothic"/>
          <w:sz w:val="24"/>
          <w:szCs w:val="24"/>
        </w:rPr>
        <w:t>供</w:t>
      </w:r>
      <w:r>
        <w:rPr>
          <w:rFonts w:hint="eastAsia" w:ascii="宋体" w:hAnsi="宋体" w:eastAsia="宋体" w:cs="宋体"/>
          <w:sz w:val="24"/>
          <w:szCs w:val="24"/>
        </w:rPr>
        <w:t>应</w:t>
      </w:r>
      <w:r>
        <w:rPr>
          <w:rFonts w:hint="eastAsia" w:ascii="宋体" w:hAnsi="宋体" w:eastAsia="宋体" w:cs="MS Gothic"/>
          <w:sz w:val="24"/>
          <w:szCs w:val="24"/>
        </w:rPr>
        <w:t>商踏勘</w:t>
      </w:r>
      <w:r>
        <w:rPr>
          <w:rFonts w:hint="eastAsia" w:ascii="宋体" w:hAnsi="宋体" w:eastAsia="宋体" w:cs="宋体"/>
          <w:sz w:val="24"/>
          <w:szCs w:val="24"/>
        </w:rPr>
        <w:t>现场</w:t>
      </w:r>
      <w:r>
        <w:rPr>
          <w:rFonts w:hint="eastAsia" w:ascii="宋体" w:hAnsi="宋体" w:eastAsia="宋体" w:cs="MS Gothic"/>
          <w:sz w:val="24"/>
          <w:szCs w:val="24"/>
        </w:rPr>
        <w:t>提供一定方便，供</w:t>
      </w:r>
      <w:r>
        <w:rPr>
          <w:rFonts w:hint="eastAsia" w:ascii="宋体" w:hAnsi="宋体" w:eastAsia="宋体" w:cs="宋体"/>
          <w:sz w:val="24"/>
          <w:szCs w:val="24"/>
        </w:rPr>
        <w:t>应</w:t>
      </w:r>
      <w:r>
        <w:rPr>
          <w:rFonts w:hint="eastAsia" w:ascii="宋体" w:hAnsi="宋体" w:eastAsia="宋体" w:cs="MS Gothic"/>
          <w:sz w:val="24"/>
          <w:szCs w:val="24"/>
        </w:rPr>
        <w:t>商</w:t>
      </w:r>
      <w:r>
        <w:rPr>
          <w:rFonts w:hint="eastAsia" w:ascii="宋体" w:hAnsi="宋体" w:eastAsia="宋体" w:cs="宋体"/>
          <w:sz w:val="24"/>
          <w:szCs w:val="24"/>
        </w:rPr>
        <w:t>进</w:t>
      </w:r>
      <w:r>
        <w:rPr>
          <w:rFonts w:hint="eastAsia" w:ascii="宋体" w:hAnsi="宋体" w:eastAsia="宋体" w:cs="MS Gothic"/>
          <w:sz w:val="24"/>
          <w:szCs w:val="24"/>
        </w:rPr>
        <w:t>行</w:t>
      </w:r>
      <w:r>
        <w:rPr>
          <w:rFonts w:hint="eastAsia" w:ascii="宋体" w:hAnsi="宋体" w:eastAsia="宋体" w:cs="宋体"/>
          <w:sz w:val="24"/>
          <w:szCs w:val="24"/>
        </w:rPr>
        <w:t>现场</w:t>
      </w:r>
      <w:r>
        <w:rPr>
          <w:rFonts w:hint="eastAsia" w:ascii="宋体" w:hAnsi="宋体" w:eastAsia="宋体" w:cs="MS Gothic"/>
          <w:sz w:val="24"/>
          <w:szCs w:val="24"/>
        </w:rPr>
        <w:t>踏勘</w:t>
      </w:r>
      <w:r>
        <w:rPr>
          <w:rFonts w:hint="eastAsia" w:ascii="宋体" w:hAnsi="宋体" w:eastAsia="宋体" w:cs="宋体"/>
          <w:sz w:val="24"/>
          <w:szCs w:val="24"/>
        </w:rPr>
        <w:t>时应</w:t>
      </w:r>
      <w:r>
        <w:rPr>
          <w:rFonts w:hint="eastAsia" w:ascii="宋体" w:hAnsi="宋体" w:eastAsia="宋体" w:cs="MS Gothic"/>
          <w:sz w:val="24"/>
          <w:szCs w:val="24"/>
        </w:rPr>
        <w:t>当服从采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机构的安排。</w:t>
      </w:r>
    </w:p>
    <w:p>
      <w:pPr>
        <w:spacing w:line="360" w:lineRule="auto"/>
        <w:ind w:firstLine="480" w:firstLineChars="200"/>
        <w:rPr>
          <w:rFonts w:ascii="宋体" w:hAnsi="宋体" w:eastAsia="宋体" w:cs="MS Gothic"/>
          <w:sz w:val="24"/>
          <w:szCs w:val="24"/>
        </w:rPr>
      </w:pPr>
      <w:r>
        <w:rPr>
          <w:rFonts w:hint="eastAsia" w:ascii="宋体" w:hAnsi="宋体" w:eastAsia="宋体"/>
          <w:sz w:val="24"/>
          <w:szCs w:val="24"/>
        </w:rPr>
        <w:t>11.2 供</w:t>
      </w:r>
      <w:r>
        <w:rPr>
          <w:rFonts w:hint="eastAsia" w:ascii="宋体" w:hAnsi="宋体" w:eastAsia="宋体" w:cs="宋体"/>
          <w:sz w:val="24"/>
          <w:szCs w:val="24"/>
        </w:rPr>
        <w:t>应</w:t>
      </w:r>
      <w:r>
        <w:rPr>
          <w:rFonts w:hint="eastAsia" w:ascii="宋体" w:hAnsi="宋体" w:eastAsia="宋体" w:cs="MS Gothic"/>
          <w:sz w:val="24"/>
          <w:szCs w:val="24"/>
        </w:rPr>
        <w:t>商踏勘</w:t>
      </w:r>
      <w:r>
        <w:rPr>
          <w:rFonts w:hint="eastAsia" w:ascii="宋体" w:hAnsi="宋体" w:eastAsia="宋体" w:cs="宋体"/>
          <w:sz w:val="24"/>
          <w:szCs w:val="24"/>
        </w:rPr>
        <w:t>现场发</w:t>
      </w:r>
      <w:r>
        <w:rPr>
          <w:rFonts w:hint="eastAsia" w:ascii="宋体" w:hAnsi="宋体" w:eastAsia="宋体" w:cs="MS Gothic"/>
          <w:sz w:val="24"/>
          <w:szCs w:val="24"/>
        </w:rPr>
        <w:t>生的</w:t>
      </w:r>
      <w:r>
        <w:rPr>
          <w:rFonts w:hint="eastAsia" w:ascii="宋体" w:hAnsi="宋体" w:eastAsia="宋体" w:cs="宋体"/>
          <w:sz w:val="24"/>
          <w:szCs w:val="24"/>
        </w:rPr>
        <w:t>费</w:t>
      </w:r>
      <w:r>
        <w:rPr>
          <w:rFonts w:hint="eastAsia" w:ascii="宋体" w:hAnsi="宋体" w:eastAsia="宋体" w:cs="MS Gothic"/>
          <w:sz w:val="24"/>
          <w:szCs w:val="24"/>
        </w:rPr>
        <w:t>用由其自理。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11.3 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w:t>
      </w:r>
      <w:r>
        <w:rPr>
          <w:rFonts w:hint="eastAsia" w:ascii="宋体" w:hAnsi="宋体" w:eastAsia="宋体"/>
          <w:sz w:val="24"/>
          <w:szCs w:val="24"/>
        </w:rPr>
        <w:t>在</w:t>
      </w:r>
      <w:r>
        <w:rPr>
          <w:rFonts w:hint="eastAsia" w:ascii="宋体" w:hAnsi="宋体" w:eastAsia="宋体" w:cs="宋体"/>
          <w:sz w:val="24"/>
          <w:szCs w:val="24"/>
        </w:rPr>
        <w:t>现场</w:t>
      </w:r>
      <w:r>
        <w:rPr>
          <w:rFonts w:hint="eastAsia" w:ascii="宋体" w:hAnsi="宋体" w:eastAsia="宋体" w:cs="MS Gothic"/>
          <w:sz w:val="24"/>
          <w:szCs w:val="24"/>
        </w:rPr>
        <w:t>介</w:t>
      </w:r>
      <w:r>
        <w:rPr>
          <w:rFonts w:hint="eastAsia" w:ascii="宋体" w:hAnsi="宋体" w:eastAsia="宋体" w:cs="宋体"/>
          <w:sz w:val="24"/>
          <w:szCs w:val="24"/>
        </w:rPr>
        <w:t>绍</w:t>
      </w:r>
      <w:r>
        <w:rPr>
          <w:rFonts w:hint="eastAsia" w:ascii="宋体" w:hAnsi="宋体" w:eastAsia="宋体" w:cs="MS Gothic"/>
          <w:sz w:val="24"/>
          <w:szCs w:val="24"/>
        </w:rPr>
        <w:t>情况</w:t>
      </w:r>
      <w:r>
        <w:rPr>
          <w:rFonts w:hint="eastAsia" w:ascii="宋体" w:hAnsi="宋体" w:eastAsia="宋体" w:cs="宋体"/>
          <w:sz w:val="24"/>
          <w:szCs w:val="24"/>
        </w:rPr>
        <w:t>时</w:t>
      </w:r>
      <w:r>
        <w:rPr>
          <w:rFonts w:hint="eastAsia" w:ascii="宋体" w:hAnsi="宋体" w:eastAsia="宋体" w:cs="MS Gothic"/>
          <w:sz w:val="24"/>
          <w:szCs w:val="24"/>
        </w:rPr>
        <w:t>，</w:t>
      </w:r>
      <w:r>
        <w:rPr>
          <w:rFonts w:hint="eastAsia" w:ascii="宋体" w:hAnsi="宋体" w:eastAsia="宋体" w:cs="宋体"/>
          <w:sz w:val="24"/>
          <w:szCs w:val="24"/>
        </w:rPr>
        <w:t>应</w:t>
      </w:r>
      <w:r>
        <w:rPr>
          <w:rFonts w:hint="eastAsia" w:ascii="宋体" w:hAnsi="宋体" w:eastAsia="宋体" w:cs="MS Gothic"/>
          <w:sz w:val="24"/>
          <w:szCs w:val="24"/>
        </w:rPr>
        <w:t>当公平、公正、客</w:t>
      </w:r>
      <w:r>
        <w:rPr>
          <w:rFonts w:hint="eastAsia" w:ascii="宋体" w:hAnsi="宋体" w:eastAsia="宋体" w:cs="宋体"/>
          <w:sz w:val="24"/>
          <w:szCs w:val="24"/>
        </w:rPr>
        <w:t>观</w:t>
      </w:r>
      <w:r>
        <w:rPr>
          <w:rFonts w:hint="eastAsia" w:ascii="宋体" w:hAnsi="宋体" w:eastAsia="宋体" w:cs="MS Gothic"/>
          <w:sz w:val="24"/>
          <w:szCs w:val="24"/>
        </w:rPr>
        <w:t>，不</w:t>
      </w:r>
      <w:r>
        <w:rPr>
          <w:rFonts w:hint="eastAsia" w:ascii="宋体" w:hAnsi="宋体" w:eastAsia="宋体" w:cs="宋体"/>
          <w:sz w:val="24"/>
          <w:szCs w:val="24"/>
        </w:rPr>
        <w:t>带</w:t>
      </w:r>
      <w:r>
        <w:rPr>
          <w:rFonts w:hint="eastAsia" w:ascii="宋体" w:hAnsi="宋体" w:eastAsia="宋体" w:cs="MS Gothic"/>
          <w:sz w:val="24"/>
          <w:szCs w:val="24"/>
        </w:rPr>
        <w:t>任何</w:t>
      </w:r>
      <w:r>
        <w:rPr>
          <w:rFonts w:hint="eastAsia" w:ascii="宋体" w:hAnsi="宋体" w:eastAsia="宋体" w:cs="宋体"/>
          <w:sz w:val="24"/>
          <w:szCs w:val="24"/>
        </w:rPr>
        <w:t>倾</w:t>
      </w:r>
      <w:r>
        <w:rPr>
          <w:rFonts w:hint="eastAsia" w:ascii="宋体" w:hAnsi="宋体" w:eastAsia="宋体" w:cs="MS Gothic"/>
          <w:sz w:val="24"/>
          <w:szCs w:val="24"/>
        </w:rPr>
        <w:t>向性</w:t>
      </w:r>
      <w:r>
        <w:rPr>
          <w:rFonts w:hint="eastAsia" w:ascii="宋体" w:hAnsi="宋体" w:eastAsia="宋体"/>
          <w:color w:val="000000"/>
          <w:sz w:val="24"/>
          <w:szCs w:val="24"/>
        </w:rPr>
        <w:t>或</w:t>
      </w:r>
      <w:r>
        <w:rPr>
          <w:rFonts w:hint="eastAsia" w:ascii="宋体" w:hAnsi="宋体" w:eastAsia="宋体" w:cs="宋体"/>
          <w:color w:val="000000"/>
          <w:sz w:val="24"/>
          <w:szCs w:val="24"/>
        </w:rPr>
        <w:t>误导</w:t>
      </w:r>
      <w:r>
        <w:rPr>
          <w:rFonts w:hint="eastAsia" w:ascii="宋体" w:hAnsi="宋体" w:eastAsia="宋体" w:cs="MS Gothic"/>
          <w:color w:val="000000"/>
          <w:sz w:val="24"/>
          <w:szCs w:val="24"/>
        </w:rPr>
        <w:t>性</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11.4 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机构在踏勘</w:t>
      </w:r>
      <w:r>
        <w:rPr>
          <w:rFonts w:hint="eastAsia" w:ascii="宋体" w:hAnsi="宋体" w:eastAsia="宋体" w:cs="宋体"/>
          <w:sz w:val="24"/>
          <w:szCs w:val="24"/>
        </w:rPr>
        <w:t>现场</w:t>
      </w:r>
      <w:r>
        <w:rPr>
          <w:rFonts w:hint="eastAsia" w:ascii="宋体" w:hAnsi="宋体" w:eastAsia="宋体" w:cs="MS Gothic"/>
          <w:sz w:val="24"/>
          <w:szCs w:val="24"/>
        </w:rPr>
        <w:t>中口</w:t>
      </w:r>
      <w:r>
        <w:rPr>
          <w:rFonts w:hint="eastAsia" w:ascii="宋体" w:hAnsi="宋体" w:eastAsia="宋体" w:cs="宋体"/>
          <w:sz w:val="24"/>
          <w:szCs w:val="24"/>
        </w:rPr>
        <w:t>头</w:t>
      </w:r>
      <w:r>
        <w:rPr>
          <w:rFonts w:hint="eastAsia" w:ascii="宋体" w:hAnsi="宋体" w:eastAsia="宋体" w:cs="MS Gothic"/>
          <w:sz w:val="24"/>
          <w:szCs w:val="24"/>
        </w:rPr>
        <w:t>介</w:t>
      </w:r>
      <w:r>
        <w:rPr>
          <w:rFonts w:hint="eastAsia" w:ascii="宋体" w:hAnsi="宋体" w:eastAsia="宋体" w:cs="宋体"/>
          <w:sz w:val="24"/>
          <w:szCs w:val="24"/>
        </w:rPr>
        <w:t>绍</w:t>
      </w:r>
      <w:r>
        <w:rPr>
          <w:rFonts w:hint="eastAsia" w:ascii="宋体" w:hAnsi="宋体" w:eastAsia="宋体" w:cs="MS Gothic"/>
          <w:sz w:val="24"/>
          <w:szCs w:val="24"/>
        </w:rPr>
        <w:t>的情况，除采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机构事后形成</w:t>
      </w:r>
      <w:r>
        <w:rPr>
          <w:rFonts w:hint="eastAsia" w:ascii="宋体" w:hAnsi="宋体" w:eastAsia="宋体" w:cs="宋体"/>
          <w:sz w:val="24"/>
          <w:szCs w:val="24"/>
        </w:rPr>
        <w:t>书</w:t>
      </w:r>
      <w:r>
        <w:rPr>
          <w:rFonts w:hint="eastAsia" w:ascii="宋体" w:hAnsi="宋体" w:eastAsia="宋体" w:cs="MS Gothic"/>
          <w:sz w:val="24"/>
          <w:szCs w:val="24"/>
        </w:rPr>
        <w:t>面</w:t>
      </w:r>
      <w:r>
        <w:rPr>
          <w:rFonts w:hint="eastAsia" w:ascii="宋体" w:hAnsi="宋体" w:eastAsia="宋体" w:cs="宋体"/>
          <w:sz w:val="24"/>
          <w:szCs w:val="24"/>
        </w:rPr>
        <w:t>记录</w:t>
      </w:r>
      <w:r>
        <w:rPr>
          <w:rFonts w:hint="eastAsia" w:ascii="宋体" w:hAnsi="宋体" w:eastAsia="宋体" w:cs="MS Gothic"/>
          <w:sz w:val="24"/>
          <w:szCs w:val="24"/>
        </w:rPr>
        <w:t>、并以澄清或修改公告的形式</w:t>
      </w:r>
      <w:r>
        <w:rPr>
          <w:rFonts w:hint="eastAsia" w:ascii="宋体" w:hAnsi="宋体" w:eastAsia="宋体" w:cs="宋体"/>
          <w:sz w:val="24"/>
          <w:szCs w:val="24"/>
        </w:rPr>
        <w:t>发</w:t>
      </w:r>
      <w:r>
        <w:rPr>
          <w:rFonts w:hint="eastAsia" w:ascii="宋体" w:hAnsi="宋体" w:eastAsia="宋体" w:cs="MS Gothic"/>
          <w:sz w:val="24"/>
          <w:szCs w:val="24"/>
        </w:rPr>
        <w:t>布、构成磋商文件的</w:t>
      </w:r>
      <w:r>
        <w:rPr>
          <w:rFonts w:hint="eastAsia" w:ascii="宋体" w:hAnsi="宋体" w:eastAsia="宋体" w:cs="宋体"/>
          <w:sz w:val="24"/>
          <w:szCs w:val="24"/>
        </w:rPr>
        <w:t>组</w:t>
      </w:r>
      <w:r>
        <w:rPr>
          <w:rFonts w:hint="eastAsia" w:ascii="宋体" w:hAnsi="宋体" w:eastAsia="宋体" w:cs="MS Gothic"/>
          <w:sz w:val="24"/>
          <w:szCs w:val="24"/>
        </w:rPr>
        <w:t>成部分以外，其他内容</w:t>
      </w:r>
      <w:r>
        <w:rPr>
          <w:rFonts w:hint="eastAsia" w:ascii="宋体" w:hAnsi="宋体" w:eastAsia="宋体" w:cs="宋体"/>
          <w:sz w:val="24"/>
          <w:szCs w:val="24"/>
        </w:rPr>
        <w:t>仅</w:t>
      </w:r>
      <w:r>
        <w:rPr>
          <w:rFonts w:hint="eastAsia" w:ascii="宋体" w:hAnsi="宋体" w:eastAsia="宋体" w:cs="MS Gothic"/>
          <w:sz w:val="24"/>
          <w:szCs w:val="24"/>
        </w:rPr>
        <w:t>供供</w:t>
      </w:r>
      <w:r>
        <w:rPr>
          <w:rFonts w:hint="eastAsia" w:ascii="宋体" w:hAnsi="宋体" w:eastAsia="宋体" w:cs="宋体"/>
          <w:sz w:val="24"/>
          <w:szCs w:val="24"/>
        </w:rPr>
        <w:t>应</w:t>
      </w:r>
      <w:r>
        <w:rPr>
          <w:rFonts w:hint="eastAsia" w:ascii="宋体" w:hAnsi="宋体" w:eastAsia="宋体" w:cs="MS Gothic"/>
          <w:sz w:val="24"/>
          <w:szCs w:val="24"/>
        </w:rPr>
        <w:t>商在</w:t>
      </w:r>
      <w:r>
        <w:rPr>
          <w:rFonts w:hint="eastAsia" w:ascii="宋体" w:hAnsi="宋体" w:eastAsia="宋体" w:cs="宋体"/>
          <w:sz w:val="24"/>
          <w:szCs w:val="24"/>
        </w:rPr>
        <w:t>编</w:t>
      </w:r>
      <w:r>
        <w:rPr>
          <w:rFonts w:hint="eastAsia" w:ascii="宋体" w:hAnsi="宋体" w:eastAsia="宋体" w:cs="MS Gothic"/>
          <w:sz w:val="24"/>
          <w:szCs w:val="24"/>
        </w:rPr>
        <w:t>制响</w:t>
      </w:r>
      <w:r>
        <w:rPr>
          <w:rFonts w:hint="eastAsia" w:ascii="宋体" w:hAnsi="宋体" w:eastAsia="宋体" w:cs="宋体"/>
          <w:sz w:val="24"/>
          <w:szCs w:val="24"/>
        </w:rPr>
        <w:t>应</w:t>
      </w:r>
      <w:r>
        <w:rPr>
          <w:rFonts w:hint="eastAsia" w:ascii="宋体" w:hAnsi="宋体" w:eastAsia="宋体" w:cs="MS Gothic"/>
          <w:sz w:val="24"/>
          <w:szCs w:val="24"/>
        </w:rPr>
        <w:t>文件</w:t>
      </w:r>
      <w:r>
        <w:rPr>
          <w:rFonts w:hint="eastAsia" w:ascii="宋体" w:hAnsi="宋体" w:eastAsia="宋体" w:cs="宋体"/>
          <w:sz w:val="24"/>
          <w:szCs w:val="24"/>
        </w:rPr>
        <w:t>时</w:t>
      </w:r>
      <w:r>
        <w:rPr>
          <w:rFonts w:hint="eastAsia" w:ascii="宋体" w:hAnsi="宋体" w:eastAsia="宋体" w:cs="MS Gothic"/>
          <w:sz w:val="24"/>
          <w:szCs w:val="24"/>
        </w:rPr>
        <w:t>参考，采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机构不</w:t>
      </w:r>
      <w:r>
        <w:rPr>
          <w:rFonts w:hint="eastAsia" w:ascii="宋体" w:hAnsi="宋体" w:eastAsia="宋体" w:cs="宋体"/>
          <w:sz w:val="24"/>
          <w:szCs w:val="24"/>
        </w:rPr>
        <w:t>对</w:t>
      </w:r>
      <w:r>
        <w:rPr>
          <w:rFonts w:hint="eastAsia" w:ascii="宋体" w:hAnsi="宋体" w:eastAsia="宋体" w:cs="MS Gothic"/>
          <w:sz w:val="24"/>
          <w:szCs w:val="24"/>
        </w:rPr>
        <w:t>供</w:t>
      </w:r>
      <w:r>
        <w:rPr>
          <w:rFonts w:hint="eastAsia" w:ascii="宋体" w:hAnsi="宋体" w:eastAsia="宋体" w:cs="宋体"/>
          <w:sz w:val="24"/>
          <w:szCs w:val="24"/>
        </w:rPr>
        <w:t>应</w:t>
      </w:r>
      <w:r>
        <w:rPr>
          <w:rFonts w:hint="eastAsia" w:ascii="宋体" w:hAnsi="宋体" w:eastAsia="宋体" w:cs="MS Gothic"/>
          <w:sz w:val="24"/>
          <w:szCs w:val="24"/>
        </w:rPr>
        <w:t>商据此作出的判断和决策</w:t>
      </w:r>
      <w:r>
        <w:rPr>
          <w:rFonts w:hint="eastAsia" w:ascii="宋体" w:hAnsi="宋体" w:eastAsia="宋体" w:cs="宋体"/>
          <w:sz w:val="24"/>
          <w:szCs w:val="24"/>
        </w:rPr>
        <w:t>负责</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p>
    <w:p>
      <w:pPr>
        <w:pStyle w:val="3"/>
        <w:spacing w:before="0" w:after="0" w:line="360" w:lineRule="auto"/>
        <w:jc w:val="center"/>
        <w:rPr>
          <w:rFonts w:ascii="宋体" w:hAnsi="宋体" w:eastAsia="宋体"/>
          <w:sz w:val="24"/>
          <w:szCs w:val="24"/>
        </w:rPr>
      </w:pPr>
      <w:bookmarkStart w:id="28" w:name="_Toc5032496"/>
      <w:r>
        <w:rPr>
          <w:rFonts w:hint="eastAsia" w:ascii="宋体" w:hAnsi="宋体" w:eastAsia="宋体"/>
          <w:sz w:val="24"/>
          <w:szCs w:val="24"/>
        </w:rPr>
        <w:t>三、响</w:t>
      </w:r>
      <w:r>
        <w:rPr>
          <w:rFonts w:hint="eastAsia" w:ascii="宋体" w:hAnsi="宋体" w:eastAsia="宋体" w:cs="宋体"/>
          <w:sz w:val="24"/>
          <w:szCs w:val="24"/>
        </w:rPr>
        <w:t>应</w:t>
      </w:r>
      <w:r>
        <w:rPr>
          <w:rFonts w:hint="eastAsia" w:ascii="宋体" w:hAnsi="宋体" w:eastAsia="宋体" w:cs="MS Gothic"/>
          <w:sz w:val="24"/>
          <w:szCs w:val="24"/>
        </w:rPr>
        <w:t>文件</w:t>
      </w:r>
      <w:bookmarkEnd w:id="28"/>
      <w:r>
        <w:rPr>
          <w:rFonts w:hint="eastAsia" w:ascii="宋体" w:hAnsi="宋体" w:eastAsia="宋体" w:cs="MS Gothic"/>
          <w:sz w:val="24"/>
          <w:szCs w:val="24"/>
        </w:rPr>
        <w:t>的编制</w:t>
      </w:r>
    </w:p>
    <w:p>
      <w:pPr>
        <w:pStyle w:val="4"/>
        <w:spacing w:before="0" w:after="0" w:line="360" w:lineRule="auto"/>
        <w:ind w:firstLine="482" w:firstLineChars="200"/>
        <w:rPr>
          <w:rFonts w:ascii="宋体" w:hAnsi="宋体" w:eastAsia="宋体" w:cs="MS Gothic"/>
          <w:sz w:val="24"/>
          <w:szCs w:val="24"/>
        </w:rPr>
      </w:pPr>
      <w:bookmarkStart w:id="29" w:name="_Toc5032497"/>
      <w:r>
        <w:rPr>
          <w:rFonts w:hint="eastAsia" w:ascii="宋体" w:hAnsi="宋体" w:eastAsia="宋体"/>
          <w:sz w:val="24"/>
          <w:szCs w:val="24"/>
        </w:rPr>
        <w:t>12. 响</w:t>
      </w:r>
      <w:r>
        <w:rPr>
          <w:rFonts w:hint="eastAsia" w:ascii="宋体" w:hAnsi="宋体" w:eastAsia="宋体" w:cs="宋体"/>
          <w:sz w:val="24"/>
          <w:szCs w:val="24"/>
        </w:rPr>
        <w:t>应</w:t>
      </w:r>
      <w:r>
        <w:rPr>
          <w:rFonts w:hint="eastAsia" w:ascii="宋体" w:hAnsi="宋体" w:eastAsia="宋体" w:cs="MS Gothic"/>
          <w:sz w:val="24"/>
          <w:szCs w:val="24"/>
        </w:rPr>
        <w:t>文件的</w:t>
      </w:r>
      <w:r>
        <w:rPr>
          <w:rFonts w:hint="eastAsia" w:ascii="宋体" w:hAnsi="宋体" w:eastAsia="宋体" w:cs="宋体"/>
          <w:sz w:val="24"/>
          <w:szCs w:val="24"/>
        </w:rPr>
        <w:t>语</w:t>
      </w:r>
      <w:r>
        <w:rPr>
          <w:rFonts w:hint="eastAsia" w:ascii="宋体" w:hAnsi="宋体" w:eastAsia="宋体" w:cs="MS Gothic"/>
          <w:sz w:val="24"/>
          <w:szCs w:val="24"/>
        </w:rPr>
        <w:t>言及</w:t>
      </w:r>
      <w:r>
        <w:rPr>
          <w:rFonts w:hint="eastAsia" w:ascii="宋体" w:hAnsi="宋体" w:eastAsia="宋体" w:cs="宋体"/>
          <w:sz w:val="24"/>
          <w:szCs w:val="24"/>
        </w:rPr>
        <w:t>计</w:t>
      </w:r>
      <w:r>
        <w:rPr>
          <w:rFonts w:hint="eastAsia" w:ascii="宋体" w:hAnsi="宋体" w:eastAsia="宋体" w:cs="MS Gothic"/>
          <w:sz w:val="24"/>
          <w:szCs w:val="24"/>
        </w:rPr>
        <w:t>量</w:t>
      </w:r>
      <w:r>
        <w:rPr>
          <w:rFonts w:hint="eastAsia" w:ascii="宋体" w:hAnsi="宋体" w:eastAsia="宋体" w:cs="宋体"/>
          <w:sz w:val="24"/>
          <w:szCs w:val="24"/>
        </w:rPr>
        <w:t>单</w:t>
      </w:r>
      <w:r>
        <w:rPr>
          <w:rFonts w:hint="eastAsia" w:ascii="宋体" w:hAnsi="宋体" w:eastAsia="宋体" w:cs="MS Gothic"/>
          <w:sz w:val="24"/>
          <w:szCs w:val="24"/>
        </w:rPr>
        <w:t>位</w:t>
      </w:r>
      <w:bookmarkEnd w:id="29"/>
    </w:p>
    <w:p>
      <w:pPr>
        <w:pStyle w:val="4"/>
        <w:keepNext w:val="0"/>
        <w:keepLines w:val="0"/>
        <w:spacing w:before="0" w:after="0" w:line="360" w:lineRule="auto"/>
        <w:ind w:firstLine="480" w:firstLineChars="200"/>
        <w:rPr>
          <w:rFonts w:ascii="宋体" w:hAnsi="宋体" w:eastAsia="宋体" w:cs="MS Gothic"/>
          <w:b w:val="0"/>
          <w:sz w:val="24"/>
          <w:szCs w:val="24"/>
        </w:rPr>
      </w:pPr>
      <w:r>
        <w:rPr>
          <w:rFonts w:hint="eastAsia" w:ascii="宋体" w:hAnsi="宋体" w:eastAsia="宋体"/>
          <w:b w:val="0"/>
          <w:sz w:val="24"/>
          <w:szCs w:val="24"/>
        </w:rPr>
        <w:t>12.1 供</w:t>
      </w:r>
      <w:r>
        <w:rPr>
          <w:rFonts w:hint="eastAsia" w:ascii="宋体" w:hAnsi="宋体" w:eastAsia="宋体" w:cs="宋体"/>
          <w:b w:val="0"/>
          <w:sz w:val="24"/>
          <w:szCs w:val="24"/>
        </w:rPr>
        <w:t>应</w:t>
      </w:r>
      <w:r>
        <w:rPr>
          <w:rFonts w:hint="eastAsia" w:ascii="宋体" w:hAnsi="宋体" w:eastAsia="宋体" w:cs="MS Gothic"/>
          <w:b w:val="0"/>
          <w:sz w:val="24"/>
          <w:szCs w:val="24"/>
        </w:rPr>
        <w:t>商提交的响</w:t>
      </w:r>
      <w:r>
        <w:rPr>
          <w:rFonts w:hint="eastAsia" w:ascii="宋体" w:hAnsi="宋体" w:eastAsia="宋体" w:cs="宋体"/>
          <w:b w:val="0"/>
          <w:sz w:val="24"/>
          <w:szCs w:val="24"/>
        </w:rPr>
        <w:t>应</w:t>
      </w:r>
      <w:r>
        <w:rPr>
          <w:rFonts w:hint="eastAsia" w:ascii="宋体" w:hAnsi="宋体" w:eastAsia="宋体" w:cs="MS Gothic"/>
          <w:b w:val="0"/>
          <w:sz w:val="24"/>
          <w:szCs w:val="24"/>
        </w:rPr>
        <w:t>文件以及供</w:t>
      </w:r>
      <w:r>
        <w:rPr>
          <w:rFonts w:hint="eastAsia" w:ascii="宋体" w:hAnsi="宋体" w:eastAsia="宋体" w:cs="宋体"/>
          <w:b w:val="0"/>
          <w:sz w:val="24"/>
          <w:szCs w:val="24"/>
        </w:rPr>
        <w:t>应</w:t>
      </w:r>
      <w:r>
        <w:rPr>
          <w:rFonts w:hint="eastAsia" w:ascii="宋体" w:hAnsi="宋体" w:eastAsia="宋体" w:cs="MS Gothic"/>
          <w:b w:val="0"/>
          <w:sz w:val="24"/>
          <w:szCs w:val="24"/>
        </w:rPr>
        <w:t>商与采</w:t>
      </w:r>
      <w:r>
        <w:rPr>
          <w:rFonts w:hint="eastAsia" w:ascii="宋体" w:hAnsi="宋体" w:eastAsia="宋体" w:cs="宋体"/>
          <w:b w:val="0"/>
          <w:sz w:val="24"/>
          <w:szCs w:val="24"/>
        </w:rPr>
        <w:t>购</w:t>
      </w:r>
      <w:r>
        <w:rPr>
          <w:rFonts w:hint="eastAsia" w:ascii="宋体" w:hAnsi="宋体" w:eastAsia="宋体" w:cs="MS Gothic"/>
          <w:b w:val="0"/>
          <w:sz w:val="24"/>
          <w:szCs w:val="24"/>
        </w:rPr>
        <w:t>人、采</w:t>
      </w:r>
      <w:r>
        <w:rPr>
          <w:rFonts w:hint="eastAsia" w:ascii="宋体" w:hAnsi="宋体" w:eastAsia="宋体" w:cs="宋体"/>
          <w:b w:val="0"/>
          <w:sz w:val="24"/>
          <w:szCs w:val="24"/>
        </w:rPr>
        <w:t>购代理</w:t>
      </w:r>
      <w:r>
        <w:rPr>
          <w:rFonts w:hint="eastAsia" w:ascii="宋体" w:hAnsi="宋体" w:eastAsia="宋体" w:cs="MS Gothic"/>
          <w:b w:val="0"/>
          <w:sz w:val="24"/>
          <w:szCs w:val="24"/>
        </w:rPr>
        <w:t>机构就有关采</w:t>
      </w:r>
      <w:r>
        <w:rPr>
          <w:rFonts w:hint="eastAsia" w:ascii="宋体" w:hAnsi="宋体" w:eastAsia="宋体" w:cs="宋体"/>
          <w:b w:val="0"/>
          <w:sz w:val="24"/>
          <w:szCs w:val="24"/>
        </w:rPr>
        <w:t>购</w:t>
      </w:r>
      <w:r>
        <w:rPr>
          <w:rFonts w:hint="eastAsia" w:ascii="宋体" w:hAnsi="宋体" w:eastAsia="宋体" w:cs="MS Gothic"/>
          <w:b w:val="0"/>
          <w:sz w:val="24"/>
          <w:szCs w:val="24"/>
        </w:rPr>
        <w:t>事宜的所有来往</w:t>
      </w:r>
      <w:r>
        <w:rPr>
          <w:rFonts w:hint="eastAsia" w:ascii="宋体" w:hAnsi="宋体" w:eastAsia="宋体" w:cs="宋体"/>
          <w:b w:val="0"/>
          <w:sz w:val="24"/>
          <w:szCs w:val="24"/>
        </w:rPr>
        <w:t>书</w:t>
      </w:r>
      <w:r>
        <w:rPr>
          <w:rFonts w:hint="eastAsia" w:ascii="宋体" w:hAnsi="宋体" w:eastAsia="宋体" w:cs="MS Gothic"/>
          <w:b w:val="0"/>
          <w:sz w:val="24"/>
          <w:szCs w:val="24"/>
        </w:rPr>
        <w:t>面文件均</w:t>
      </w:r>
      <w:r>
        <w:rPr>
          <w:rFonts w:hint="eastAsia" w:ascii="宋体" w:hAnsi="宋体" w:eastAsia="宋体" w:cs="宋体"/>
          <w:b w:val="0"/>
          <w:sz w:val="24"/>
          <w:szCs w:val="24"/>
        </w:rPr>
        <w:t>应</w:t>
      </w:r>
      <w:r>
        <w:rPr>
          <w:rFonts w:hint="eastAsia" w:ascii="宋体" w:hAnsi="宋体" w:eastAsia="宋体" w:cs="MS Gothic"/>
          <w:b w:val="0"/>
          <w:sz w:val="24"/>
          <w:szCs w:val="24"/>
        </w:rPr>
        <w:t>使用中文。除</w:t>
      </w:r>
      <w:r>
        <w:rPr>
          <w:rFonts w:hint="eastAsia" w:ascii="宋体" w:hAnsi="宋体" w:eastAsia="宋体" w:cs="宋体"/>
          <w:b w:val="0"/>
          <w:sz w:val="24"/>
          <w:szCs w:val="24"/>
        </w:rPr>
        <w:t>签</w:t>
      </w:r>
      <w:r>
        <w:rPr>
          <w:rFonts w:hint="eastAsia" w:ascii="宋体" w:hAnsi="宋体" w:eastAsia="宋体" w:cs="MS Gothic"/>
          <w:b w:val="0"/>
          <w:sz w:val="24"/>
          <w:szCs w:val="24"/>
        </w:rPr>
        <w:t>名、盖章、</w:t>
      </w:r>
      <w:r>
        <w:rPr>
          <w:rFonts w:hint="eastAsia" w:ascii="宋体" w:hAnsi="宋体" w:eastAsia="宋体" w:cs="宋体"/>
          <w:b w:val="0"/>
          <w:sz w:val="24"/>
          <w:szCs w:val="24"/>
        </w:rPr>
        <w:t>专</w:t>
      </w:r>
      <w:r>
        <w:rPr>
          <w:rFonts w:hint="eastAsia" w:ascii="宋体" w:hAnsi="宋体" w:eastAsia="宋体" w:cs="MS Gothic"/>
          <w:b w:val="0"/>
          <w:sz w:val="24"/>
          <w:szCs w:val="24"/>
        </w:rPr>
        <w:t>用名称等特殊情形外，</w:t>
      </w:r>
      <w:r>
        <w:rPr>
          <w:rFonts w:hint="eastAsia" w:ascii="宋体" w:hAnsi="宋体" w:eastAsia="宋体"/>
          <w:b w:val="0"/>
          <w:sz w:val="24"/>
          <w:szCs w:val="24"/>
        </w:rPr>
        <w:t>以中文以外的文字表述的响</w:t>
      </w:r>
      <w:r>
        <w:rPr>
          <w:rFonts w:hint="eastAsia" w:ascii="宋体" w:hAnsi="宋体" w:eastAsia="宋体" w:cs="宋体"/>
          <w:b w:val="0"/>
          <w:sz w:val="24"/>
          <w:szCs w:val="24"/>
        </w:rPr>
        <w:t>应</w:t>
      </w:r>
      <w:r>
        <w:rPr>
          <w:rFonts w:hint="eastAsia" w:ascii="宋体" w:hAnsi="宋体" w:eastAsia="宋体" w:cs="MS Gothic"/>
          <w:b w:val="0"/>
          <w:sz w:val="24"/>
          <w:szCs w:val="24"/>
        </w:rPr>
        <w:t>文件</w:t>
      </w:r>
      <w:r>
        <w:rPr>
          <w:rFonts w:hint="eastAsia" w:ascii="宋体" w:hAnsi="宋体" w:eastAsia="宋体" w:cs="宋体"/>
          <w:b w:val="0"/>
          <w:sz w:val="24"/>
          <w:szCs w:val="24"/>
        </w:rPr>
        <w:t>视</w:t>
      </w:r>
      <w:r>
        <w:rPr>
          <w:rFonts w:hint="eastAsia" w:ascii="宋体" w:hAnsi="宋体" w:eastAsia="宋体" w:cs="MS Gothic"/>
          <w:b w:val="0"/>
          <w:sz w:val="24"/>
          <w:szCs w:val="24"/>
        </w:rPr>
        <w:t>同未提供。</w:t>
      </w:r>
    </w:p>
    <w:p>
      <w:pPr>
        <w:pStyle w:val="4"/>
        <w:keepNext w:val="0"/>
        <w:keepLines w:val="0"/>
        <w:spacing w:before="0" w:after="0" w:line="360" w:lineRule="auto"/>
        <w:ind w:firstLine="480" w:firstLineChars="200"/>
        <w:rPr>
          <w:rFonts w:ascii="宋体" w:hAnsi="宋体" w:eastAsia="宋体" w:cs="MS Gothic"/>
          <w:b w:val="0"/>
          <w:sz w:val="24"/>
          <w:szCs w:val="24"/>
        </w:rPr>
      </w:pPr>
      <w:r>
        <w:rPr>
          <w:rFonts w:hint="eastAsia" w:ascii="宋体" w:hAnsi="宋体" w:eastAsia="宋体"/>
          <w:b w:val="0"/>
          <w:sz w:val="24"/>
          <w:szCs w:val="24"/>
        </w:rPr>
        <w:t>12.2 响</w:t>
      </w:r>
      <w:r>
        <w:rPr>
          <w:rFonts w:hint="eastAsia" w:ascii="宋体" w:hAnsi="宋体" w:eastAsia="宋体" w:cs="宋体"/>
          <w:b w:val="0"/>
          <w:sz w:val="24"/>
          <w:szCs w:val="24"/>
        </w:rPr>
        <w:t>应</w:t>
      </w:r>
      <w:r>
        <w:rPr>
          <w:rFonts w:hint="eastAsia" w:ascii="宋体" w:hAnsi="宋体" w:eastAsia="宋体" w:cs="MS Gothic"/>
          <w:b w:val="0"/>
          <w:sz w:val="24"/>
          <w:szCs w:val="24"/>
        </w:rPr>
        <w:t>文件</w:t>
      </w:r>
      <w:r>
        <w:rPr>
          <w:rFonts w:hint="eastAsia" w:ascii="宋体" w:hAnsi="宋体" w:eastAsia="宋体" w:cs="宋体"/>
          <w:b w:val="0"/>
          <w:sz w:val="24"/>
          <w:szCs w:val="24"/>
        </w:rPr>
        <w:t>计</w:t>
      </w:r>
      <w:r>
        <w:rPr>
          <w:rFonts w:hint="eastAsia" w:ascii="宋体" w:hAnsi="宋体" w:eastAsia="宋体" w:cs="MS Gothic"/>
          <w:b w:val="0"/>
          <w:sz w:val="24"/>
          <w:szCs w:val="24"/>
        </w:rPr>
        <w:t>量</w:t>
      </w:r>
      <w:r>
        <w:rPr>
          <w:rFonts w:hint="eastAsia" w:ascii="宋体" w:hAnsi="宋体" w:eastAsia="宋体" w:cs="宋体"/>
          <w:b w:val="0"/>
          <w:sz w:val="24"/>
          <w:szCs w:val="24"/>
        </w:rPr>
        <w:t>单</w:t>
      </w:r>
      <w:r>
        <w:rPr>
          <w:rFonts w:hint="eastAsia" w:ascii="宋体" w:hAnsi="宋体" w:eastAsia="宋体" w:cs="MS Gothic"/>
          <w:b w:val="0"/>
          <w:sz w:val="24"/>
          <w:szCs w:val="24"/>
        </w:rPr>
        <w:t>位，磋商文件已有明确</w:t>
      </w:r>
      <w:r>
        <w:rPr>
          <w:rFonts w:hint="eastAsia" w:ascii="宋体" w:hAnsi="宋体" w:eastAsia="宋体" w:cs="宋体"/>
          <w:b w:val="0"/>
          <w:sz w:val="24"/>
          <w:szCs w:val="24"/>
        </w:rPr>
        <w:t>规</w:t>
      </w:r>
      <w:r>
        <w:rPr>
          <w:rFonts w:hint="eastAsia" w:ascii="宋体" w:hAnsi="宋体" w:eastAsia="宋体" w:cs="MS Gothic"/>
          <w:b w:val="0"/>
          <w:sz w:val="24"/>
          <w:szCs w:val="24"/>
        </w:rPr>
        <w:t>定的，使用磋商文件</w:t>
      </w:r>
      <w:r>
        <w:rPr>
          <w:rFonts w:hint="eastAsia" w:ascii="宋体" w:hAnsi="宋体" w:eastAsia="宋体" w:cs="宋体"/>
          <w:b w:val="0"/>
          <w:sz w:val="24"/>
          <w:szCs w:val="24"/>
        </w:rPr>
        <w:t>规</w:t>
      </w:r>
      <w:r>
        <w:rPr>
          <w:rFonts w:hint="eastAsia" w:ascii="宋体" w:hAnsi="宋体" w:eastAsia="宋体" w:cs="MS Gothic"/>
          <w:b w:val="0"/>
          <w:sz w:val="24"/>
          <w:szCs w:val="24"/>
        </w:rPr>
        <w:t>定的</w:t>
      </w:r>
      <w:r>
        <w:rPr>
          <w:rFonts w:hint="eastAsia" w:ascii="宋体" w:hAnsi="宋体" w:eastAsia="宋体" w:cs="宋体"/>
          <w:b w:val="0"/>
          <w:sz w:val="24"/>
          <w:szCs w:val="24"/>
        </w:rPr>
        <w:t>计</w:t>
      </w:r>
      <w:r>
        <w:rPr>
          <w:rFonts w:hint="eastAsia" w:ascii="宋体" w:hAnsi="宋体" w:eastAsia="宋体" w:cs="MS Gothic"/>
          <w:b w:val="0"/>
          <w:sz w:val="24"/>
          <w:szCs w:val="24"/>
        </w:rPr>
        <w:t>量</w:t>
      </w:r>
      <w:r>
        <w:rPr>
          <w:rFonts w:hint="eastAsia" w:ascii="宋体" w:hAnsi="宋体" w:eastAsia="宋体" w:cs="宋体"/>
          <w:b w:val="0"/>
          <w:sz w:val="24"/>
          <w:szCs w:val="24"/>
        </w:rPr>
        <w:t>单</w:t>
      </w:r>
      <w:r>
        <w:rPr>
          <w:rFonts w:hint="eastAsia" w:ascii="宋体" w:hAnsi="宋体" w:eastAsia="宋体" w:cs="MS Gothic"/>
          <w:b w:val="0"/>
          <w:sz w:val="24"/>
          <w:szCs w:val="24"/>
        </w:rPr>
        <w:t>位；磋商文件没有</w:t>
      </w:r>
      <w:r>
        <w:rPr>
          <w:rFonts w:hint="eastAsia" w:ascii="宋体" w:hAnsi="宋体" w:eastAsia="宋体" w:cs="宋体"/>
          <w:b w:val="0"/>
          <w:sz w:val="24"/>
          <w:szCs w:val="24"/>
        </w:rPr>
        <w:t>规</w:t>
      </w:r>
      <w:r>
        <w:rPr>
          <w:rFonts w:hint="eastAsia" w:ascii="宋体" w:hAnsi="宋体" w:eastAsia="宋体" w:cs="MS Gothic"/>
          <w:b w:val="0"/>
          <w:sz w:val="24"/>
          <w:szCs w:val="24"/>
        </w:rPr>
        <w:t>定的，一律采用中</w:t>
      </w:r>
      <w:r>
        <w:rPr>
          <w:rFonts w:hint="eastAsia" w:ascii="宋体" w:hAnsi="宋体" w:eastAsia="宋体" w:cs="宋体"/>
          <w:b w:val="0"/>
          <w:sz w:val="24"/>
          <w:szCs w:val="24"/>
        </w:rPr>
        <w:t>华</w:t>
      </w:r>
      <w:r>
        <w:rPr>
          <w:rFonts w:hint="eastAsia" w:ascii="宋体" w:hAnsi="宋体" w:eastAsia="宋体" w:cs="MS Gothic"/>
          <w:b w:val="0"/>
          <w:sz w:val="24"/>
          <w:szCs w:val="24"/>
        </w:rPr>
        <w:t>人民共和国法定</w:t>
      </w:r>
      <w:r>
        <w:rPr>
          <w:rFonts w:hint="eastAsia" w:ascii="宋体" w:hAnsi="宋体" w:eastAsia="宋体" w:cs="宋体"/>
          <w:b w:val="0"/>
          <w:sz w:val="24"/>
          <w:szCs w:val="24"/>
        </w:rPr>
        <w:t>计</w:t>
      </w:r>
      <w:r>
        <w:rPr>
          <w:rFonts w:hint="eastAsia" w:ascii="宋体" w:hAnsi="宋体" w:eastAsia="宋体" w:cs="MS Gothic"/>
          <w:b w:val="0"/>
          <w:sz w:val="24"/>
          <w:szCs w:val="24"/>
        </w:rPr>
        <w:t>量</w:t>
      </w:r>
      <w:r>
        <w:rPr>
          <w:rFonts w:hint="eastAsia" w:ascii="宋体" w:hAnsi="宋体" w:eastAsia="宋体" w:cs="宋体"/>
          <w:b w:val="0"/>
          <w:sz w:val="24"/>
          <w:szCs w:val="24"/>
        </w:rPr>
        <w:t>单</w:t>
      </w:r>
      <w:r>
        <w:rPr>
          <w:rFonts w:hint="eastAsia" w:ascii="宋体" w:hAnsi="宋体" w:eastAsia="宋体" w:cs="MS Gothic"/>
          <w:b w:val="0"/>
          <w:sz w:val="24"/>
          <w:szCs w:val="24"/>
        </w:rPr>
        <w:t>位（</w:t>
      </w:r>
      <w:r>
        <w:rPr>
          <w:rFonts w:hint="eastAsia" w:ascii="宋体" w:hAnsi="宋体" w:eastAsia="宋体" w:cs="宋体"/>
          <w:b w:val="0"/>
          <w:sz w:val="24"/>
          <w:szCs w:val="24"/>
        </w:rPr>
        <w:t>货币单</w:t>
      </w:r>
      <w:r>
        <w:rPr>
          <w:rFonts w:hint="eastAsia" w:ascii="宋体" w:hAnsi="宋体" w:eastAsia="宋体" w:cs="MS Gothic"/>
          <w:b w:val="0"/>
          <w:sz w:val="24"/>
          <w:szCs w:val="24"/>
        </w:rPr>
        <w:t>位：人民</w:t>
      </w:r>
      <w:r>
        <w:rPr>
          <w:rFonts w:hint="eastAsia" w:ascii="宋体" w:hAnsi="宋体" w:eastAsia="宋体" w:cs="宋体"/>
          <w:b w:val="0"/>
          <w:sz w:val="24"/>
          <w:szCs w:val="24"/>
        </w:rPr>
        <w:t>币</w:t>
      </w:r>
      <w:r>
        <w:rPr>
          <w:rFonts w:hint="eastAsia" w:ascii="宋体" w:hAnsi="宋体" w:eastAsia="宋体" w:cs="MS Gothic"/>
          <w:b w:val="0"/>
          <w:sz w:val="24"/>
          <w:szCs w:val="24"/>
        </w:rPr>
        <w:t>元）。</w:t>
      </w:r>
    </w:p>
    <w:p>
      <w:pPr>
        <w:pStyle w:val="4"/>
        <w:keepNext w:val="0"/>
        <w:keepLines w:val="0"/>
        <w:spacing w:before="0" w:after="0" w:line="360" w:lineRule="auto"/>
        <w:ind w:firstLine="482" w:firstLineChars="200"/>
        <w:rPr>
          <w:rFonts w:ascii="宋体" w:hAnsi="宋体" w:eastAsia="宋体"/>
          <w:sz w:val="24"/>
          <w:szCs w:val="24"/>
        </w:rPr>
      </w:pPr>
      <w:bookmarkStart w:id="30" w:name="_Toc5032498"/>
      <w:r>
        <w:rPr>
          <w:rFonts w:hint="eastAsia" w:ascii="宋体" w:hAnsi="宋体" w:eastAsia="宋体"/>
          <w:sz w:val="24"/>
          <w:szCs w:val="24"/>
        </w:rPr>
        <w:t>13. 响</w:t>
      </w:r>
      <w:r>
        <w:rPr>
          <w:rFonts w:hint="eastAsia" w:ascii="宋体" w:hAnsi="宋体" w:eastAsia="宋体" w:cs="宋体"/>
          <w:sz w:val="24"/>
          <w:szCs w:val="24"/>
        </w:rPr>
        <w:t>应</w:t>
      </w:r>
      <w:r>
        <w:rPr>
          <w:rFonts w:hint="eastAsia" w:ascii="宋体" w:hAnsi="宋体" w:eastAsia="宋体" w:cs="MS Gothic"/>
          <w:sz w:val="24"/>
          <w:szCs w:val="24"/>
        </w:rPr>
        <w:t>文件有效期</w:t>
      </w:r>
      <w:bookmarkEnd w:id="30"/>
    </w:p>
    <w:p>
      <w:pPr>
        <w:spacing w:line="360" w:lineRule="auto"/>
        <w:ind w:firstLine="480" w:firstLineChars="200"/>
        <w:rPr>
          <w:rFonts w:ascii="宋体" w:hAnsi="宋体" w:eastAsia="宋体" w:cs="MS Gothic"/>
          <w:b/>
          <w:sz w:val="24"/>
          <w:szCs w:val="24"/>
        </w:rPr>
      </w:pPr>
      <w:r>
        <w:rPr>
          <w:rFonts w:hint="eastAsia" w:ascii="宋体" w:hAnsi="宋体" w:eastAsia="宋体"/>
          <w:sz w:val="24"/>
          <w:szCs w:val="24"/>
        </w:rPr>
        <w:t>13.1 响</w:t>
      </w:r>
      <w:r>
        <w:rPr>
          <w:rFonts w:hint="eastAsia" w:ascii="宋体" w:hAnsi="宋体" w:eastAsia="宋体" w:cs="宋体"/>
          <w:sz w:val="24"/>
          <w:szCs w:val="24"/>
        </w:rPr>
        <w:t>应</w:t>
      </w:r>
      <w:r>
        <w:rPr>
          <w:rFonts w:hint="eastAsia" w:ascii="宋体" w:hAnsi="宋体" w:eastAsia="宋体" w:cs="MS Gothic"/>
          <w:sz w:val="24"/>
          <w:szCs w:val="24"/>
        </w:rPr>
        <w:t>文件</w:t>
      </w:r>
      <w:r>
        <w:rPr>
          <w:rFonts w:hint="eastAsia" w:ascii="宋体" w:hAnsi="宋体" w:eastAsia="宋体" w:cs="宋体"/>
          <w:sz w:val="24"/>
          <w:szCs w:val="24"/>
        </w:rPr>
        <w:t>应</w:t>
      </w:r>
      <w:r>
        <w:rPr>
          <w:rFonts w:hint="eastAsia" w:ascii="宋体" w:hAnsi="宋体" w:eastAsia="宋体" w:cs="MS Gothic"/>
          <w:sz w:val="24"/>
          <w:szCs w:val="24"/>
        </w:rPr>
        <w:t>从递交截止之日起，在《竞争性磋商</w:t>
      </w:r>
      <w:r>
        <w:rPr>
          <w:rFonts w:hint="eastAsia" w:ascii="宋体" w:hAnsi="宋体" w:eastAsia="宋体" w:cs="宋体"/>
          <w:sz w:val="24"/>
          <w:szCs w:val="24"/>
        </w:rPr>
        <w:t>须</w:t>
      </w:r>
      <w:r>
        <w:rPr>
          <w:rFonts w:hint="eastAsia" w:ascii="宋体" w:hAnsi="宋体" w:eastAsia="宋体" w:cs="MS Gothic"/>
          <w:sz w:val="24"/>
          <w:szCs w:val="24"/>
        </w:rPr>
        <w:t>知》前附表</w:t>
      </w:r>
      <w:r>
        <w:rPr>
          <w:rFonts w:hint="eastAsia" w:ascii="宋体" w:hAnsi="宋体" w:eastAsia="宋体" w:cs="宋体"/>
          <w:sz w:val="24"/>
          <w:szCs w:val="24"/>
        </w:rPr>
        <w:t>规</w:t>
      </w:r>
      <w:r>
        <w:rPr>
          <w:rFonts w:hint="eastAsia" w:ascii="宋体" w:hAnsi="宋体" w:eastAsia="宋体" w:cs="MS Gothic"/>
          <w:sz w:val="24"/>
          <w:szCs w:val="24"/>
        </w:rPr>
        <w:t>定的响应文件有效期内有效。</w:t>
      </w:r>
      <w:r>
        <w:rPr>
          <w:rFonts w:hint="eastAsia" w:ascii="宋体" w:hAnsi="宋体" w:eastAsia="宋体" w:cs="MS Gothic"/>
          <w:b/>
          <w:sz w:val="24"/>
          <w:szCs w:val="24"/>
        </w:rPr>
        <w:t>响应文件有效期比磋商文件</w:t>
      </w:r>
      <w:r>
        <w:rPr>
          <w:rFonts w:hint="eastAsia" w:ascii="宋体" w:hAnsi="宋体" w:eastAsia="宋体" w:cs="宋体"/>
          <w:b/>
          <w:sz w:val="24"/>
          <w:szCs w:val="24"/>
        </w:rPr>
        <w:t>规</w:t>
      </w:r>
      <w:r>
        <w:rPr>
          <w:rFonts w:hint="eastAsia" w:ascii="宋体" w:hAnsi="宋体" w:eastAsia="宋体" w:cs="MS Gothic"/>
          <w:b/>
          <w:sz w:val="24"/>
          <w:szCs w:val="24"/>
        </w:rPr>
        <w:t>定短的属于非</w:t>
      </w:r>
      <w:r>
        <w:rPr>
          <w:rFonts w:hint="eastAsia" w:ascii="宋体" w:hAnsi="宋体" w:eastAsia="宋体" w:cs="宋体"/>
          <w:b/>
          <w:sz w:val="24"/>
          <w:szCs w:val="24"/>
        </w:rPr>
        <w:t>实质</w:t>
      </w:r>
      <w:r>
        <w:rPr>
          <w:rFonts w:hint="eastAsia" w:ascii="宋体" w:hAnsi="宋体" w:eastAsia="宋体" w:cs="MS Gothic"/>
          <w:b/>
          <w:sz w:val="24"/>
          <w:szCs w:val="24"/>
        </w:rPr>
        <w:t>性响</w:t>
      </w:r>
      <w:r>
        <w:rPr>
          <w:rFonts w:hint="eastAsia" w:ascii="宋体" w:hAnsi="宋体" w:eastAsia="宋体" w:cs="宋体"/>
          <w:b/>
          <w:sz w:val="24"/>
          <w:szCs w:val="24"/>
        </w:rPr>
        <w:t>应</w:t>
      </w:r>
      <w:r>
        <w:rPr>
          <w:rFonts w:hint="eastAsia" w:ascii="宋体" w:hAnsi="宋体" w:eastAsia="宋体" w:cs="MS Gothic"/>
          <w:b/>
          <w:sz w:val="24"/>
          <w:szCs w:val="24"/>
        </w:rPr>
        <w:t>，将被</w:t>
      </w:r>
      <w:r>
        <w:rPr>
          <w:rFonts w:hint="eastAsia" w:ascii="宋体" w:hAnsi="宋体" w:eastAsia="宋体" w:cs="宋体"/>
          <w:b/>
          <w:sz w:val="24"/>
          <w:szCs w:val="24"/>
        </w:rPr>
        <w:t>认</w:t>
      </w:r>
      <w:r>
        <w:rPr>
          <w:rFonts w:hint="eastAsia" w:ascii="宋体" w:hAnsi="宋体" w:eastAsia="宋体" w:cs="MS Gothic"/>
          <w:b/>
          <w:sz w:val="24"/>
          <w:szCs w:val="24"/>
        </w:rPr>
        <w:t>定</w:t>
      </w:r>
      <w:r>
        <w:rPr>
          <w:rFonts w:hint="eastAsia" w:ascii="宋体" w:hAnsi="宋体" w:eastAsia="宋体" w:cs="宋体"/>
          <w:b/>
          <w:sz w:val="24"/>
          <w:szCs w:val="24"/>
        </w:rPr>
        <w:t>为</w:t>
      </w:r>
      <w:r>
        <w:rPr>
          <w:rFonts w:hint="eastAsia" w:ascii="宋体" w:hAnsi="宋体" w:eastAsia="宋体" w:cs="MS Gothic"/>
          <w:b/>
          <w:sz w:val="24"/>
          <w:szCs w:val="24"/>
        </w:rPr>
        <w:t>无效响</w:t>
      </w:r>
      <w:r>
        <w:rPr>
          <w:rFonts w:hint="eastAsia" w:ascii="宋体" w:hAnsi="宋体" w:eastAsia="宋体" w:cs="宋体"/>
          <w:b/>
          <w:sz w:val="24"/>
          <w:szCs w:val="24"/>
        </w:rPr>
        <w:t>应</w:t>
      </w:r>
      <w:r>
        <w:rPr>
          <w:rFonts w:hint="eastAsia" w:ascii="宋体" w:hAnsi="宋体" w:eastAsia="宋体" w:cs="MS Gothic"/>
          <w:b/>
          <w:sz w:val="24"/>
          <w:szCs w:val="24"/>
        </w:rPr>
        <w:t>。</w:t>
      </w:r>
    </w:p>
    <w:p>
      <w:pPr>
        <w:spacing w:line="360" w:lineRule="auto"/>
        <w:ind w:firstLine="480" w:firstLineChars="200"/>
        <w:rPr>
          <w:rFonts w:ascii="宋体" w:hAnsi="宋体" w:eastAsia="宋体" w:cs="MS Gothic"/>
          <w:sz w:val="24"/>
          <w:szCs w:val="24"/>
        </w:rPr>
      </w:pPr>
      <w:r>
        <w:rPr>
          <w:rFonts w:hint="eastAsia" w:ascii="宋体" w:hAnsi="宋体" w:eastAsia="宋体"/>
          <w:sz w:val="24"/>
          <w:szCs w:val="24"/>
        </w:rPr>
        <w:t>13.2 在特殊情况下，在原响应文件</w:t>
      </w:r>
      <w:r>
        <w:rPr>
          <w:rFonts w:hint="eastAsia" w:ascii="宋体" w:hAnsi="宋体" w:eastAsia="宋体" w:cs="MS Gothic"/>
          <w:sz w:val="24"/>
          <w:szCs w:val="24"/>
        </w:rPr>
        <w:t>有效期期</w:t>
      </w:r>
      <w:r>
        <w:rPr>
          <w:rFonts w:hint="eastAsia" w:ascii="宋体" w:hAnsi="宋体" w:eastAsia="宋体" w:cs="宋体"/>
          <w:sz w:val="24"/>
          <w:szCs w:val="24"/>
        </w:rPr>
        <w:t>满</w:t>
      </w:r>
      <w:r>
        <w:rPr>
          <w:rFonts w:hint="eastAsia" w:ascii="宋体" w:hAnsi="宋体" w:eastAsia="宋体" w:cs="MS Gothic"/>
          <w:sz w:val="24"/>
          <w:szCs w:val="24"/>
        </w:rPr>
        <w:t>之前，采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机构可</w:t>
      </w:r>
      <w:r>
        <w:rPr>
          <w:rFonts w:hint="eastAsia" w:ascii="宋体" w:hAnsi="宋体" w:eastAsia="宋体" w:cs="宋体"/>
          <w:sz w:val="24"/>
          <w:szCs w:val="24"/>
        </w:rPr>
        <w:t>书</w:t>
      </w:r>
      <w:r>
        <w:rPr>
          <w:rFonts w:hint="eastAsia" w:ascii="宋体" w:hAnsi="宋体" w:eastAsia="宋体" w:cs="MS Gothic"/>
          <w:sz w:val="24"/>
          <w:szCs w:val="24"/>
        </w:rPr>
        <w:t>面征求供</w:t>
      </w:r>
      <w:r>
        <w:rPr>
          <w:rFonts w:hint="eastAsia" w:ascii="宋体" w:hAnsi="宋体" w:eastAsia="宋体" w:cs="宋体"/>
          <w:sz w:val="24"/>
          <w:szCs w:val="24"/>
        </w:rPr>
        <w:t>应</w:t>
      </w:r>
      <w:r>
        <w:rPr>
          <w:rFonts w:hint="eastAsia" w:ascii="宋体" w:hAnsi="宋体" w:eastAsia="宋体" w:cs="MS Gothic"/>
          <w:sz w:val="24"/>
          <w:szCs w:val="24"/>
        </w:rPr>
        <w:t>商同意延</w:t>
      </w:r>
      <w:r>
        <w:rPr>
          <w:rFonts w:hint="eastAsia" w:ascii="宋体" w:hAnsi="宋体" w:eastAsia="宋体" w:cs="宋体"/>
          <w:sz w:val="24"/>
          <w:szCs w:val="24"/>
        </w:rPr>
        <w:t>长</w:t>
      </w:r>
      <w:r>
        <w:rPr>
          <w:rFonts w:hint="eastAsia" w:ascii="宋体" w:hAnsi="宋体" w:eastAsia="宋体" w:cs="MS Gothic"/>
          <w:sz w:val="24"/>
          <w:szCs w:val="24"/>
        </w:rPr>
        <w:t>响应文件</w:t>
      </w:r>
      <w:r>
        <w:rPr>
          <w:rFonts w:hint="eastAsia" w:ascii="宋体" w:hAnsi="宋体" w:eastAsia="宋体"/>
          <w:sz w:val="24"/>
          <w:szCs w:val="24"/>
        </w:rPr>
        <w:t>有效期。供</w:t>
      </w:r>
      <w:r>
        <w:rPr>
          <w:rFonts w:hint="eastAsia" w:ascii="宋体" w:hAnsi="宋体" w:eastAsia="宋体" w:cs="宋体"/>
          <w:sz w:val="24"/>
          <w:szCs w:val="24"/>
        </w:rPr>
        <w:t>应</w:t>
      </w:r>
      <w:r>
        <w:rPr>
          <w:rFonts w:hint="eastAsia" w:ascii="宋体" w:hAnsi="宋体" w:eastAsia="宋体" w:cs="MS Gothic"/>
          <w:sz w:val="24"/>
          <w:szCs w:val="24"/>
        </w:rPr>
        <w:t>商可拒</w:t>
      </w:r>
      <w:r>
        <w:rPr>
          <w:rFonts w:hint="eastAsia" w:ascii="宋体" w:hAnsi="宋体" w:eastAsia="宋体" w:cs="宋体"/>
          <w:sz w:val="24"/>
          <w:szCs w:val="24"/>
        </w:rPr>
        <w:t>绝</w:t>
      </w:r>
      <w:r>
        <w:rPr>
          <w:rFonts w:hint="eastAsia" w:ascii="宋体" w:hAnsi="宋体" w:eastAsia="宋体" w:cs="MS Gothic"/>
          <w:sz w:val="24"/>
          <w:szCs w:val="24"/>
        </w:rPr>
        <w:t>接受延期要求而不会</w:t>
      </w:r>
      <w:r>
        <w:rPr>
          <w:rFonts w:hint="eastAsia" w:ascii="宋体" w:hAnsi="宋体" w:eastAsia="宋体" w:cs="宋体"/>
          <w:sz w:val="24"/>
          <w:szCs w:val="24"/>
        </w:rPr>
        <w:t>导</w:t>
      </w:r>
      <w:r>
        <w:rPr>
          <w:rFonts w:hint="eastAsia" w:ascii="宋体" w:hAnsi="宋体" w:eastAsia="宋体" w:cs="MS Gothic"/>
          <w:sz w:val="24"/>
          <w:szCs w:val="24"/>
        </w:rPr>
        <w:t>致磋商保</w:t>
      </w:r>
      <w:r>
        <w:rPr>
          <w:rFonts w:hint="eastAsia" w:ascii="宋体" w:hAnsi="宋体" w:eastAsia="宋体" w:cs="宋体"/>
          <w:sz w:val="24"/>
          <w:szCs w:val="24"/>
        </w:rPr>
        <w:t>证</w:t>
      </w:r>
      <w:r>
        <w:rPr>
          <w:rFonts w:hint="eastAsia" w:ascii="宋体" w:hAnsi="宋体" w:eastAsia="宋体" w:cs="MS Gothic"/>
          <w:sz w:val="24"/>
          <w:szCs w:val="24"/>
        </w:rPr>
        <w:t>金被没收。同意延</w:t>
      </w:r>
      <w:r>
        <w:rPr>
          <w:rFonts w:hint="eastAsia" w:ascii="宋体" w:hAnsi="宋体" w:eastAsia="宋体" w:cs="宋体"/>
          <w:sz w:val="24"/>
          <w:szCs w:val="24"/>
        </w:rPr>
        <w:t>长</w:t>
      </w:r>
      <w:r>
        <w:rPr>
          <w:rFonts w:hint="eastAsia" w:ascii="宋体" w:hAnsi="宋体" w:eastAsia="宋体" w:cs="MS Gothic"/>
          <w:sz w:val="24"/>
          <w:szCs w:val="24"/>
        </w:rPr>
        <w:t>有效期的供</w:t>
      </w:r>
      <w:r>
        <w:rPr>
          <w:rFonts w:hint="eastAsia" w:ascii="宋体" w:hAnsi="宋体" w:eastAsia="宋体" w:cs="宋体"/>
          <w:sz w:val="24"/>
          <w:szCs w:val="24"/>
        </w:rPr>
        <w:t>应</w:t>
      </w:r>
      <w:r>
        <w:rPr>
          <w:rFonts w:hint="eastAsia" w:ascii="宋体" w:hAnsi="宋体" w:eastAsia="宋体" w:cs="MS Gothic"/>
          <w:sz w:val="24"/>
          <w:szCs w:val="24"/>
        </w:rPr>
        <w:t>商需要相</w:t>
      </w:r>
      <w:r>
        <w:rPr>
          <w:rFonts w:hint="eastAsia" w:ascii="宋体" w:hAnsi="宋体" w:eastAsia="宋体" w:cs="宋体"/>
          <w:sz w:val="24"/>
          <w:szCs w:val="24"/>
        </w:rPr>
        <w:t>应</w:t>
      </w:r>
      <w:r>
        <w:rPr>
          <w:rFonts w:hint="eastAsia" w:ascii="宋体" w:hAnsi="宋体" w:eastAsia="宋体" w:cs="MS Gothic"/>
          <w:sz w:val="24"/>
          <w:szCs w:val="24"/>
        </w:rPr>
        <w:t>延</w:t>
      </w:r>
      <w:r>
        <w:rPr>
          <w:rFonts w:hint="eastAsia" w:ascii="宋体" w:hAnsi="宋体" w:eastAsia="宋体" w:cs="宋体"/>
          <w:sz w:val="24"/>
          <w:szCs w:val="24"/>
        </w:rPr>
        <w:t>长</w:t>
      </w:r>
      <w:r>
        <w:rPr>
          <w:rFonts w:hint="eastAsia" w:ascii="宋体" w:hAnsi="宋体" w:eastAsia="宋体" w:cs="MS Gothic"/>
          <w:sz w:val="24"/>
          <w:szCs w:val="24"/>
        </w:rPr>
        <w:t>磋商保</w:t>
      </w:r>
      <w:r>
        <w:rPr>
          <w:rFonts w:hint="eastAsia" w:ascii="宋体" w:hAnsi="宋体" w:eastAsia="宋体" w:cs="宋体"/>
          <w:sz w:val="24"/>
          <w:szCs w:val="24"/>
        </w:rPr>
        <w:t>证</w:t>
      </w:r>
      <w:r>
        <w:rPr>
          <w:rFonts w:hint="eastAsia" w:ascii="宋体" w:hAnsi="宋体" w:eastAsia="宋体" w:cs="MS Gothic"/>
          <w:sz w:val="24"/>
          <w:szCs w:val="24"/>
        </w:rPr>
        <w:t>金的有效期，但不能修改响</w:t>
      </w:r>
      <w:r>
        <w:rPr>
          <w:rFonts w:hint="eastAsia" w:ascii="宋体" w:hAnsi="宋体" w:eastAsia="宋体" w:cs="宋体"/>
          <w:sz w:val="24"/>
          <w:szCs w:val="24"/>
        </w:rPr>
        <w:t>应</w:t>
      </w:r>
      <w:r>
        <w:rPr>
          <w:rFonts w:hint="eastAsia" w:ascii="宋体" w:hAnsi="宋体" w:eastAsia="宋体" w:cs="MS Gothic"/>
          <w:sz w:val="24"/>
          <w:szCs w:val="24"/>
        </w:rPr>
        <w:t>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13.3 成交供</w:t>
      </w:r>
      <w:r>
        <w:rPr>
          <w:rFonts w:hint="eastAsia" w:ascii="宋体" w:hAnsi="宋体" w:eastAsia="宋体" w:cs="宋体"/>
          <w:sz w:val="24"/>
          <w:szCs w:val="24"/>
        </w:rPr>
        <w:t>应</w:t>
      </w:r>
      <w:r>
        <w:rPr>
          <w:rFonts w:hint="eastAsia" w:ascii="宋体" w:hAnsi="宋体" w:eastAsia="宋体" w:cs="MS Gothic"/>
          <w:sz w:val="24"/>
          <w:szCs w:val="24"/>
        </w:rPr>
        <w:t>商的</w:t>
      </w:r>
      <w:r>
        <w:rPr>
          <w:rFonts w:hint="eastAsia" w:ascii="宋体" w:hAnsi="宋体" w:eastAsia="宋体"/>
          <w:color w:val="000000"/>
          <w:sz w:val="24"/>
          <w:szCs w:val="24"/>
        </w:rPr>
        <w:t>响</w:t>
      </w:r>
      <w:r>
        <w:rPr>
          <w:rFonts w:hint="eastAsia" w:ascii="宋体" w:hAnsi="宋体" w:eastAsia="宋体" w:cs="宋体"/>
          <w:color w:val="000000"/>
          <w:sz w:val="24"/>
          <w:szCs w:val="24"/>
        </w:rPr>
        <w:t>应</w:t>
      </w:r>
      <w:r>
        <w:rPr>
          <w:rFonts w:hint="eastAsia" w:ascii="宋体" w:hAnsi="宋体" w:eastAsia="宋体" w:cs="MS Gothic"/>
          <w:color w:val="000000"/>
          <w:sz w:val="24"/>
          <w:szCs w:val="24"/>
        </w:rPr>
        <w:t>文件</w:t>
      </w:r>
      <w:r>
        <w:rPr>
          <w:rFonts w:hint="eastAsia" w:ascii="宋体" w:hAnsi="宋体" w:eastAsia="宋体"/>
          <w:sz w:val="24"/>
          <w:szCs w:val="24"/>
        </w:rPr>
        <w:t>作</w:t>
      </w:r>
      <w:r>
        <w:rPr>
          <w:rFonts w:hint="eastAsia" w:ascii="宋体" w:hAnsi="宋体" w:eastAsia="宋体" w:cs="宋体"/>
          <w:sz w:val="24"/>
          <w:szCs w:val="24"/>
        </w:rPr>
        <w:t>为</w:t>
      </w:r>
      <w:r>
        <w:rPr>
          <w:rFonts w:hint="eastAsia" w:ascii="宋体" w:hAnsi="宋体" w:eastAsia="宋体" w:cs="MS Gothic"/>
          <w:sz w:val="24"/>
          <w:szCs w:val="24"/>
        </w:rPr>
        <w:t>合同的附件，其有效期至成交供</w:t>
      </w:r>
      <w:r>
        <w:rPr>
          <w:rFonts w:hint="eastAsia" w:ascii="宋体" w:hAnsi="宋体" w:eastAsia="宋体" w:cs="宋体"/>
          <w:sz w:val="24"/>
          <w:szCs w:val="24"/>
        </w:rPr>
        <w:t>应</w:t>
      </w:r>
      <w:r>
        <w:rPr>
          <w:rFonts w:hint="eastAsia" w:ascii="宋体" w:hAnsi="宋体" w:eastAsia="宋体" w:cs="MS Gothic"/>
          <w:sz w:val="24"/>
          <w:szCs w:val="24"/>
        </w:rPr>
        <w:t>商全部合同</w:t>
      </w:r>
      <w:r>
        <w:rPr>
          <w:rFonts w:hint="eastAsia" w:ascii="宋体" w:hAnsi="宋体" w:eastAsia="宋体" w:cs="宋体"/>
          <w:sz w:val="24"/>
          <w:szCs w:val="24"/>
        </w:rPr>
        <w:t>义务</w:t>
      </w:r>
      <w:r>
        <w:rPr>
          <w:rFonts w:hint="eastAsia" w:ascii="宋体" w:hAnsi="宋体" w:eastAsia="宋体" w:cs="MS Gothic"/>
          <w:sz w:val="24"/>
          <w:szCs w:val="24"/>
        </w:rPr>
        <w:t>履行完</w:t>
      </w:r>
      <w:r>
        <w:rPr>
          <w:rFonts w:hint="eastAsia" w:ascii="宋体" w:hAnsi="宋体" w:eastAsia="宋体" w:cs="宋体"/>
          <w:sz w:val="24"/>
          <w:szCs w:val="24"/>
        </w:rPr>
        <w:t>毕为</w:t>
      </w:r>
      <w:r>
        <w:rPr>
          <w:rFonts w:hint="eastAsia" w:ascii="宋体" w:hAnsi="宋体" w:eastAsia="宋体" w:cs="MS Gothic"/>
          <w:sz w:val="24"/>
          <w:szCs w:val="24"/>
        </w:rPr>
        <w:t>止</w:t>
      </w:r>
      <w:r>
        <w:rPr>
          <w:rFonts w:hint="eastAsia" w:ascii="宋体" w:hAnsi="宋体" w:eastAsia="宋体"/>
          <w:sz w:val="24"/>
          <w:szCs w:val="24"/>
        </w:rPr>
        <w:t>。</w:t>
      </w:r>
    </w:p>
    <w:p>
      <w:pPr>
        <w:pStyle w:val="4"/>
        <w:spacing w:before="0" w:after="0" w:line="360" w:lineRule="auto"/>
        <w:ind w:firstLine="482" w:firstLineChars="200"/>
        <w:rPr>
          <w:rFonts w:ascii="宋体" w:hAnsi="宋体" w:eastAsia="宋体" w:cs="MS Gothic"/>
          <w:sz w:val="24"/>
          <w:szCs w:val="24"/>
        </w:rPr>
      </w:pPr>
      <w:bookmarkStart w:id="31" w:name="_Toc5032500"/>
      <w:r>
        <w:rPr>
          <w:rFonts w:hint="eastAsia" w:ascii="宋体" w:hAnsi="宋体" w:eastAsia="宋体"/>
          <w:sz w:val="24"/>
          <w:szCs w:val="24"/>
        </w:rPr>
        <w:t xml:space="preserve">14. </w:t>
      </w:r>
      <w:r>
        <w:rPr>
          <w:rFonts w:hint="eastAsia" w:ascii="宋体" w:hAnsi="宋体" w:eastAsia="宋体" w:cs="MS Gothic"/>
          <w:sz w:val="24"/>
          <w:szCs w:val="24"/>
        </w:rPr>
        <w:t>响</w:t>
      </w:r>
      <w:r>
        <w:rPr>
          <w:rFonts w:hint="eastAsia" w:ascii="宋体" w:hAnsi="宋体" w:eastAsia="宋体" w:cs="宋体"/>
          <w:sz w:val="24"/>
          <w:szCs w:val="24"/>
        </w:rPr>
        <w:t>应</w:t>
      </w:r>
      <w:r>
        <w:rPr>
          <w:rFonts w:hint="eastAsia" w:ascii="宋体" w:hAnsi="宋体" w:eastAsia="宋体" w:cs="MS Gothic"/>
          <w:sz w:val="24"/>
          <w:szCs w:val="24"/>
        </w:rPr>
        <w:t>文件</w:t>
      </w:r>
      <w:bookmarkEnd w:id="31"/>
      <w:r>
        <w:rPr>
          <w:rFonts w:hint="eastAsia" w:ascii="宋体" w:hAnsi="宋体" w:eastAsia="宋体" w:cs="MS Gothic"/>
          <w:sz w:val="24"/>
          <w:szCs w:val="24"/>
        </w:rPr>
        <w:t>构成</w:t>
      </w:r>
    </w:p>
    <w:p>
      <w:pPr>
        <w:pStyle w:val="4"/>
        <w:keepNext w:val="0"/>
        <w:keepLines w:val="0"/>
        <w:spacing w:before="0" w:after="0" w:line="360" w:lineRule="auto"/>
        <w:ind w:firstLine="482" w:firstLineChars="200"/>
        <w:rPr>
          <w:rFonts w:ascii="宋体" w:hAnsi="宋体" w:eastAsia="宋体"/>
          <w:sz w:val="24"/>
          <w:szCs w:val="24"/>
        </w:rPr>
      </w:pPr>
      <w:r>
        <w:rPr>
          <w:rFonts w:hint="eastAsia" w:ascii="宋体" w:hAnsi="宋体" w:eastAsia="宋体" w:cs="MS Gothic"/>
          <w:sz w:val="24"/>
          <w:szCs w:val="24"/>
        </w:rPr>
        <w:t>14.1 响应文件应</w:t>
      </w:r>
      <w:r>
        <w:rPr>
          <w:rFonts w:hint="eastAsia" w:ascii="宋体" w:hAnsi="宋体" w:eastAsia="宋体"/>
          <w:sz w:val="24"/>
          <w:szCs w:val="24"/>
        </w:rPr>
        <w:t>由以下部分</w:t>
      </w:r>
      <w:r>
        <w:rPr>
          <w:rFonts w:hint="eastAsia" w:ascii="宋体" w:hAnsi="宋体" w:eastAsia="宋体" w:cs="宋体"/>
          <w:sz w:val="24"/>
          <w:szCs w:val="24"/>
        </w:rPr>
        <w:t>组</w:t>
      </w:r>
      <w:r>
        <w:rPr>
          <w:rFonts w:hint="eastAsia" w:ascii="宋体" w:hAnsi="宋体" w:eastAsia="宋体" w:cs="MS Gothic"/>
          <w:sz w:val="24"/>
          <w:szCs w:val="24"/>
        </w:rPr>
        <w:t>成（包括但不限于）：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（1）《磋商响</w:t>
      </w:r>
      <w:r>
        <w:rPr>
          <w:rFonts w:hint="eastAsia" w:ascii="宋体" w:hAnsi="宋体" w:eastAsia="宋体" w:cs="宋体"/>
          <w:sz w:val="24"/>
          <w:szCs w:val="24"/>
        </w:rPr>
        <w:t>应</w:t>
      </w:r>
      <w:r>
        <w:rPr>
          <w:rFonts w:hint="eastAsia" w:ascii="宋体" w:hAnsi="宋体" w:eastAsia="宋体" w:cs="MS Gothic"/>
          <w:sz w:val="24"/>
          <w:szCs w:val="24"/>
        </w:rPr>
        <w:t>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hint="eastAsia" w:ascii="宋体" w:hAnsi="宋体" w:eastAsia="宋体" w:cs="宋体"/>
          <w:sz w:val="24"/>
          <w:szCs w:val="24"/>
        </w:rPr>
        <w:t>报</w:t>
      </w:r>
      <w:r>
        <w:rPr>
          <w:rFonts w:hint="eastAsia" w:ascii="宋体" w:hAnsi="宋体" w:eastAsia="宋体" w:cs="MS Gothic"/>
          <w:sz w:val="24"/>
          <w:szCs w:val="24"/>
        </w:rPr>
        <w:t>价一</w:t>
      </w:r>
      <w:r>
        <w:rPr>
          <w:rFonts w:hint="eastAsia" w:ascii="宋体" w:hAnsi="宋体" w:eastAsia="宋体" w:cs="宋体"/>
          <w:sz w:val="24"/>
          <w:szCs w:val="24"/>
        </w:rPr>
        <w:t>览</w:t>
      </w:r>
      <w:r>
        <w:rPr>
          <w:rFonts w:hint="eastAsia" w:ascii="宋体" w:hAnsi="宋体" w:eastAsia="宋体" w:cs="MS Gothic"/>
          <w:sz w:val="24"/>
          <w:szCs w:val="24"/>
        </w:rPr>
        <w:t>表》</w:t>
      </w:r>
      <w:r>
        <w:rPr>
          <w:rFonts w:hint="eastAsia" w:ascii="宋体" w:hAnsi="宋体" w:eastAsia="宋体"/>
          <w:sz w:val="24"/>
          <w:szCs w:val="24"/>
        </w:rPr>
        <w:t>；</w:t>
      </w:r>
    </w:p>
    <w:p>
      <w:pPr>
        <w:spacing w:line="360" w:lineRule="auto"/>
        <w:ind w:firstLine="480" w:firstLineChars="200"/>
        <w:rPr>
          <w:rFonts w:ascii="宋体" w:hAnsi="宋体" w:eastAsia="宋体" w:cs="MS Gothic"/>
          <w:sz w:val="24"/>
          <w:szCs w:val="24"/>
        </w:rPr>
      </w:pPr>
      <w:r>
        <w:rPr>
          <w:rFonts w:hint="eastAsia" w:ascii="宋体" w:hAnsi="宋体" w:eastAsia="宋体"/>
          <w:sz w:val="24"/>
          <w:szCs w:val="24"/>
        </w:rPr>
        <w:t>（3）《</w:t>
      </w:r>
      <w:r>
        <w:rPr>
          <w:rFonts w:hint="eastAsia" w:ascii="宋体" w:hAnsi="宋体" w:eastAsia="宋体" w:cs="宋体"/>
          <w:sz w:val="24"/>
          <w:szCs w:val="24"/>
        </w:rPr>
        <w:t>资</w:t>
      </w:r>
      <w:r>
        <w:rPr>
          <w:rFonts w:hint="eastAsia" w:ascii="宋体" w:hAnsi="宋体" w:eastAsia="宋体" w:cs="MS Gothic"/>
          <w:sz w:val="24"/>
          <w:szCs w:val="24"/>
        </w:rPr>
        <w:t>格条件响</w:t>
      </w:r>
      <w:r>
        <w:rPr>
          <w:rFonts w:hint="eastAsia" w:ascii="宋体" w:hAnsi="宋体" w:eastAsia="宋体" w:cs="宋体"/>
          <w:sz w:val="24"/>
          <w:szCs w:val="24"/>
        </w:rPr>
        <w:t>应</w:t>
      </w:r>
      <w:r>
        <w:rPr>
          <w:rFonts w:hint="eastAsia" w:ascii="宋体" w:hAnsi="宋体" w:eastAsia="宋体" w:cs="MS Gothic"/>
          <w:sz w:val="24"/>
          <w:szCs w:val="24"/>
        </w:rPr>
        <w:t>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（4）《实质性要求响应表》；</w:t>
      </w:r>
    </w:p>
    <w:p>
      <w:pPr>
        <w:spacing w:line="360" w:lineRule="auto"/>
        <w:ind w:firstLine="480" w:firstLineChars="200"/>
        <w:rPr>
          <w:rFonts w:ascii="宋体" w:hAnsi="宋体" w:eastAsia="宋体" w:cs="黑体"/>
          <w:spacing w:val="8"/>
          <w:kern w:val="0"/>
          <w:sz w:val="24"/>
        </w:rPr>
      </w:pPr>
      <w:r>
        <w:rPr>
          <w:rFonts w:hint="eastAsia" w:ascii="宋体" w:hAnsi="宋体" w:eastAsia="宋体"/>
          <w:sz w:val="24"/>
          <w:szCs w:val="24"/>
        </w:rPr>
        <w:t>（5）《服务响应偏离表》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（6）《与</w:t>
      </w:r>
      <w:r>
        <w:rPr>
          <w:rFonts w:hint="eastAsia" w:ascii="宋体" w:hAnsi="宋体" w:eastAsia="宋体" w:cs="宋体"/>
          <w:sz w:val="24"/>
          <w:szCs w:val="24"/>
        </w:rPr>
        <w:t>评审</w:t>
      </w:r>
      <w:r>
        <w:rPr>
          <w:rFonts w:hint="eastAsia" w:ascii="宋体" w:hAnsi="宋体" w:eastAsia="宋体" w:cs="MS Gothic"/>
          <w:sz w:val="24"/>
          <w:szCs w:val="24"/>
        </w:rPr>
        <w:t>有关的响</w:t>
      </w:r>
      <w:r>
        <w:rPr>
          <w:rFonts w:hint="eastAsia" w:ascii="宋体" w:hAnsi="宋体" w:eastAsia="宋体" w:cs="宋体"/>
          <w:sz w:val="24"/>
          <w:szCs w:val="24"/>
        </w:rPr>
        <w:t>应</w:t>
      </w:r>
      <w:r>
        <w:rPr>
          <w:rFonts w:hint="eastAsia" w:ascii="宋体" w:hAnsi="宋体" w:eastAsia="宋体" w:cs="MS Gothic"/>
          <w:sz w:val="24"/>
          <w:szCs w:val="24"/>
        </w:rPr>
        <w:t>文件主要内容索引表》；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w:t>
      </w:r>
      <w:r>
        <w:rPr>
          <w:rFonts w:hint="eastAsia" w:ascii="宋体" w:hAnsi="宋体" w:eastAsia="宋体"/>
          <w:color w:val="000000"/>
          <w:sz w:val="24"/>
          <w:szCs w:val="24"/>
        </w:rPr>
        <w:t>第四章《采购需求</w:t>
      </w:r>
      <w:r>
        <w:rPr>
          <w:rFonts w:hint="eastAsia" w:ascii="宋体" w:hAnsi="宋体" w:eastAsia="宋体" w:cs="MS Gothic"/>
          <w:color w:val="000000"/>
          <w:sz w:val="24"/>
          <w:szCs w:val="24"/>
        </w:rPr>
        <w:t>》</w:t>
      </w:r>
      <w:r>
        <w:rPr>
          <w:rFonts w:hint="eastAsia" w:ascii="宋体" w:hAnsi="宋体" w:eastAsia="宋体" w:cs="宋体"/>
          <w:color w:val="000000"/>
          <w:sz w:val="24"/>
          <w:szCs w:val="24"/>
        </w:rPr>
        <w:t>规</w:t>
      </w:r>
      <w:r>
        <w:rPr>
          <w:rFonts w:hint="eastAsia" w:ascii="宋体" w:hAnsi="宋体" w:eastAsia="宋体" w:cs="MS Gothic"/>
          <w:color w:val="000000"/>
          <w:sz w:val="24"/>
          <w:szCs w:val="24"/>
        </w:rPr>
        <w:t>定的其他内容</w:t>
      </w:r>
      <w:r>
        <w:rPr>
          <w:rFonts w:hint="eastAsia" w:ascii="宋体" w:hAnsi="宋体" w:eastAsia="宋体"/>
          <w:sz w:val="24"/>
          <w:szCs w:val="24"/>
        </w:rPr>
        <w:t>；</w:t>
      </w:r>
    </w:p>
    <w:p>
      <w:pPr>
        <w:spacing w:line="360" w:lineRule="auto"/>
        <w:ind w:firstLine="480" w:firstLineChars="200"/>
        <w:rPr>
          <w:rFonts w:ascii="宋体" w:hAnsi="宋体" w:eastAsia="宋体" w:cs="MS Gothic"/>
          <w:color w:val="000000"/>
          <w:sz w:val="24"/>
          <w:szCs w:val="24"/>
        </w:rPr>
      </w:pPr>
      <w:r>
        <w:rPr>
          <w:rFonts w:hint="eastAsia" w:ascii="宋体" w:hAnsi="宋体" w:eastAsia="宋体"/>
          <w:sz w:val="24"/>
          <w:szCs w:val="24"/>
        </w:rPr>
        <w:t>（8）</w:t>
      </w:r>
      <w:r>
        <w:rPr>
          <w:rFonts w:hint="eastAsia" w:ascii="宋体" w:hAnsi="宋体" w:eastAsia="宋体"/>
          <w:color w:val="000000"/>
          <w:sz w:val="24"/>
          <w:szCs w:val="24"/>
        </w:rPr>
        <w:t>相关</w:t>
      </w:r>
      <w:r>
        <w:rPr>
          <w:rFonts w:hint="eastAsia" w:ascii="宋体" w:hAnsi="宋体" w:eastAsia="宋体" w:cs="宋体"/>
          <w:color w:val="000000"/>
          <w:sz w:val="24"/>
          <w:szCs w:val="24"/>
        </w:rPr>
        <w:t>证</w:t>
      </w:r>
      <w:r>
        <w:rPr>
          <w:rFonts w:hint="eastAsia" w:ascii="宋体" w:hAnsi="宋体" w:eastAsia="宋体" w:cs="MS Gothic"/>
          <w:color w:val="000000"/>
          <w:sz w:val="24"/>
          <w:szCs w:val="24"/>
        </w:rPr>
        <w:t>明文件（包括但不限于供</w:t>
      </w:r>
      <w:r>
        <w:rPr>
          <w:rFonts w:hint="eastAsia" w:ascii="宋体" w:hAnsi="宋体" w:eastAsia="宋体" w:cs="宋体"/>
          <w:color w:val="000000"/>
          <w:sz w:val="24"/>
          <w:szCs w:val="24"/>
        </w:rPr>
        <w:t>应</w:t>
      </w:r>
      <w:r>
        <w:rPr>
          <w:rFonts w:hint="eastAsia" w:ascii="宋体" w:hAnsi="宋体" w:eastAsia="宋体" w:cs="MS Gothic"/>
          <w:color w:val="000000"/>
          <w:sz w:val="24"/>
          <w:szCs w:val="24"/>
        </w:rPr>
        <w:t>商</w:t>
      </w:r>
      <w:r>
        <w:rPr>
          <w:rFonts w:hint="eastAsia" w:ascii="宋体" w:hAnsi="宋体" w:eastAsia="宋体" w:cs="宋体"/>
          <w:color w:val="000000"/>
          <w:sz w:val="24"/>
          <w:szCs w:val="24"/>
        </w:rPr>
        <w:t>应</w:t>
      </w:r>
      <w:r>
        <w:rPr>
          <w:rFonts w:hint="eastAsia" w:ascii="宋体" w:hAnsi="宋体" w:eastAsia="宋体" w:cs="MS Gothic"/>
          <w:color w:val="000000"/>
          <w:sz w:val="24"/>
          <w:szCs w:val="24"/>
        </w:rPr>
        <w:t>按照《采购需求》所</w:t>
      </w:r>
      <w:r>
        <w:rPr>
          <w:rFonts w:hint="eastAsia" w:ascii="宋体" w:hAnsi="宋体" w:eastAsia="宋体" w:cs="宋体"/>
          <w:color w:val="000000"/>
          <w:sz w:val="24"/>
          <w:szCs w:val="24"/>
        </w:rPr>
        <w:t>规</w:t>
      </w:r>
      <w:r>
        <w:rPr>
          <w:rFonts w:hint="eastAsia" w:ascii="宋体" w:hAnsi="宋体" w:eastAsia="宋体" w:cs="MS Gothic"/>
          <w:color w:val="000000"/>
          <w:sz w:val="24"/>
          <w:szCs w:val="24"/>
        </w:rPr>
        <w:t>定的内容提交相关</w:t>
      </w:r>
      <w:r>
        <w:rPr>
          <w:rFonts w:hint="eastAsia" w:ascii="宋体" w:hAnsi="宋体" w:eastAsia="宋体" w:cs="宋体"/>
          <w:color w:val="000000"/>
          <w:sz w:val="24"/>
          <w:szCs w:val="24"/>
        </w:rPr>
        <w:t>证</w:t>
      </w:r>
      <w:r>
        <w:rPr>
          <w:rFonts w:hint="eastAsia" w:ascii="宋体" w:hAnsi="宋体" w:eastAsia="宋体" w:cs="MS Gothic"/>
          <w:color w:val="000000"/>
          <w:sz w:val="24"/>
          <w:szCs w:val="24"/>
        </w:rPr>
        <w:t>明文件，以</w:t>
      </w:r>
      <w:r>
        <w:rPr>
          <w:rFonts w:hint="eastAsia" w:ascii="宋体" w:hAnsi="宋体" w:eastAsia="宋体" w:cs="宋体"/>
          <w:color w:val="000000"/>
          <w:sz w:val="24"/>
          <w:szCs w:val="24"/>
        </w:rPr>
        <w:t>证</w:t>
      </w:r>
      <w:r>
        <w:rPr>
          <w:rFonts w:hint="eastAsia" w:ascii="宋体" w:hAnsi="宋体" w:eastAsia="宋体" w:cs="MS Gothic"/>
          <w:color w:val="000000"/>
          <w:sz w:val="24"/>
          <w:szCs w:val="24"/>
        </w:rPr>
        <w:t>明其有</w:t>
      </w:r>
      <w:r>
        <w:rPr>
          <w:rFonts w:hint="eastAsia" w:ascii="宋体" w:hAnsi="宋体" w:eastAsia="宋体" w:cs="宋体"/>
          <w:color w:val="000000"/>
          <w:sz w:val="24"/>
          <w:szCs w:val="24"/>
        </w:rPr>
        <w:t>资</w:t>
      </w:r>
      <w:r>
        <w:rPr>
          <w:rFonts w:hint="eastAsia" w:ascii="宋体" w:hAnsi="宋体" w:eastAsia="宋体" w:cs="MS Gothic"/>
          <w:color w:val="000000"/>
          <w:sz w:val="24"/>
          <w:szCs w:val="24"/>
        </w:rPr>
        <w:t>格参加响</w:t>
      </w:r>
      <w:r>
        <w:rPr>
          <w:rFonts w:hint="eastAsia" w:ascii="宋体" w:hAnsi="宋体" w:eastAsia="宋体" w:cs="宋体"/>
          <w:color w:val="000000"/>
          <w:sz w:val="24"/>
          <w:szCs w:val="24"/>
        </w:rPr>
        <w:t>应</w:t>
      </w:r>
      <w:r>
        <w:rPr>
          <w:rFonts w:hint="eastAsia" w:ascii="宋体" w:hAnsi="宋体" w:eastAsia="宋体" w:cs="MS Gothic"/>
          <w:color w:val="000000"/>
          <w:sz w:val="24"/>
          <w:szCs w:val="24"/>
        </w:rPr>
        <w:t>和成交后有能力履行合同）。</w:t>
      </w:r>
    </w:p>
    <w:p>
      <w:pPr>
        <w:pStyle w:val="4"/>
        <w:spacing w:before="0" w:after="0" w:line="360" w:lineRule="auto"/>
        <w:ind w:firstLine="424" w:firstLineChars="176"/>
        <w:rPr>
          <w:rFonts w:ascii="宋体" w:hAnsi="宋体" w:eastAsia="宋体" w:cs="MS Gothic"/>
          <w:sz w:val="24"/>
          <w:szCs w:val="24"/>
        </w:rPr>
      </w:pPr>
      <w:bookmarkStart w:id="32" w:name="_Toc5032501"/>
      <w:r>
        <w:rPr>
          <w:rFonts w:hint="eastAsia" w:ascii="宋体" w:hAnsi="宋体" w:eastAsia="宋体"/>
          <w:sz w:val="24"/>
          <w:szCs w:val="24"/>
        </w:rPr>
        <w:t>15. 磋商响</w:t>
      </w:r>
      <w:r>
        <w:rPr>
          <w:rFonts w:hint="eastAsia" w:ascii="宋体" w:hAnsi="宋体" w:eastAsia="宋体" w:cs="宋体"/>
          <w:sz w:val="24"/>
          <w:szCs w:val="24"/>
        </w:rPr>
        <w:t>应</w:t>
      </w:r>
      <w:r>
        <w:rPr>
          <w:rFonts w:hint="eastAsia" w:ascii="宋体" w:hAnsi="宋体" w:eastAsia="宋体" w:cs="MS Gothic"/>
          <w:sz w:val="24"/>
          <w:szCs w:val="24"/>
        </w:rPr>
        <w:t>函</w:t>
      </w:r>
      <w:bookmarkEnd w:id="32"/>
    </w:p>
    <w:p>
      <w:pPr>
        <w:pStyle w:val="4"/>
        <w:keepNext w:val="0"/>
        <w:keepLines w:val="0"/>
        <w:spacing w:before="0" w:after="0" w:line="360" w:lineRule="auto"/>
        <w:ind w:firstLine="422" w:firstLineChars="176"/>
        <w:rPr>
          <w:rFonts w:ascii="宋体" w:hAnsi="宋体" w:eastAsia="宋体" w:cs="MS Gothic"/>
          <w:b w:val="0"/>
          <w:sz w:val="24"/>
          <w:szCs w:val="24"/>
        </w:rPr>
      </w:pPr>
      <w:r>
        <w:rPr>
          <w:rFonts w:hint="eastAsia" w:ascii="宋体" w:hAnsi="宋体" w:eastAsia="宋体"/>
          <w:b w:val="0"/>
          <w:sz w:val="24"/>
          <w:szCs w:val="24"/>
        </w:rPr>
        <w:t>15.1 供</w:t>
      </w:r>
      <w:r>
        <w:rPr>
          <w:rFonts w:hint="eastAsia" w:ascii="宋体" w:hAnsi="宋体" w:eastAsia="宋体" w:cs="宋体"/>
          <w:b w:val="0"/>
          <w:sz w:val="24"/>
          <w:szCs w:val="24"/>
        </w:rPr>
        <w:t>应</w:t>
      </w:r>
      <w:r>
        <w:rPr>
          <w:rFonts w:hint="eastAsia" w:ascii="宋体" w:hAnsi="宋体" w:eastAsia="宋体" w:cs="MS Gothic"/>
          <w:b w:val="0"/>
          <w:sz w:val="24"/>
          <w:szCs w:val="24"/>
        </w:rPr>
        <w:t>商</w:t>
      </w:r>
      <w:r>
        <w:rPr>
          <w:rFonts w:hint="eastAsia" w:ascii="宋体" w:hAnsi="宋体" w:eastAsia="宋体" w:cs="宋体"/>
          <w:b w:val="0"/>
          <w:sz w:val="24"/>
          <w:szCs w:val="24"/>
        </w:rPr>
        <w:t>应</w:t>
      </w:r>
      <w:r>
        <w:rPr>
          <w:rFonts w:hint="eastAsia" w:ascii="宋体" w:hAnsi="宋体" w:eastAsia="宋体" w:cs="MS Gothic"/>
          <w:b w:val="0"/>
          <w:sz w:val="24"/>
          <w:szCs w:val="24"/>
        </w:rPr>
        <w:t>按照磋商文件中提供的格式完整地填写《磋商响</w:t>
      </w:r>
      <w:r>
        <w:rPr>
          <w:rFonts w:hint="eastAsia" w:ascii="宋体" w:hAnsi="宋体" w:eastAsia="宋体" w:cs="宋体"/>
          <w:b w:val="0"/>
          <w:sz w:val="24"/>
          <w:szCs w:val="24"/>
        </w:rPr>
        <w:t>应</w:t>
      </w:r>
      <w:r>
        <w:rPr>
          <w:rFonts w:hint="eastAsia" w:ascii="宋体" w:hAnsi="宋体" w:eastAsia="宋体" w:cs="MS Gothic"/>
          <w:b w:val="0"/>
          <w:sz w:val="24"/>
          <w:szCs w:val="24"/>
        </w:rPr>
        <w:t>函》。</w:t>
      </w:r>
    </w:p>
    <w:p>
      <w:pPr>
        <w:pStyle w:val="4"/>
        <w:keepNext w:val="0"/>
        <w:keepLines w:val="0"/>
        <w:spacing w:before="0" w:after="0" w:line="360" w:lineRule="auto"/>
        <w:ind w:firstLine="422" w:firstLineChars="176"/>
        <w:rPr>
          <w:rFonts w:ascii="宋体" w:hAnsi="宋体" w:eastAsia="宋体" w:cs="MS Gothic"/>
          <w:b w:val="0"/>
          <w:sz w:val="24"/>
          <w:szCs w:val="24"/>
        </w:rPr>
      </w:pPr>
      <w:r>
        <w:rPr>
          <w:rFonts w:hint="eastAsia" w:ascii="宋体" w:hAnsi="宋体" w:eastAsia="宋体"/>
          <w:b w:val="0"/>
          <w:sz w:val="24"/>
          <w:szCs w:val="24"/>
        </w:rPr>
        <w:t>15.2供</w:t>
      </w:r>
      <w:r>
        <w:rPr>
          <w:rFonts w:hint="eastAsia" w:ascii="宋体" w:hAnsi="宋体" w:eastAsia="宋体" w:cs="宋体"/>
          <w:b w:val="0"/>
          <w:sz w:val="24"/>
          <w:szCs w:val="24"/>
        </w:rPr>
        <w:t>应</w:t>
      </w:r>
      <w:r>
        <w:rPr>
          <w:rFonts w:hint="eastAsia" w:ascii="宋体" w:hAnsi="宋体" w:eastAsia="宋体" w:cs="MS Gothic"/>
          <w:b w:val="0"/>
          <w:sz w:val="24"/>
          <w:szCs w:val="24"/>
        </w:rPr>
        <w:t>商未按照磋商</w:t>
      </w:r>
      <w:r>
        <w:rPr>
          <w:rFonts w:hint="eastAsia" w:ascii="宋体" w:hAnsi="宋体" w:eastAsia="宋体"/>
          <w:b w:val="0"/>
          <w:sz w:val="24"/>
          <w:szCs w:val="24"/>
        </w:rPr>
        <w:t>文件中提供的格式填写《磋商响</w:t>
      </w:r>
      <w:r>
        <w:rPr>
          <w:rFonts w:hint="eastAsia" w:ascii="宋体" w:hAnsi="宋体" w:eastAsia="宋体" w:cs="宋体"/>
          <w:b w:val="0"/>
          <w:sz w:val="24"/>
          <w:szCs w:val="24"/>
        </w:rPr>
        <w:t>应</w:t>
      </w:r>
      <w:r>
        <w:rPr>
          <w:rFonts w:hint="eastAsia" w:ascii="宋体" w:hAnsi="宋体" w:eastAsia="宋体" w:cs="MS Gothic"/>
          <w:b w:val="0"/>
          <w:sz w:val="24"/>
          <w:szCs w:val="24"/>
        </w:rPr>
        <w:t>函》，或者填写不完整的，</w:t>
      </w:r>
      <w:r>
        <w:rPr>
          <w:rFonts w:hint="eastAsia" w:ascii="宋体" w:hAnsi="宋体" w:eastAsia="宋体" w:cs="宋体"/>
          <w:b w:val="0"/>
          <w:sz w:val="24"/>
          <w:szCs w:val="24"/>
        </w:rPr>
        <w:t>评审时</w:t>
      </w:r>
      <w:r>
        <w:rPr>
          <w:rFonts w:hint="eastAsia" w:ascii="宋体" w:hAnsi="宋体" w:eastAsia="宋体" w:cs="MS Gothic"/>
          <w:b w:val="0"/>
          <w:sz w:val="24"/>
          <w:szCs w:val="24"/>
        </w:rPr>
        <w:t>将按照《竞争性磋商须知》前附表条款30.4的相关</w:t>
      </w:r>
      <w:r>
        <w:rPr>
          <w:rFonts w:hint="eastAsia" w:ascii="宋体" w:hAnsi="宋体" w:eastAsia="宋体" w:cs="宋体"/>
          <w:b w:val="0"/>
          <w:sz w:val="24"/>
          <w:szCs w:val="24"/>
        </w:rPr>
        <w:t>规</w:t>
      </w:r>
      <w:r>
        <w:rPr>
          <w:rFonts w:hint="eastAsia" w:ascii="宋体" w:hAnsi="宋体" w:eastAsia="宋体" w:cs="MS Gothic"/>
          <w:b w:val="0"/>
          <w:sz w:val="24"/>
          <w:szCs w:val="24"/>
        </w:rPr>
        <w:t>定予以评分。</w:t>
      </w:r>
    </w:p>
    <w:p>
      <w:pPr>
        <w:pStyle w:val="4"/>
        <w:keepNext w:val="0"/>
        <w:keepLines w:val="0"/>
        <w:spacing w:before="0" w:after="0" w:line="360" w:lineRule="auto"/>
        <w:ind w:firstLine="422" w:firstLineChars="176"/>
        <w:rPr>
          <w:rFonts w:ascii="宋体" w:hAnsi="宋体" w:eastAsia="宋体"/>
          <w:sz w:val="24"/>
          <w:szCs w:val="24"/>
        </w:rPr>
      </w:pPr>
      <w:r>
        <w:rPr>
          <w:rFonts w:hint="eastAsia" w:ascii="宋体" w:hAnsi="宋体" w:eastAsia="宋体"/>
          <w:b w:val="0"/>
          <w:sz w:val="24"/>
          <w:szCs w:val="24"/>
        </w:rPr>
        <w:t>15.3 响</w:t>
      </w:r>
      <w:r>
        <w:rPr>
          <w:rFonts w:hint="eastAsia" w:ascii="宋体" w:hAnsi="宋体" w:eastAsia="宋体" w:cs="宋体"/>
          <w:b w:val="0"/>
          <w:sz w:val="24"/>
          <w:szCs w:val="24"/>
        </w:rPr>
        <w:t>应</w:t>
      </w:r>
      <w:r>
        <w:rPr>
          <w:rFonts w:hint="eastAsia" w:ascii="宋体" w:hAnsi="宋体" w:eastAsia="宋体" w:cs="MS Gothic"/>
          <w:b w:val="0"/>
          <w:sz w:val="24"/>
          <w:szCs w:val="24"/>
        </w:rPr>
        <w:t>文件中未提供《磋商响</w:t>
      </w:r>
      <w:r>
        <w:rPr>
          <w:rFonts w:hint="eastAsia" w:ascii="宋体" w:hAnsi="宋体" w:eastAsia="宋体" w:cs="宋体"/>
          <w:b w:val="0"/>
          <w:sz w:val="24"/>
          <w:szCs w:val="24"/>
        </w:rPr>
        <w:t>应</w:t>
      </w:r>
      <w:r>
        <w:rPr>
          <w:rFonts w:hint="eastAsia" w:ascii="宋体" w:hAnsi="宋体" w:eastAsia="宋体" w:cs="MS Gothic"/>
          <w:b w:val="0"/>
          <w:sz w:val="24"/>
          <w:szCs w:val="24"/>
        </w:rPr>
        <w:t>函》的，视</w:t>
      </w:r>
      <w:r>
        <w:rPr>
          <w:rFonts w:hint="eastAsia" w:ascii="宋体" w:hAnsi="宋体" w:eastAsia="宋体" w:cs="宋体"/>
          <w:b w:val="0"/>
          <w:sz w:val="24"/>
          <w:szCs w:val="24"/>
        </w:rPr>
        <w:t>为</w:t>
      </w:r>
      <w:r>
        <w:rPr>
          <w:rFonts w:hint="eastAsia" w:ascii="宋体" w:hAnsi="宋体" w:eastAsia="宋体" w:cs="MS Gothic"/>
          <w:b w:val="0"/>
          <w:sz w:val="24"/>
          <w:szCs w:val="24"/>
        </w:rPr>
        <w:t>无效响</w:t>
      </w:r>
      <w:r>
        <w:rPr>
          <w:rFonts w:hint="eastAsia" w:ascii="宋体" w:hAnsi="宋体" w:eastAsia="宋体" w:cs="宋体"/>
          <w:b w:val="0"/>
          <w:sz w:val="24"/>
          <w:szCs w:val="24"/>
        </w:rPr>
        <w:t>应</w:t>
      </w:r>
      <w:r>
        <w:rPr>
          <w:rFonts w:hint="eastAsia" w:ascii="宋体" w:hAnsi="宋体" w:eastAsia="宋体" w:cs="MS Gothic"/>
          <w:b w:val="0"/>
          <w:sz w:val="24"/>
          <w:szCs w:val="24"/>
        </w:rPr>
        <w:t>。</w:t>
      </w:r>
    </w:p>
    <w:p>
      <w:pPr>
        <w:pStyle w:val="4"/>
        <w:spacing w:before="0" w:after="0" w:line="360" w:lineRule="auto"/>
        <w:ind w:firstLine="424" w:firstLineChars="176"/>
        <w:rPr>
          <w:rFonts w:ascii="宋体" w:hAnsi="宋体" w:eastAsia="宋体"/>
          <w:sz w:val="24"/>
          <w:szCs w:val="24"/>
        </w:rPr>
      </w:pPr>
      <w:bookmarkStart w:id="33" w:name="_Toc5032502"/>
      <w:r>
        <w:rPr>
          <w:rFonts w:hint="eastAsia" w:ascii="宋体" w:hAnsi="宋体" w:eastAsia="宋体"/>
          <w:sz w:val="24"/>
          <w:szCs w:val="24"/>
        </w:rPr>
        <w:t xml:space="preserve">16. </w:t>
      </w:r>
      <w:r>
        <w:rPr>
          <w:rFonts w:hint="eastAsia" w:ascii="宋体" w:hAnsi="宋体" w:eastAsia="宋体" w:cs="宋体"/>
          <w:sz w:val="24"/>
          <w:szCs w:val="24"/>
        </w:rPr>
        <w:t>报</w:t>
      </w:r>
      <w:r>
        <w:rPr>
          <w:rFonts w:hint="eastAsia" w:ascii="宋体" w:hAnsi="宋体" w:eastAsia="宋体" w:cs="MS Gothic"/>
          <w:sz w:val="24"/>
          <w:szCs w:val="24"/>
        </w:rPr>
        <w:t>价一</w:t>
      </w:r>
      <w:r>
        <w:rPr>
          <w:rFonts w:hint="eastAsia" w:ascii="宋体" w:hAnsi="宋体" w:eastAsia="宋体" w:cs="宋体"/>
          <w:sz w:val="24"/>
          <w:szCs w:val="24"/>
        </w:rPr>
        <w:t>览</w:t>
      </w:r>
      <w:r>
        <w:rPr>
          <w:rFonts w:hint="eastAsia" w:ascii="宋体" w:hAnsi="宋体" w:eastAsia="宋体" w:cs="MS Gothic"/>
          <w:sz w:val="24"/>
          <w:szCs w:val="24"/>
        </w:rPr>
        <w:t>表</w:t>
      </w:r>
      <w:bookmarkEnd w:id="33"/>
    </w:p>
    <w:p>
      <w:pPr>
        <w:spacing w:line="360" w:lineRule="auto"/>
        <w:ind w:firstLine="422" w:firstLineChars="176"/>
        <w:rPr>
          <w:rFonts w:ascii="宋体" w:hAnsi="宋体" w:eastAsia="宋体"/>
          <w:sz w:val="24"/>
          <w:szCs w:val="24"/>
        </w:rPr>
      </w:pPr>
      <w:r>
        <w:rPr>
          <w:rFonts w:hint="eastAsia" w:ascii="宋体" w:hAnsi="宋体" w:eastAsia="宋体"/>
          <w:sz w:val="24"/>
          <w:szCs w:val="24"/>
        </w:rPr>
        <w:t>16.1 供</w:t>
      </w:r>
      <w:r>
        <w:rPr>
          <w:rFonts w:hint="eastAsia" w:ascii="宋体" w:hAnsi="宋体" w:eastAsia="宋体" w:cs="宋体"/>
          <w:sz w:val="24"/>
          <w:szCs w:val="24"/>
        </w:rPr>
        <w:t>应</w:t>
      </w:r>
      <w:r>
        <w:rPr>
          <w:rFonts w:hint="eastAsia" w:ascii="宋体" w:hAnsi="宋体" w:eastAsia="宋体" w:cs="MS Gothic"/>
          <w:sz w:val="24"/>
          <w:szCs w:val="24"/>
        </w:rPr>
        <w:t>商</w:t>
      </w:r>
      <w:r>
        <w:rPr>
          <w:rFonts w:hint="eastAsia" w:ascii="宋体" w:hAnsi="宋体" w:eastAsia="宋体" w:cs="宋体"/>
          <w:sz w:val="24"/>
          <w:szCs w:val="24"/>
        </w:rPr>
        <w:t>应</w:t>
      </w:r>
      <w:r>
        <w:rPr>
          <w:rFonts w:hint="eastAsia" w:ascii="宋体" w:hAnsi="宋体" w:eastAsia="宋体" w:cs="MS Gothic"/>
          <w:sz w:val="24"/>
          <w:szCs w:val="24"/>
        </w:rPr>
        <w:t>按照磋商文件中提供的格式完整地填写《</w:t>
      </w:r>
      <w:r>
        <w:rPr>
          <w:rFonts w:hint="eastAsia" w:ascii="宋体" w:hAnsi="宋体" w:eastAsia="宋体" w:cs="宋体"/>
          <w:sz w:val="24"/>
          <w:szCs w:val="24"/>
        </w:rPr>
        <w:t>报</w:t>
      </w:r>
      <w:r>
        <w:rPr>
          <w:rFonts w:hint="eastAsia" w:ascii="宋体" w:hAnsi="宋体" w:eastAsia="宋体" w:cs="MS Gothic"/>
          <w:sz w:val="24"/>
          <w:szCs w:val="24"/>
        </w:rPr>
        <w:t>价一</w:t>
      </w:r>
      <w:r>
        <w:rPr>
          <w:rFonts w:hint="eastAsia" w:ascii="宋体" w:hAnsi="宋体" w:eastAsia="宋体" w:cs="宋体"/>
          <w:sz w:val="24"/>
          <w:szCs w:val="24"/>
        </w:rPr>
        <w:t>览</w:t>
      </w:r>
      <w:r>
        <w:rPr>
          <w:rFonts w:hint="eastAsia" w:ascii="宋体" w:hAnsi="宋体" w:eastAsia="宋体" w:cs="MS Gothic"/>
          <w:sz w:val="24"/>
          <w:szCs w:val="24"/>
        </w:rPr>
        <w:t>表》，</w:t>
      </w:r>
      <w:r>
        <w:rPr>
          <w:rFonts w:hint="eastAsia" w:ascii="宋体" w:hAnsi="宋体" w:eastAsia="宋体" w:cs="宋体"/>
          <w:sz w:val="24"/>
          <w:szCs w:val="24"/>
        </w:rPr>
        <w:t>说</w:t>
      </w:r>
      <w:r>
        <w:rPr>
          <w:rFonts w:hint="eastAsia" w:ascii="宋体" w:hAnsi="宋体" w:eastAsia="宋体" w:cs="MS Gothic"/>
          <w:sz w:val="24"/>
          <w:szCs w:val="24"/>
        </w:rPr>
        <w:t>明其</w:t>
      </w:r>
      <w:r>
        <w:rPr>
          <w:rFonts w:hint="eastAsia" w:ascii="宋体" w:hAnsi="宋体" w:eastAsia="宋体" w:cs="宋体"/>
          <w:sz w:val="24"/>
          <w:szCs w:val="24"/>
        </w:rPr>
        <w:t>拟</w:t>
      </w:r>
      <w:r>
        <w:rPr>
          <w:rFonts w:hint="eastAsia" w:ascii="宋体" w:hAnsi="宋体" w:eastAsia="宋体" w:cs="MS Gothic"/>
          <w:sz w:val="24"/>
          <w:szCs w:val="24"/>
        </w:rPr>
        <w:t>提供货物或服</w:t>
      </w:r>
      <w:r>
        <w:rPr>
          <w:rFonts w:hint="eastAsia" w:ascii="宋体" w:hAnsi="宋体" w:eastAsia="宋体" w:cs="宋体"/>
          <w:sz w:val="24"/>
          <w:szCs w:val="24"/>
        </w:rPr>
        <w:t>务</w:t>
      </w:r>
      <w:r>
        <w:rPr>
          <w:rFonts w:hint="eastAsia" w:ascii="宋体" w:hAnsi="宋体" w:eastAsia="宋体" w:cs="MS Gothic"/>
          <w:sz w:val="24"/>
          <w:szCs w:val="24"/>
        </w:rPr>
        <w:t>的内容、数量、价格、</w:t>
      </w:r>
      <w:r>
        <w:rPr>
          <w:rFonts w:hint="eastAsia" w:ascii="宋体" w:hAnsi="宋体" w:eastAsia="宋体" w:cs="宋体"/>
          <w:sz w:val="24"/>
          <w:szCs w:val="24"/>
        </w:rPr>
        <w:t>时间</w:t>
      </w:r>
      <w:r>
        <w:rPr>
          <w:rFonts w:hint="eastAsia" w:ascii="宋体" w:hAnsi="宋体" w:eastAsia="宋体" w:cs="MS Gothic"/>
          <w:sz w:val="24"/>
          <w:szCs w:val="24"/>
        </w:rPr>
        <w:t>、价格构成等。</w:t>
      </w:r>
    </w:p>
    <w:p>
      <w:pPr>
        <w:spacing w:line="360" w:lineRule="auto"/>
        <w:ind w:firstLine="422" w:firstLineChars="176"/>
        <w:rPr>
          <w:rFonts w:ascii="宋体" w:hAnsi="宋体" w:eastAsia="宋体"/>
          <w:b/>
          <w:sz w:val="24"/>
          <w:szCs w:val="24"/>
        </w:rPr>
      </w:pPr>
      <w:r>
        <w:rPr>
          <w:rFonts w:hint="eastAsia" w:ascii="宋体" w:hAnsi="宋体" w:eastAsia="宋体"/>
          <w:sz w:val="24"/>
          <w:szCs w:val="24"/>
        </w:rPr>
        <w:t>16.2 供</w:t>
      </w:r>
      <w:r>
        <w:rPr>
          <w:rFonts w:hint="eastAsia" w:ascii="宋体" w:hAnsi="宋体" w:eastAsia="宋体" w:cs="宋体"/>
          <w:sz w:val="24"/>
          <w:szCs w:val="24"/>
        </w:rPr>
        <w:t>应</w:t>
      </w:r>
      <w:r>
        <w:rPr>
          <w:rFonts w:hint="eastAsia" w:ascii="宋体" w:hAnsi="宋体" w:eastAsia="宋体" w:cs="MS Gothic"/>
          <w:sz w:val="24"/>
          <w:szCs w:val="24"/>
        </w:rPr>
        <w:t>商</w:t>
      </w:r>
      <w:r>
        <w:rPr>
          <w:rFonts w:hint="eastAsia" w:ascii="宋体" w:hAnsi="宋体" w:eastAsia="宋体"/>
          <w:color w:val="000000"/>
          <w:sz w:val="24"/>
          <w:szCs w:val="24"/>
        </w:rPr>
        <w:t>未按照磋商文件中</w:t>
      </w:r>
      <w:r>
        <w:rPr>
          <w:rFonts w:hint="eastAsia" w:ascii="宋体" w:hAnsi="宋体" w:eastAsia="宋体" w:cs="MS Gothic"/>
          <w:color w:val="000000"/>
          <w:sz w:val="24"/>
          <w:szCs w:val="24"/>
        </w:rPr>
        <w:t>提供的格式填写《</w:t>
      </w:r>
      <w:r>
        <w:rPr>
          <w:rFonts w:hint="eastAsia" w:ascii="宋体" w:hAnsi="宋体" w:eastAsia="宋体" w:cs="宋体"/>
          <w:color w:val="000000"/>
          <w:sz w:val="24"/>
          <w:szCs w:val="24"/>
        </w:rPr>
        <w:t>报</w:t>
      </w:r>
      <w:r>
        <w:rPr>
          <w:rFonts w:hint="eastAsia" w:ascii="宋体" w:hAnsi="宋体" w:eastAsia="宋体" w:cs="MS Gothic"/>
          <w:color w:val="000000"/>
          <w:sz w:val="24"/>
          <w:szCs w:val="24"/>
        </w:rPr>
        <w:t>价一</w:t>
      </w:r>
      <w:r>
        <w:rPr>
          <w:rFonts w:hint="eastAsia" w:ascii="宋体" w:hAnsi="宋体" w:eastAsia="宋体" w:cs="宋体"/>
          <w:color w:val="000000"/>
          <w:sz w:val="24"/>
          <w:szCs w:val="24"/>
        </w:rPr>
        <w:t>览</w:t>
      </w:r>
      <w:r>
        <w:rPr>
          <w:rFonts w:hint="eastAsia" w:ascii="宋体" w:hAnsi="宋体" w:eastAsia="宋体" w:cs="MS Gothic"/>
          <w:color w:val="000000"/>
          <w:sz w:val="24"/>
          <w:szCs w:val="24"/>
        </w:rPr>
        <w:t>表》、或者未提供《</w:t>
      </w:r>
      <w:r>
        <w:rPr>
          <w:rFonts w:hint="eastAsia" w:ascii="宋体" w:hAnsi="宋体" w:eastAsia="宋体" w:cs="宋体"/>
          <w:color w:val="000000"/>
          <w:sz w:val="24"/>
          <w:szCs w:val="24"/>
        </w:rPr>
        <w:t>报</w:t>
      </w:r>
      <w:r>
        <w:rPr>
          <w:rFonts w:hint="eastAsia" w:ascii="宋体" w:hAnsi="宋体" w:eastAsia="宋体" w:cs="MS Gothic"/>
          <w:color w:val="000000"/>
          <w:sz w:val="24"/>
          <w:szCs w:val="24"/>
        </w:rPr>
        <w:t>价一</w:t>
      </w:r>
      <w:r>
        <w:rPr>
          <w:rFonts w:hint="eastAsia" w:ascii="宋体" w:hAnsi="宋体" w:eastAsia="宋体" w:cs="宋体"/>
          <w:color w:val="000000"/>
          <w:sz w:val="24"/>
          <w:szCs w:val="24"/>
        </w:rPr>
        <w:t>览</w:t>
      </w:r>
      <w:r>
        <w:rPr>
          <w:rFonts w:hint="eastAsia" w:ascii="宋体" w:hAnsi="宋体" w:eastAsia="宋体" w:cs="MS Gothic"/>
          <w:color w:val="000000"/>
          <w:sz w:val="24"/>
          <w:szCs w:val="24"/>
        </w:rPr>
        <w:t>表》，将</w:t>
      </w:r>
      <w:r>
        <w:rPr>
          <w:rFonts w:hint="eastAsia" w:ascii="宋体" w:hAnsi="宋体" w:eastAsia="宋体" w:cs="宋体"/>
          <w:color w:val="000000"/>
          <w:sz w:val="24"/>
          <w:szCs w:val="24"/>
        </w:rPr>
        <w:t>导</w:t>
      </w:r>
      <w:r>
        <w:rPr>
          <w:rFonts w:hint="eastAsia" w:ascii="宋体" w:hAnsi="宋体" w:eastAsia="宋体" w:cs="MS Gothic"/>
          <w:color w:val="000000"/>
          <w:sz w:val="24"/>
          <w:szCs w:val="24"/>
        </w:rPr>
        <w:t>致其响应被否决</w:t>
      </w:r>
      <w:r>
        <w:rPr>
          <w:rFonts w:hint="eastAsia" w:ascii="宋体" w:hAnsi="宋体" w:eastAsia="宋体"/>
          <w:color w:val="000000"/>
          <w:sz w:val="24"/>
          <w:szCs w:val="24"/>
        </w:rPr>
        <w:t>。</w:t>
      </w:r>
    </w:p>
    <w:p>
      <w:pPr>
        <w:pStyle w:val="4"/>
        <w:spacing w:before="0" w:after="0" w:line="360" w:lineRule="auto"/>
        <w:ind w:firstLine="424" w:firstLineChars="176"/>
        <w:rPr>
          <w:rFonts w:ascii="宋体" w:hAnsi="宋体" w:eastAsia="宋体"/>
          <w:color w:val="000000"/>
          <w:sz w:val="24"/>
          <w:szCs w:val="24"/>
        </w:rPr>
      </w:pPr>
      <w:bookmarkStart w:id="34" w:name="_Toc5032503"/>
      <w:r>
        <w:rPr>
          <w:rFonts w:hint="eastAsia" w:ascii="宋体" w:hAnsi="宋体" w:eastAsia="宋体"/>
          <w:color w:val="000000"/>
          <w:sz w:val="24"/>
          <w:szCs w:val="24"/>
        </w:rPr>
        <w:t xml:space="preserve">17. </w:t>
      </w:r>
      <w:r>
        <w:rPr>
          <w:rFonts w:hint="eastAsia" w:ascii="宋体" w:hAnsi="宋体" w:eastAsia="宋体" w:cs="宋体"/>
          <w:color w:val="000000"/>
          <w:sz w:val="24"/>
          <w:szCs w:val="24"/>
        </w:rPr>
        <w:t>报</w:t>
      </w:r>
      <w:r>
        <w:rPr>
          <w:rFonts w:hint="eastAsia" w:ascii="宋体" w:hAnsi="宋体" w:eastAsia="宋体" w:cs="MS Gothic"/>
          <w:color w:val="000000"/>
          <w:sz w:val="24"/>
          <w:szCs w:val="24"/>
        </w:rPr>
        <w:t>价</w:t>
      </w:r>
      <w:bookmarkEnd w:id="34"/>
    </w:p>
    <w:p>
      <w:pPr>
        <w:spacing w:line="360" w:lineRule="auto"/>
        <w:ind w:firstLine="422" w:firstLineChars="176"/>
        <w:rPr>
          <w:rFonts w:ascii="宋体" w:hAnsi="宋体" w:eastAsia="宋体" w:cs="MS Gothic"/>
          <w:color w:val="000000"/>
          <w:sz w:val="24"/>
          <w:szCs w:val="24"/>
        </w:rPr>
      </w:pPr>
      <w:r>
        <w:rPr>
          <w:rFonts w:hint="eastAsia" w:ascii="宋体" w:hAnsi="宋体" w:eastAsia="宋体"/>
          <w:color w:val="000000"/>
          <w:sz w:val="24"/>
          <w:szCs w:val="24"/>
        </w:rPr>
        <w:t>17.1 供</w:t>
      </w:r>
      <w:r>
        <w:rPr>
          <w:rFonts w:hint="eastAsia" w:ascii="宋体" w:hAnsi="宋体" w:eastAsia="宋体" w:cs="宋体"/>
          <w:color w:val="000000"/>
          <w:sz w:val="24"/>
          <w:szCs w:val="24"/>
        </w:rPr>
        <w:t>应</w:t>
      </w:r>
      <w:r>
        <w:rPr>
          <w:rFonts w:hint="eastAsia" w:ascii="宋体" w:hAnsi="宋体" w:eastAsia="宋体" w:cs="MS Gothic"/>
          <w:color w:val="000000"/>
          <w:sz w:val="24"/>
          <w:szCs w:val="24"/>
        </w:rPr>
        <w:t>商</w:t>
      </w:r>
      <w:r>
        <w:rPr>
          <w:rFonts w:hint="eastAsia" w:ascii="宋体" w:hAnsi="宋体" w:eastAsia="宋体" w:cs="宋体"/>
          <w:color w:val="000000"/>
          <w:sz w:val="24"/>
          <w:szCs w:val="24"/>
        </w:rPr>
        <w:t>应</w:t>
      </w:r>
      <w:r>
        <w:rPr>
          <w:rFonts w:hint="eastAsia" w:ascii="宋体" w:hAnsi="宋体" w:eastAsia="宋体" w:cs="MS Gothic"/>
          <w:color w:val="000000"/>
          <w:sz w:val="24"/>
          <w:szCs w:val="24"/>
        </w:rPr>
        <w:t>当按照国家和采购人所属地区有关行</w:t>
      </w:r>
      <w:r>
        <w:rPr>
          <w:rFonts w:hint="eastAsia" w:ascii="宋体" w:hAnsi="宋体" w:eastAsia="宋体" w:cs="宋体"/>
          <w:color w:val="000000"/>
          <w:sz w:val="24"/>
          <w:szCs w:val="24"/>
        </w:rPr>
        <w:t>业</w:t>
      </w:r>
      <w:r>
        <w:rPr>
          <w:rFonts w:hint="eastAsia" w:ascii="宋体" w:hAnsi="宋体" w:eastAsia="宋体" w:cs="MS Gothic"/>
          <w:color w:val="000000"/>
          <w:sz w:val="24"/>
          <w:szCs w:val="24"/>
        </w:rPr>
        <w:t>管理服</w:t>
      </w:r>
      <w:r>
        <w:rPr>
          <w:rFonts w:hint="eastAsia" w:ascii="宋体" w:hAnsi="宋体" w:eastAsia="宋体" w:cs="宋体"/>
          <w:color w:val="000000"/>
          <w:sz w:val="24"/>
          <w:szCs w:val="24"/>
        </w:rPr>
        <w:t>务</w:t>
      </w:r>
      <w:r>
        <w:rPr>
          <w:rFonts w:hint="eastAsia" w:ascii="宋体" w:hAnsi="宋体" w:eastAsia="宋体" w:cs="MS Gothic"/>
          <w:color w:val="000000"/>
          <w:sz w:val="24"/>
          <w:szCs w:val="24"/>
        </w:rPr>
        <w:t>收</w:t>
      </w:r>
      <w:r>
        <w:rPr>
          <w:rFonts w:hint="eastAsia" w:ascii="宋体" w:hAnsi="宋体" w:eastAsia="宋体" w:cs="宋体"/>
          <w:color w:val="000000"/>
          <w:sz w:val="24"/>
          <w:szCs w:val="24"/>
        </w:rPr>
        <w:t>费</w:t>
      </w:r>
      <w:r>
        <w:rPr>
          <w:rFonts w:hint="eastAsia" w:ascii="宋体" w:hAnsi="宋体" w:eastAsia="宋体" w:cs="MS Gothic"/>
          <w:color w:val="000000"/>
          <w:sz w:val="24"/>
          <w:szCs w:val="24"/>
        </w:rPr>
        <w:t>的相关</w:t>
      </w:r>
      <w:r>
        <w:rPr>
          <w:rFonts w:hint="eastAsia" w:ascii="宋体" w:hAnsi="宋体" w:eastAsia="宋体" w:cs="宋体"/>
          <w:color w:val="000000"/>
          <w:sz w:val="24"/>
          <w:szCs w:val="24"/>
        </w:rPr>
        <w:t>规</w:t>
      </w:r>
      <w:r>
        <w:rPr>
          <w:rFonts w:hint="eastAsia" w:ascii="宋体" w:hAnsi="宋体" w:eastAsia="宋体" w:cs="MS Gothic"/>
          <w:color w:val="000000"/>
          <w:sz w:val="24"/>
          <w:szCs w:val="24"/>
        </w:rPr>
        <w:t>定，</w:t>
      </w:r>
      <w:r>
        <w:rPr>
          <w:rFonts w:hint="eastAsia" w:ascii="宋体" w:hAnsi="宋体" w:eastAsia="宋体" w:cs="宋体"/>
          <w:color w:val="000000"/>
          <w:sz w:val="24"/>
          <w:szCs w:val="24"/>
        </w:rPr>
        <w:t>结</w:t>
      </w:r>
      <w:r>
        <w:rPr>
          <w:rFonts w:hint="eastAsia" w:ascii="宋体" w:hAnsi="宋体" w:eastAsia="宋体" w:cs="MS Gothic"/>
          <w:color w:val="000000"/>
          <w:sz w:val="24"/>
          <w:szCs w:val="24"/>
        </w:rPr>
        <w:t>合自身服</w:t>
      </w:r>
      <w:r>
        <w:rPr>
          <w:rFonts w:hint="eastAsia" w:ascii="宋体" w:hAnsi="宋体" w:eastAsia="宋体" w:cs="宋体"/>
          <w:color w:val="000000"/>
          <w:sz w:val="24"/>
          <w:szCs w:val="24"/>
        </w:rPr>
        <w:t>务</w:t>
      </w:r>
      <w:r>
        <w:rPr>
          <w:rFonts w:hint="eastAsia" w:ascii="宋体" w:hAnsi="宋体" w:eastAsia="宋体" w:cs="MS Gothic"/>
          <w:color w:val="000000"/>
          <w:sz w:val="24"/>
          <w:szCs w:val="24"/>
        </w:rPr>
        <w:t>水平和承受能力</w:t>
      </w:r>
      <w:r>
        <w:rPr>
          <w:rFonts w:hint="eastAsia" w:ascii="宋体" w:hAnsi="宋体" w:eastAsia="宋体" w:cs="宋体"/>
          <w:color w:val="000000"/>
          <w:sz w:val="24"/>
          <w:szCs w:val="24"/>
        </w:rPr>
        <w:t>进</w:t>
      </w:r>
      <w:r>
        <w:rPr>
          <w:rFonts w:hint="eastAsia" w:ascii="宋体" w:hAnsi="宋体" w:eastAsia="宋体" w:cs="MS Gothic"/>
          <w:color w:val="000000"/>
          <w:sz w:val="24"/>
          <w:szCs w:val="24"/>
        </w:rPr>
        <w:t>行</w:t>
      </w:r>
      <w:r>
        <w:rPr>
          <w:rFonts w:hint="eastAsia" w:ascii="宋体" w:hAnsi="宋体" w:eastAsia="宋体" w:cs="宋体"/>
          <w:color w:val="000000"/>
          <w:sz w:val="24"/>
          <w:szCs w:val="24"/>
        </w:rPr>
        <w:t>报</w:t>
      </w:r>
      <w:r>
        <w:rPr>
          <w:rFonts w:hint="eastAsia" w:ascii="宋体" w:hAnsi="宋体" w:eastAsia="宋体" w:cs="MS Gothic"/>
          <w:color w:val="000000"/>
          <w:sz w:val="24"/>
          <w:szCs w:val="24"/>
        </w:rPr>
        <w:t>价。</w:t>
      </w:r>
      <w:r>
        <w:rPr>
          <w:rFonts w:hint="eastAsia" w:ascii="宋体" w:hAnsi="宋体" w:eastAsia="宋体" w:cs="宋体"/>
          <w:color w:val="000000"/>
          <w:sz w:val="24"/>
          <w:szCs w:val="24"/>
        </w:rPr>
        <w:t>经</w:t>
      </w:r>
      <w:r>
        <w:rPr>
          <w:rFonts w:hint="eastAsia" w:ascii="宋体" w:hAnsi="宋体" w:eastAsia="宋体" w:cs="MS Gothic"/>
          <w:color w:val="000000"/>
          <w:sz w:val="24"/>
          <w:szCs w:val="24"/>
        </w:rPr>
        <w:t>通知参加磋商的供</w:t>
      </w:r>
      <w:r>
        <w:rPr>
          <w:rFonts w:hint="eastAsia" w:ascii="宋体" w:hAnsi="宋体" w:eastAsia="宋体" w:cs="宋体"/>
          <w:color w:val="000000"/>
          <w:sz w:val="24"/>
          <w:szCs w:val="24"/>
        </w:rPr>
        <w:t>应</w:t>
      </w:r>
      <w:r>
        <w:rPr>
          <w:rFonts w:hint="eastAsia" w:ascii="宋体" w:hAnsi="宋体" w:eastAsia="宋体" w:cs="MS Gothic"/>
          <w:color w:val="000000"/>
          <w:sz w:val="24"/>
          <w:szCs w:val="24"/>
        </w:rPr>
        <w:t>商，在磋商</w:t>
      </w:r>
      <w:r>
        <w:rPr>
          <w:rFonts w:hint="eastAsia" w:ascii="宋体" w:hAnsi="宋体" w:eastAsia="宋体" w:cs="宋体"/>
          <w:color w:val="000000"/>
          <w:sz w:val="24"/>
          <w:szCs w:val="24"/>
        </w:rPr>
        <w:t>结</w:t>
      </w:r>
      <w:r>
        <w:rPr>
          <w:rFonts w:hint="eastAsia" w:ascii="宋体" w:hAnsi="宋体" w:eastAsia="宋体" w:cs="MS Gothic"/>
          <w:color w:val="000000"/>
          <w:sz w:val="24"/>
          <w:szCs w:val="24"/>
        </w:rPr>
        <w:t>束后</w:t>
      </w:r>
      <w:r>
        <w:rPr>
          <w:rFonts w:hint="eastAsia" w:ascii="宋体" w:hAnsi="宋体" w:eastAsia="宋体" w:cs="宋体"/>
          <w:color w:val="000000"/>
          <w:sz w:val="24"/>
          <w:szCs w:val="24"/>
        </w:rPr>
        <w:t>还</w:t>
      </w:r>
      <w:r>
        <w:rPr>
          <w:rFonts w:hint="eastAsia" w:ascii="宋体" w:hAnsi="宋体" w:eastAsia="宋体" w:cs="MS Gothic"/>
          <w:color w:val="000000"/>
          <w:sz w:val="24"/>
          <w:szCs w:val="24"/>
        </w:rPr>
        <w:t>有一次最后</w:t>
      </w:r>
      <w:r>
        <w:rPr>
          <w:rFonts w:hint="eastAsia" w:ascii="宋体" w:hAnsi="宋体" w:eastAsia="宋体" w:cs="宋体"/>
          <w:color w:val="000000"/>
          <w:sz w:val="24"/>
          <w:szCs w:val="24"/>
        </w:rPr>
        <w:t>报</w:t>
      </w:r>
      <w:r>
        <w:rPr>
          <w:rFonts w:hint="eastAsia" w:ascii="宋体" w:hAnsi="宋体" w:eastAsia="宋体" w:cs="MS Gothic"/>
          <w:color w:val="000000"/>
          <w:sz w:val="24"/>
          <w:szCs w:val="24"/>
        </w:rPr>
        <w:t>价的机会。</w:t>
      </w:r>
    </w:p>
    <w:p>
      <w:pPr>
        <w:spacing w:line="360" w:lineRule="auto"/>
        <w:ind w:firstLine="422" w:firstLineChars="176"/>
        <w:rPr>
          <w:rFonts w:ascii="宋体" w:hAnsi="宋体" w:eastAsia="宋体" w:cs="MS Gothic"/>
          <w:color w:val="000000"/>
          <w:sz w:val="24"/>
          <w:szCs w:val="24"/>
        </w:rPr>
      </w:pPr>
      <w:r>
        <w:rPr>
          <w:rFonts w:hint="eastAsia" w:ascii="宋体" w:hAnsi="宋体" w:eastAsia="宋体"/>
          <w:color w:val="000000"/>
          <w:sz w:val="24"/>
          <w:szCs w:val="24"/>
        </w:rPr>
        <w:t xml:space="preserve">17.2 </w:t>
      </w:r>
      <w:r>
        <w:rPr>
          <w:rFonts w:hint="eastAsia" w:ascii="宋体" w:hAnsi="宋体" w:eastAsia="宋体" w:cs="宋体"/>
          <w:color w:val="000000"/>
          <w:sz w:val="24"/>
          <w:szCs w:val="24"/>
        </w:rPr>
        <w:t>报</w:t>
      </w:r>
      <w:r>
        <w:rPr>
          <w:rFonts w:hint="eastAsia" w:ascii="宋体" w:hAnsi="宋体" w:eastAsia="宋体" w:cs="MS Gothic"/>
          <w:color w:val="000000"/>
          <w:sz w:val="24"/>
          <w:szCs w:val="24"/>
        </w:rPr>
        <w:t>价依据：</w:t>
      </w:r>
    </w:p>
    <w:p>
      <w:pPr>
        <w:spacing w:line="360" w:lineRule="auto"/>
        <w:ind w:left="-718" w:leftChars="-342" w:firstLine="1142" w:firstLineChars="476"/>
        <w:rPr>
          <w:rFonts w:ascii="宋体" w:hAnsi="宋体" w:eastAsia="宋体" w:cs="MS Gothic"/>
          <w:sz w:val="24"/>
          <w:szCs w:val="24"/>
        </w:rPr>
      </w:pPr>
      <w:r>
        <w:rPr>
          <w:rFonts w:hint="eastAsia" w:ascii="宋体" w:hAnsi="宋体" w:eastAsia="宋体" w:cs="MS Gothic"/>
          <w:color w:val="000000"/>
          <w:sz w:val="24"/>
          <w:szCs w:val="24"/>
        </w:rPr>
        <w:t>（1）</w:t>
      </w:r>
      <w:r>
        <w:rPr>
          <w:rFonts w:hint="eastAsia" w:ascii="宋体" w:hAnsi="宋体" w:eastAsia="宋体"/>
          <w:sz w:val="24"/>
          <w:szCs w:val="24"/>
        </w:rPr>
        <w:t>本磋商文件所要求的服</w:t>
      </w:r>
      <w:r>
        <w:rPr>
          <w:rFonts w:hint="eastAsia" w:ascii="宋体" w:hAnsi="宋体" w:eastAsia="宋体" w:cs="宋体"/>
          <w:sz w:val="24"/>
          <w:szCs w:val="24"/>
        </w:rPr>
        <w:t>务</w:t>
      </w:r>
      <w:r>
        <w:rPr>
          <w:rFonts w:hint="eastAsia" w:ascii="宋体" w:hAnsi="宋体" w:eastAsia="宋体" w:cs="MS Gothic"/>
          <w:sz w:val="24"/>
          <w:szCs w:val="24"/>
        </w:rPr>
        <w:t>内容、服</w:t>
      </w:r>
      <w:r>
        <w:rPr>
          <w:rFonts w:hint="eastAsia" w:ascii="宋体" w:hAnsi="宋体" w:eastAsia="宋体" w:cs="宋体"/>
          <w:sz w:val="24"/>
          <w:szCs w:val="24"/>
        </w:rPr>
        <w:t>务</w:t>
      </w:r>
      <w:r>
        <w:rPr>
          <w:rFonts w:hint="eastAsia" w:ascii="宋体" w:hAnsi="宋体" w:eastAsia="宋体" w:cs="MS Gothic"/>
          <w:sz w:val="24"/>
          <w:szCs w:val="24"/>
        </w:rPr>
        <w:t>期限、工作范</w:t>
      </w:r>
      <w:r>
        <w:rPr>
          <w:rFonts w:hint="eastAsia" w:ascii="宋体" w:hAnsi="宋体" w:eastAsia="宋体" w:cs="宋体"/>
          <w:sz w:val="24"/>
          <w:szCs w:val="24"/>
        </w:rPr>
        <w:t>围</w:t>
      </w:r>
      <w:r>
        <w:rPr>
          <w:rFonts w:hint="eastAsia" w:ascii="宋体" w:hAnsi="宋体" w:eastAsia="宋体" w:cs="MS Gothic"/>
          <w:sz w:val="24"/>
          <w:szCs w:val="24"/>
        </w:rPr>
        <w:t>和要求；</w:t>
      </w:r>
    </w:p>
    <w:p>
      <w:pPr>
        <w:spacing w:line="360" w:lineRule="auto"/>
        <w:ind w:left="-718" w:leftChars="-342" w:firstLine="1142" w:firstLineChars="476"/>
        <w:rPr>
          <w:rFonts w:ascii="宋体" w:hAnsi="宋体" w:eastAsia="宋体" w:cs="MS Gothic"/>
          <w:sz w:val="24"/>
          <w:szCs w:val="24"/>
        </w:rPr>
      </w:pPr>
      <w:r>
        <w:rPr>
          <w:rFonts w:hint="eastAsia" w:ascii="宋体" w:hAnsi="宋体" w:eastAsia="宋体" w:cs="MS Gothic"/>
          <w:color w:val="000000"/>
          <w:sz w:val="24"/>
          <w:szCs w:val="24"/>
        </w:rPr>
        <w:t>（2）</w:t>
      </w:r>
      <w:r>
        <w:rPr>
          <w:rFonts w:hint="eastAsia" w:ascii="宋体" w:hAnsi="宋体" w:eastAsia="宋体"/>
          <w:sz w:val="24"/>
          <w:szCs w:val="24"/>
        </w:rPr>
        <w:t>本磋商文件明确的服</w:t>
      </w:r>
      <w:r>
        <w:rPr>
          <w:rFonts w:hint="eastAsia" w:ascii="宋体" w:hAnsi="宋体" w:eastAsia="宋体" w:cs="宋体"/>
          <w:sz w:val="24"/>
          <w:szCs w:val="24"/>
        </w:rPr>
        <w:t>务标</w:t>
      </w:r>
      <w:r>
        <w:rPr>
          <w:rFonts w:hint="eastAsia" w:ascii="宋体" w:hAnsi="宋体" w:eastAsia="宋体" w:cs="MS Gothic"/>
          <w:sz w:val="24"/>
          <w:szCs w:val="24"/>
        </w:rPr>
        <w:t>准及考核方式；</w:t>
      </w:r>
    </w:p>
    <w:p>
      <w:pPr>
        <w:spacing w:line="360" w:lineRule="auto"/>
        <w:ind w:left="-718" w:leftChars="-342" w:firstLine="1142" w:firstLineChars="476"/>
        <w:rPr>
          <w:rFonts w:ascii="宋体" w:hAnsi="宋体" w:eastAsia="宋体" w:cs="MS Gothic"/>
          <w:sz w:val="24"/>
          <w:szCs w:val="24"/>
        </w:rPr>
      </w:pPr>
      <w:r>
        <w:rPr>
          <w:rFonts w:hint="eastAsia" w:ascii="宋体" w:hAnsi="宋体" w:eastAsia="宋体" w:cs="MS Gothic"/>
          <w:color w:val="000000"/>
          <w:sz w:val="24"/>
          <w:szCs w:val="24"/>
        </w:rPr>
        <w:t>（3）本磋商文件所要求提供的货物及服务；</w:t>
      </w:r>
    </w:p>
    <w:p>
      <w:pPr>
        <w:spacing w:line="360" w:lineRule="auto"/>
        <w:ind w:left="-718" w:leftChars="-342" w:firstLine="1142" w:firstLineChars="476"/>
        <w:rPr>
          <w:rFonts w:ascii="宋体" w:hAnsi="宋体" w:eastAsia="宋体"/>
          <w:sz w:val="24"/>
          <w:szCs w:val="24"/>
        </w:rPr>
      </w:pPr>
      <w:r>
        <w:rPr>
          <w:rFonts w:hint="eastAsia" w:ascii="宋体" w:hAnsi="宋体" w:eastAsia="宋体" w:cs="MS Gothic"/>
          <w:color w:val="000000"/>
          <w:sz w:val="24"/>
          <w:szCs w:val="24"/>
        </w:rPr>
        <w:t>（4）</w:t>
      </w:r>
      <w:r>
        <w:rPr>
          <w:rFonts w:hint="eastAsia" w:ascii="宋体" w:hAnsi="宋体" w:eastAsia="宋体"/>
          <w:sz w:val="24"/>
          <w:szCs w:val="24"/>
        </w:rPr>
        <w:t>其他供</w:t>
      </w:r>
      <w:r>
        <w:rPr>
          <w:rFonts w:hint="eastAsia" w:ascii="宋体" w:hAnsi="宋体" w:eastAsia="宋体" w:cs="宋体"/>
          <w:sz w:val="24"/>
          <w:szCs w:val="24"/>
        </w:rPr>
        <w:t>应</w:t>
      </w:r>
      <w:r>
        <w:rPr>
          <w:rFonts w:hint="eastAsia" w:ascii="宋体" w:hAnsi="宋体" w:eastAsia="宋体" w:cs="MS Gothic"/>
          <w:sz w:val="24"/>
          <w:szCs w:val="24"/>
        </w:rPr>
        <w:t>商</w:t>
      </w:r>
      <w:r>
        <w:rPr>
          <w:rFonts w:hint="eastAsia" w:ascii="宋体" w:hAnsi="宋体" w:eastAsia="宋体" w:cs="宋体"/>
          <w:sz w:val="24"/>
          <w:szCs w:val="24"/>
        </w:rPr>
        <w:t>认为应</w:t>
      </w:r>
      <w:r>
        <w:rPr>
          <w:rFonts w:hint="eastAsia" w:ascii="宋体" w:hAnsi="宋体" w:eastAsia="宋体" w:cs="MS Gothic"/>
          <w:sz w:val="24"/>
          <w:szCs w:val="24"/>
        </w:rPr>
        <w:t>考</w:t>
      </w:r>
      <w:r>
        <w:rPr>
          <w:rFonts w:hint="eastAsia" w:ascii="宋体" w:hAnsi="宋体" w:eastAsia="宋体" w:cs="宋体"/>
          <w:sz w:val="24"/>
          <w:szCs w:val="24"/>
        </w:rPr>
        <w:t>虑</w:t>
      </w:r>
      <w:r>
        <w:rPr>
          <w:rFonts w:hint="eastAsia" w:ascii="宋体" w:hAnsi="宋体" w:eastAsia="宋体" w:cs="MS Gothic"/>
          <w:sz w:val="24"/>
          <w:szCs w:val="24"/>
        </w:rPr>
        <w:t>的因素。</w:t>
      </w:r>
    </w:p>
    <w:p>
      <w:pPr>
        <w:spacing w:line="360" w:lineRule="auto"/>
        <w:ind w:firstLine="422" w:firstLineChars="176"/>
        <w:rPr>
          <w:rFonts w:ascii="宋体" w:hAnsi="宋体" w:eastAsia="宋体"/>
          <w:sz w:val="24"/>
          <w:szCs w:val="24"/>
        </w:rPr>
      </w:pPr>
      <w:r>
        <w:rPr>
          <w:rFonts w:hint="eastAsia" w:ascii="宋体" w:hAnsi="宋体" w:eastAsia="宋体"/>
          <w:sz w:val="24"/>
          <w:szCs w:val="24"/>
        </w:rPr>
        <w:t>17.3 供</w:t>
      </w:r>
      <w:r>
        <w:rPr>
          <w:rFonts w:hint="eastAsia" w:ascii="宋体" w:hAnsi="宋体" w:eastAsia="宋体" w:cs="宋体"/>
          <w:sz w:val="24"/>
          <w:szCs w:val="24"/>
        </w:rPr>
        <w:t>应</w:t>
      </w:r>
      <w:r>
        <w:rPr>
          <w:rFonts w:hint="eastAsia" w:ascii="宋体" w:hAnsi="宋体" w:eastAsia="宋体" w:cs="MS Gothic"/>
          <w:sz w:val="24"/>
          <w:szCs w:val="24"/>
        </w:rPr>
        <w:t>商提供的货物或服</w:t>
      </w:r>
      <w:r>
        <w:rPr>
          <w:rFonts w:hint="eastAsia" w:ascii="宋体" w:hAnsi="宋体" w:eastAsia="宋体" w:cs="宋体"/>
          <w:sz w:val="24"/>
          <w:szCs w:val="24"/>
        </w:rPr>
        <w:t>务应</w:t>
      </w:r>
      <w:r>
        <w:rPr>
          <w:rFonts w:hint="eastAsia" w:ascii="宋体" w:hAnsi="宋体" w:eastAsia="宋体" w:cs="MS Gothic"/>
          <w:sz w:val="24"/>
          <w:szCs w:val="24"/>
        </w:rPr>
        <w:t>当符合国家和</w:t>
      </w:r>
      <w:r>
        <w:rPr>
          <w:rFonts w:hint="eastAsia" w:ascii="宋体" w:hAnsi="宋体" w:eastAsia="宋体" w:cs="MS Gothic"/>
          <w:color w:val="000000"/>
          <w:sz w:val="24"/>
          <w:szCs w:val="24"/>
        </w:rPr>
        <w:t>采购人所属地区</w:t>
      </w:r>
      <w:r>
        <w:rPr>
          <w:rFonts w:hint="eastAsia" w:ascii="宋体" w:hAnsi="宋体" w:eastAsia="宋体" w:cs="MS Gothic"/>
          <w:sz w:val="24"/>
          <w:szCs w:val="24"/>
        </w:rPr>
        <w:t>有关法律、法</w:t>
      </w:r>
      <w:r>
        <w:rPr>
          <w:rFonts w:hint="eastAsia" w:ascii="宋体" w:hAnsi="宋体" w:eastAsia="宋体" w:cs="宋体"/>
          <w:sz w:val="24"/>
          <w:szCs w:val="24"/>
        </w:rPr>
        <w:t>规</w:t>
      </w:r>
      <w:r>
        <w:rPr>
          <w:rFonts w:hint="eastAsia" w:ascii="宋体" w:hAnsi="宋体" w:eastAsia="宋体"/>
          <w:sz w:val="24"/>
          <w:szCs w:val="24"/>
        </w:rPr>
        <w:t>和</w:t>
      </w:r>
      <w:r>
        <w:rPr>
          <w:rFonts w:hint="eastAsia" w:ascii="宋体" w:hAnsi="宋体" w:eastAsia="宋体" w:cs="宋体"/>
          <w:sz w:val="24"/>
          <w:szCs w:val="24"/>
        </w:rPr>
        <w:t>标</w:t>
      </w:r>
      <w:r>
        <w:rPr>
          <w:rFonts w:hint="eastAsia" w:ascii="宋体" w:hAnsi="宋体" w:eastAsia="宋体" w:cs="MS Gothic"/>
          <w:sz w:val="24"/>
          <w:szCs w:val="24"/>
        </w:rPr>
        <w:t>准</w:t>
      </w:r>
      <w:r>
        <w:rPr>
          <w:rFonts w:hint="eastAsia" w:ascii="宋体" w:hAnsi="宋体" w:eastAsia="宋体" w:cs="宋体"/>
          <w:sz w:val="24"/>
          <w:szCs w:val="24"/>
        </w:rPr>
        <w:t>规</w:t>
      </w:r>
      <w:r>
        <w:rPr>
          <w:rFonts w:hint="eastAsia" w:ascii="宋体" w:hAnsi="宋体" w:eastAsia="宋体" w:cs="MS Gothic"/>
          <w:sz w:val="24"/>
          <w:szCs w:val="24"/>
        </w:rPr>
        <w:t>范，</w:t>
      </w:r>
      <w:r>
        <w:rPr>
          <w:rFonts w:hint="eastAsia" w:ascii="宋体" w:hAnsi="宋体" w:eastAsia="宋体" w:cs="宋体"/>
          <w:sz w:val="24"/>
          <w:szCs w:val="24"/>
        </w:rPr>
        <w:t>满</w:t>
      </w:r>
      <w:r>
        <w:rPr>
          <w:rFonts w:hint="eastAsia" w:ascii="宋体" w:hAnsi="宋体" w:eastAsia="宋体" w:cs="MS Gothic"/>
          <w:sz w:val="24"/>
          <w:szCs w:val="24"/>
        </w:rPr>
        <w:t>足合同</w:t>
      </w:r>
      <w:r>
        <w:rPr>
          <w:rFonts w:hint="eastAsia" w:ascii="宋体" w:hAnsi="宋体" w:eastAsia="宋体" w:cs="宋体"/>
          <w:sz w:val="24"/>
          <w:szCs w:val="24"/>
        </w:rPr>
        <w:t>约</w:t>
      </w:r>
      <w:r>
        <w:rPr>
          <w:rFonts w:hint="eastAsia" w:ascii="宋体" w:hAnsi="宋体" w:eastAsia="宋体" w:cs="MS Gothic"/>
          <w:sz w:val="24"/>
          <w:szCs w:val="24"/>
        </w:rPr>
        <w:t>定的服</w:t>
      </w:r>
      <w:r>
        <w:rPr>
          <w:rFonts w:hint="eastAsia" w:ascii="宋体" w:hAnsi="宋体" w:eastAsia="宋体" w:cs="宋体"/>
          <w:sz w:val="24"/>
          <w:szCs w:val="24"/>
        </w:rPr>
        <w:t>务</w:t>
      </w:r>
      <w:r>
        <w:rPr>
          <w:rFonts w:hint="eastAsia" w:ascii="宋体" w:hAnsi="宋体" w:eastAsia="宋体" w:cs="MS Gothic"/>
          <w:sz w:val="24"/>
          <w:szCs w:val="24"/>
        </w:rPr>
        <w:t>内容和</w:t>
      </w:r>
      <w:r>
        <w:rPr>
          <w:rFonts w:hint="eastAsia" w:ascii="宋体" w:hAnsi="宋体" w:eastAsia="宋体" w:cs="宋体"/>
          <w:sz w:val="24"/>
          <w:szCs w:val="24"/>
        </w:rPr>
        <w:t>质</w:t>
      </w:r>
      <w:r>
        <w:rPr>
          <w:rFonts w:hint="eastAsia" w:ascii="宋体" w:hAnsi="宋体" w:eastAsia="宋体" w:cs="MS Gothic"/>
          <w:sz w:val="24"/>
          <w:szCs w:val="24"/>
        </w:rPr>
        <w:t>量等要求。供</w:t>
      </w:r>
      <w:r>
        <w:rPr>
          <w:rFonts w:hint="eastAsia" w:ascii="宋体" w:hAnsi="宋体" w:eastAsia="宋体" w:cs="宋体"/>
          <w:sz w:val="24"/>
          <w:szCs w:val="24"/>
        </w:rPr>
        <w:t>应</w:t>
      </w:r>
      <w:r>
        <w:rPr>
          <w:rFonts w:hint="eastAsia" w:ascii="宋体" w:hAnsi="宋体" w:eastAsia="宋体" w:cs="MS Gothic"/>
          <w:sz w:val="24"/>
          <w:szCs w:val="24"/>
        </w:rPr>
        <w:t>商不得</w:t>
      </w:r>
      <w:r>
        <w:rPr>
          <w:rFonts w:hint="eastAsia" w:ascii="宋体" w:hAnsi="宋体" w:eastAsia="宋体" w:cs="宋体"/>
          <w:sz w:val="24"/>
          <w:szCs w:val="24"/>
        </w:rPr>
        <w:t>违</w:t>
      </w:r>
      <w:r>
        <w:rPr>
          <w:rFonts w:hint="eastAsia" w:ascii="宋体" w:hAnsi="宋体" w:eastAsia="宋体" w:cs="MS Gothic"/>
          <w:sz w:val="24"/>
          <w:szCs w:val="24"/>
        </w:rPr>
        <w:t>反</w:t>
      </w:r>
      <w:r>
        <w:rPr>
          <w:rFonts w:hint="eastAsia" w:ascii="宋体" w:hAnsi="宋体" w:eastAsia="宋体" w:cs="宋体"/>
          <w:sz w:val="24"/>
          <w:szCs w:val="24"/>
        </w:rPr>
        <w:t>标</w:t>
      </w:r>
      <w:r>
        <w:rPr>
          <w:rFonts w:hint="eastAsia" w:ascii="宋体" w:hAnsi="宋体" w:eastAsia="宋体" w:cs="MS Gothic"/>
          <w:sz w:val="24"/>
          <w:szCs w:val="24"/>
        </w:rPr>
        <w:t>准</w:t>
      </w:r>
      <w:r>
        <w:rPr>
          <w:rFonts w:hint="eastAsia" w:ascii="宋体" w:hAnsi="宋体" w:eastAsia="宋体" w:cs="宋体"/>
          <w:sz w:val="24"/>
          <w:szCs w:val="24"/>
        </w:rPr>
        <w:t>规</w:t>
      </w:r>
      <w:r>
        <w:rPr>
          <w:rFonts w:hint="eastAsia" w:ascii="宋体" w:hAnsi="宋体" w:eastAsia="宋体" w:cs="MS Gothic"/>
          <w:sz w:val="24"/>
          <w:szCs w:val="24"/>
        </w:rPr>
        <w:t>范</w:t>
      </w:r>
      <w:r>
        <w:rPr>
          <w:rFonts w:hint="eastAsia" w:ascii="宋体" w:hAnsi="宋体" w:eastAsia="宋体" w:cs="宋体"/>
          <w:sz w:val="24"/>
          <w:szCs w:val="24"/>
        </w:rPr>
        <w:t>规</w:t>
      </w:r>
      <w:r>
        <w:rPr>
          <w:rFonts w:hint="eastAsia" w:ascii="宋体" w:hAnsi="宋体" w:eastAsia="宋体" w:cs="MS Gothic"/>
          <w:sz w:val="24"/>
          <w:szCs w:val="24"/>
        </w:rPr>
        <w:t>定或合同</w:t>
      </w:r>
      <w:r>
        <w:rPr>
          <w:rFonts w:hint="eastAsia" w:ascii="宋体" w:hAnsi="宋体" w:eastAsia="宋体" w:cs="宋体"/>
          <w:sz w:val="24"/>
          <w:szCs w:val="24"/>
        </w:rPr>
        <w:t>约</w:t>
      </w:r>
      <w:r>
        <w:rPr>
          <w:rFonts w:hint="eastAsia" w:ascii="宋体" w:hAnsi="宋体" w:eastAsia="宋体" w:cs="MS Gothic"/>
          <w:sz w:val="24"/>
          <w:szCs w:val="24"/>
        </w:rPr>
        <w:t>定，通</w:t>
      </w:r>
      <w:r>
        <w:rPr>
          <w:rFonts w:hint="eastAsia" w:ascii="宋体" w:hAnsi="宋体" w:eastAsia="宋体" w:cs="宋体"/>
          <w:sz w:val="24"/>
          <w:szCs w:val="24"/>
        </w:rPr>
        <w:t>过</w:t>
      </w:r>
      <w:r>
        <w:rPr>
          <w:rFonts w:hint="eastAsia" w:ascii="宋体" w:hAnsi="宋体" w:eastAsia="宋体" w:cs="MS Gothic"/>
          <w:sz w:val="24"/>
          <w:szCs w:val="24"/>
        </w:rPr>
        <w:t>降低服</w:t>
      </w:r>
      <w:r>
        <w:rPr>
          <w:rFonts w:hint="eastAsia" w:ascii="宋体" w:hAnsi="宋体" w:eastAsia="宋体" w:cs="宋体"/>
          <w:sz w:val="24"/>
          <w:szCs w:val="24"/>
        </w:rPr>
        <w:t>务质</w:t>
      </w:r>
      <w:r>
        <w:rPr>
          <w:rFonts w:hint="eastAsia" w:ascii="宋体" w:hAnsi="宋体" w:eastAsia="宋体" w:cs="MS Gothic"/>
          <w:sz w:val="24"/>
          <w:szCs w:val="24"/>
        </w:rPr>
        <w:t>量、减少服</w:t>
      </w:r>
      <w:r>
        <w:rPr>
          <w:rFonts w:hint="eastAsia" w:ascii="宋体" w:hAnsi="宋体" w:eastAsia="宋体" w:cs="宋体"/>
          <w:sz w:val="24"/>
          <w:szCs w:val="24"/>
        </w:rPr>
        <w:t>务</w:t>
      </w:r>
      <w:r>
        <w:rPr>
          <w:rFonts w:hint="eastAsia" w:ascii="宋体" w:hAnsi="宋体" w:eastAsia="宋体" w:cs="MS Gothic"/>
          <w:sz w:val="24"/>
          <w:szCs w:val="24"/>
        </w:rPr>
        <w:t>内容等手段</w:t>
      </w:r>
      <w:r>
        <w:rPr>
          <w:rFonts w:hint="eastAsia" w:ascii="宋体" w:hAnsi="宋体" w:eastAsia="宋体" w:cs="宋体"/>
          <w:sz w:val="24"/>
          <w:szCs w:val="24"/>
        </w:rPr>
        <w:t>进</w:t>
      </w:r>
      <w:r>
        <w:rPr>
          <w:rFonts w:hint="eastAsia" w:ascii="宋体" w:hAnsi="宋体" w:eastAsia="宋体" w:cs="MS Gothic"/>
          <w:sz w:val="24"/>
          <w:szCs w:val="24"/>
        </w:rPr>
        <w:t>行</w:t>
      </w:r>
      <w:r>
        <w:rPr>
          <w:rFonts w:hint="eastAsia" w:ascii="宋体" w:hAnsi="宋体" w:eastAsia="宋体" w:cs="宋体"/>
          <w:sz w:val="24"/>
          <w:szCs w:val="24"/>
        </w:rPr>
        <w:t>恶</w:t>
      </w:r>
      <w:r>
        <w:rPr>
          <w:rFonts w:hint="eastAsia" w:ascii="宋体" w:hAnsi="宋体" w:eastAsia="宋体" w:cs="MS Gothic"/>
          <w:sz w:val="24"/>
          <w:szCs w:val="24"/>
        </w:rPr>
        <w:t>性</w:t>
      </w:r>
      <w:r>
        <w:rPr>
          <w:rFonts w:hint="eastAsia" w:ascii="宋体" w:hAnsi="宋体" w:eastAsia="宋体" w:cs="宋体"/>
          <w:sz w:val="24"/>
          <w:szCs w:val="24"/>
        </w:rPr>
        <w:t>竞</w:t>
      </w:r>
      <w:r>
        <w:rPr>
          <w:rFonts w:hint="eastAsia" w:ascii="宋体" w:hAnsi="宋体" w:eastAsia="宋体" w:cs="MS Gothic"/>
          <w:sz w:val="24"/>
          <w:szCs w:val="24"/>
        </w:rPr>
        <w:t>争，</w:t>
      </w:r>
      <w:r>
        <w:rPr>
          <w:rFonts w:hint="eastAsia" w:ascii="宋体" w:hAnsi="宋体" w:eastAsia="宋体" w:cs="宋体"/>
          <w:sz w:val="24"/>
          <w:szCs w:val="24"/>
        </w:rPr>
        <w:t>扰</w:t>
      </w:r>
      <w:r>
        <w:rPr>
          <w:rFonts w:hint="eastAsia" w:ascii="宋体" w:hAnsi="宋体" w:eastAsia="宋体" w:cs="MS Gothic"/>
          <w:sz w:val="24"/>
          <w:szCs w:val="24"/>
        </w:rPr>
        <w:t>乱正常的市</w:t>
      </w:r>
      <w:r>
        <w:rPr>
          <w:rFonts w:hint="eastAsia" w:ascii="宋体" w:hAnsi="宋体" w:eastAsia="宋体" w:cs="宋体"/>
          <w:sz w:val="24"/>
          <w:szCs w:val="24"/>
        </w:rPr>
        <w:t>场</w:t>
      </w:r>
      <w:r>
        <w:rPr>
          <w:rFonts w:hint="eastAsia" w:ascii="宋体" w:hAnsi="宋体" w:eastAsia="宋体" w:cs="MS Gothic"/>
          <w:sz w:val="24"/>
          <w:szCs w:val="24"/>
        </w:rPr>
        <w:t>秩序。</w:t>
      </w:r>
    </w:p>
    <w:p>
      <w:pPr>
        <w:spacing w:line="360" w:lineRule="auto"/>
        <w:ind w:firstLine="422" w:firstLineChars="176"/>
        <w:rPr>
          <w:rFonts w:ascii="宋体" w:hAnsi="宋体" w:eastAsia="宋体"/>
          <w:sz w:val="24"/>
          <w:szCs w:val="24"/>
        </w:rPr>
      </w:pPr>
      <w:r>
        <w:rPr>
          <w:rFonts w:hint="eastAsia" w:ascii="宋体" w:hAnsi="宋体" w:eastAsia="宋体"/>
          <w:sz w:val="24"/>
          <w:szCs w:val="24"/>
        </w:rPr>
        <w:t>17.4 除《采购需求</w:t>
      </w:r>
      <w:r>
        <w:rPr>
          <w:rFonts w:hint="eastAsia" w:ascii="宋体" w:hAnsi="宋体" w:eastAsia="宋体" w:cs="MS Gothic"/>
          <w:sz w:val="24"/>
          <w:szCs w:val="24"/>
        </w:rPr>
        <w:t>》中</w:t>
      </w:r>
      <w:r>
        <w:rPr>
          <w:rFonts w:hint="eastAsia" w:ascii="宋体" w:hAnsi="宋体" w:eastAsia="宋体" w:cs="宋体"/>
          <w:sz w:val="24"/>
          <w:szCs w:val="24"/>
        </w:rPr>
        <w:t>说</w:t>
      </w:r>
      <w:r>
        <w:rPr>
          <w:rFonts w:hint="eastAsia" w:ascii="宋体" w:hAnsi="宋体" w:eastAsia="宋体" w:cs="MS Gothic"/>
          <w:sz w:val="24"/>
          <w:szCs w:val="24"/>
        </w:rPr>
        <w:t>明并允</w:t>
      </w:r>
      <w:r>
        <w:rPr>
          <w:rFonts w:hint="eastAsia" w:ascii="宋体" w:hAnsi="宋体" w:eastAsia="宋体" w:cs="宋体"/>
          <w:sz w:val="24"/>
          <w:szCs w:val="24"/>
        </w:rPr>
        <w:t>许</w:t>
      </w:r>
      <w:r>
        <w:rPr>
          <w:rFonts w:hint="eastAsia" w:ascii="宋体" w:hAnsi="宋体" w:eastAsia="宋体" w:cs="MS Gothic"/>
          <w:sz w:val="24"/>
          <w:szCs w:val="24"/>
        </w:rPr>
        <w:t>外，</w:t>
      </w:r>
      <w:r>
        <w:rPr>
          <w:rFonts w:hint="eastAsia" w:ascii="宋体" w:hAnsi="宋体" w:eastAsia="宋体" w:cs="MS Gothic"/>
          <w:b/>
          <w:sz w:val="24"/>
          <w:szCs w:val="24"/>
        </w:rPr>
        <w:t>每一种</w:t>
      </w:r>
      <w:r>
        <w:rPr>
          <w:rFonts w:hint="eastAsia" w:ascii="宋体" w:hAnsi="宋体" w:eastAsia="宋体" w:cs="宋体"/>
          <w:b/>
          <w:sz w:val="24"/>
          <w:szCs w:val="24"/>
        </w:rPr>
        <w:t>单项</w:t>
      </w:r>
      <w:r>
        <w:rPr>
          <w:rFonts w:hint="eastAsia" w:ascii="宋体" w:hAnsi="宋体" w:eastAsia="宋体" w:cs="MS Gothic"/>
          <w:b/>
          <w:sz w:val="24"/>
          <w:szCs w:val="24"/>
        </w:rPr>
        <w:t>服</w:t>
      </w:r>
      <w:r>
        <w:rPr>
          <w:rFonts w:hint="eastAsia" w:ascii="宋体" w:hAnsi="宋体" w:eastAsia="宋体" w:cs="宋体"/>
          <w:b/>
          <w:sz w:val="24"/>
          <w:szCs w:val="24"/>
        </w:rPr>
        <w:t>务</w:t>
      </w:r>
      <w:r>
        <w:rPr>
          <w:rFonts w:hint="eastAsia" w:ascii="宋体" w:hAnsi="宋体" w:eastAsia="宋体" w:cs="MS Gothic"/>
          <w:b/>
          <w:sz w:val="24"/>
          <w:szCs w:val="24"/>
        </w:rPr>
        <w:t>的</w:t>
      </w:r>
      <w:r>
        <w:rPr>
          <w:rFonts w:hint="eastAsia" w:ascii="宋体" w:hAnsi="宋体" w:eastAsia="宋体" w:cs="宋体"/>
          <w:b/>
          <w:sz w:val="24"/>
          <w:szCs w:val="24"/>
        </w:rPr>
        <w:t>报</w:t>
      </w:r>
      <w:r>
        <w:rPr>
          <w:rFonts w:hint="eastAsia" w:ascii="宋体" w:hAnsi="宋体" w:eastAsia="宋体" w:cs="MS Gothic"/>
          <w:b/>
          <w:sz w:val="24"/>
          <w:szCs w:val="24"/>
        </w:rPr>
        <w:t>价以及采</w:t>
      </w:r>
      <w:r>
        <w:rPr>
          <w:rFonts w:hint="eastAsia" w:ascii="宋体" w:hAnsi="宋体" w:eastAsia="宋体" w:cs="宋体"/>
          <w:b/>
          <w:sz w:val="24"/>
          <w:szCs w:val="24"/>
        </w:rPr>
        <w:t>购项</w:t>
      </w:r>
      <w:r>
        <w:rPr>
          <w:rFonts w:hint="eastAsia" w:ascii="宋体" w:hAnsi="宋体" w:eastAsia="宋体" w:cs="MS Gothic"/>
          <w:b/>
          <w:sz w:val="24"/>
          <w:szCs w:val="24"/>
        </w:rPr>
        <w:t>目的</w:t>
      </w:r>
      <w:r>
        <w:rPr>
          <w:rFonts w:hint="eastAsia" w:ascii="宋体" w:hAnsi="宋体" w:eastAsia="宋体" w:cs="宋体"/>
          <w:b/>
          <w:sz w:val="24"/>
          <w:szCs w:val="24"/>
        </w:rPr>
        <w:t>总</w:t>
      </w:r>
      <w:r>
        <w:rPr>
          <w:rFonts w:hint="eastAsia" w:ascii="宋体" w:hAnsi="宋体" w:eastAsia="宋体" w:cs="MS Gothic"/>
          <w:b/>
          <w:sz w:val="24"/>
          <w:szCs w:val="24"/>
        </w:rPr>
        <w:t>价均只允</w:t>
      </w:r>
      <w:r>
        <w:rPr>
          <w:rFonts w:hint="eastAsia" w:ascii="宋体" w:hAnsi="宋体" w:eastAsia="宋体" w:cs="宋体"/>
          <w:b/>
          <w:sz w:val="24"/>
          <w:szCs w:val="24"/>
        </w:rPr>
        <w:t>许</w:t>
      </w:r>
      <w:r>
        <w:rPr>
          <w:rFonts w:hint="eastAsia" w:ascii="宋体" w:hAnsi="宋体" w:eastAsia="宋体" w:cs="MS Gothic"/>
          <w:b/>
          <w:sz w:val="24"/>
          <w:szCs w:val="24"/>
        </w:rPr>
        <w:t>有一个</w:t>
      </w:r>
      <w:r>
        <w:rPr>
          <w:rFonts w:hint="eastAsia" w:ascii="宋体" w:hAnsi="宋体" w:eastAsia="宋体" w:cs="宋体"/>
          <w:b/>
          <w:sz w:val="24"/>
          <w:szCs w:val="24"/>
        </w:rPr>
        <w:t>报</w:t>
      </w:r>
      <w:r>
        <w:rPr>
          <w:rFonts w:hint="eastAsia" w:ascii="宋体" w:hAnsi="宋体" w:eastAsia="宋体" w:cs="MS Gothic"/>
          <w:b/>
          <w:sz w:val="24"/>
          <w:szCs w:val="24"/>
        </w:rPr>
        <w:t>价，响</w:t>
      </w:r>
      <w:r>
        <w:rPr>
          <w:rFonts w:hint="eastAsia" w:ascii="宋体" w:hAnsi="宋体" w:eastAsia="宋体" w:cs="宋体"/>
          <w:b/>
          <w:sz w:val="24"/>
          <w:szCs w:val="24"/>
        </w:rPr>
        <w:t>应</w:t>
      </w:r>
      <w:r>
        <w:rPr>
          <w:rFonts w:hint="eastAsia" w:ascii="宋体" w:hAnsi="宋体" w:eastAsia="宋体" w:cs="MS Gothic"/>
          <w:b/>
          <w:sz w:val="24"/>
          <w:szCs w:val="24"/>
        </w:rPr>
        <w:t>文件中包含任何有</w:t>
      </w:r>
      <w:r>
        <w:rPr>
          <w:rFonts w:hint="eastAsia" w:ascii="宋体" w:hAnsi="宋体" w:eastAsia="宋体" w:cs="宋体"/>
          <w:b/>
          <w:sz w:val="24"/>
          <w:szCs w:val="24"/>
        </w:rPr>
        <w:t>选择</w:t>
      </w:r>
      <w:r>
        <w:rPr>
          <w:rFonts w:hint="eastAsia" w:ascii="宋体" w:hAnsi="宋体" w:eastAsia="宋体" w:cs="MS Gothic"/>
          <w:b/>
          <w:sz w:val="24"/>
          <w:szCs w:val="24"/>
        </w:rPr>
        <w:t>的</w:t>
      </w:r>
      <w:r>
        <w:rPr>
          <w:rFonts w:hint="eastAsia" w:ascii="宋体" w:hAnsi="宋体" w:eastAsia="宋体" w:cs="宋体"/>
          <w:b/>
          <w:sz w:val="24"/>
          <w:szCs w:val="24"/>
        </w:rPr>
        <w:t>报</w:t>
      </w:r>
      <w:r>
        <w:rPr>
          <w:rFonts w:hint="eastAsia" w:ascii="宋体" w:hAnsi="宋体" w:eastAsia="宋体" w:cs="MS Gothic"/>
          <w:b/>
          <w:sz w:val="24"/>
          <w:szCs w:val="24"/>
        </w:rPr>
        <w:t>价，采</w:t>
      </w:r>
      <w:r>
        <w:rPr>
          <w:rFonts w:hint="eastAsia" w:ascii="宋体" w:hAnsi="宋体" w:eastAsia="宋体" w:cs="宋体"/>
          <w:b/>
          <w:sz w:val="24"/>
          <w:szCs w:val="24"/>
        </w:rPr>
        <w:t>购</w:t>
      </w:r>
      <w:r>
        <w:rPr>
          <w:rFonts w:hint="eastAsia" w:ascii="宋体" w:hAnsi="宋体" w:eastAsia="宋体" w:cs="MS Gothic"/>
          <w:b/>
          <w:sz w:val="24"/>
          <w:szCs w:val="24"/>
        </w:rPr>
        <w:t>人、采</w:t>
      </w:r>
      <w:r>
        <w:rPr>
          <w:rFonts w:hint="eastAsia" w:ascii="宋体" w:hAnsi="宋体" w:eastAsia="宋体" w:cs="宋体"/>
          <w:b/>
          <w:sz w:val="24"/>
          <w:szCs w:val="24"/>
        </w:rPr>
        <w:t>购代理</w:t>
      </w:r>
      <w:r>
        <w:rPr>
          <w:rFonts w:hint="eastAsia" w:ascii="宋体" w:hAnsi="宋体" w:eastAsia="宋体" w:cs="MS Gothic"/>
          <w:b/>
          <w:sz w:val="24"/>
          <w:szCs w:val="24"/>
        </w:rPr>
        <w:t>机构</w:t>
      </w:r>
      <w:r>
        <w:rPr>
          <w:rFonts w:hint="eastAsia" w:ascii="宋体" w:hAnsi="宋体" w:eastAsia="宋体" w:cs="宋体"/>
          <w:b/>
          <w:sz w:val="24"/>
          <w:szCs w:val="24"/>
        </w:rPr>
        <w:t>对</w:t>
      </w:r>
      <w:r>
        <w:rPr>
          <w:rFonts w:hint="eastAsia" w:ascii="宋体" w:hAnsi="宋体" w:eastAsia="宋体" w:cs="MS Gothic"/>
          <w:b/>
          <w:sz w:val="24"/>
          <w:szCs w:val="24"/>
        </w:rPr>
        <w:t>于其响</w:t>
      </w:r>
      <w:r>
        <w:rPr>
          <w:rFonts w:hint="eastAsia" w:ascii="宋体" w:hAnsi="宋体" w:eastAsia="宋体" w:cs="宋体"/>
          <w:b/>
          <w:sz w:val="24"/>
          <w:szCs w:val="24"/>
        </w:rPr>
        <w:t>应</w:t>
      </w:r>
      <w:r>
        <w:rPr>
          <w:rFonts w:hint="eastAsia" w:ascii="宋体" w:hAnsi="宋体" w:eastAsia="宋体" w:cs="MS Gothic"/>
          <w:b/>
          <w:sz w:val="24"/>
          <w:szCs w:val="24"/>
        </w:rPr>
        <w:t>将予以拒</w:t>
      </w:r>
      <w:r>
        <w:rPr>
          <w:rFonts w:hint="eastAsia" w:ascii="宋体" w:hAnsi="宋体" w:eastAsia="宋体" w:cs="宋体"/>
          <w:b/>
          <w:sz w:val="24"/>
          <w:szCs w:val="24"/>
        </w:rPr>
        <w:t>绝</w:t>
      </w:r>
      <w:r>
        <w:rPr>
          <w:rFonts w:hint="eastAsia" w:ascii="宋体" w:hAnsi="宋体" w:eastAsia="宋体" w:cs="MS Gothic"/>
          <w:b/>
          <w:sz w:val="24"/>
          <w:szCs w:val="24"/>
        </w:rPr>
        <w:t>。</w:t>
      </w:r>
    </w:p>
    <w:p>
      <w:pPr>
        <w:spacing w:line="360" w:lineRule="auto"/>
        <w:ind w:firstLine="424" w:firstLineChars="176"/>
        <w:rPr>
          <w:rFonts w:ascii="宋体" w:hAnsi="宋体" w:eastAsia="宋体"/>
          <w:sz w:val="24"/>
          <w:szCs w:val="24"/>
        </w:rPr>
      </w:pPr>
      <w:r>
        <w:rPr>
          <w:rFonts w:hint="eastAsia" w:ascii="宋体" w:hAnsi="宋体" w:eastAsia="宋体"/>
          <w:b/>
          <w:sz w:val="24"/>
          <w:szCs w:val="24"/>
        </w:rPr>
        <w:t xml:space="preserve">17.5 </w:t>
      </w:r>
      <w:r>
        <w:rPr>
          <w:rFonts w:hint="eastAsia" w:ascii="宋体" w:hAnsi="宋体" w:eastAsia="宋体" w:cs="MS Gothic"/>
          <w:b/>
          <w:sz w:val="24"/>
          <w:szCs w:val="24"/>
        </w:rPr>
        <w:t>任何可</w:t>
      </w:r>
      <w:r>
        <w:rPr>
          <w:rFonts w:hint="eastAsia" w:ascii="宋体" w:hAnsi="宋体" w:eastAsia="宋体" w:cs="宋体"/>
          <w:b/>
          <w:sz w:val="24"/>
          <w:szCs w:val="24"/>
        </w:rPr>
        <w:t>变</w:t>
      </w:r>
      <w:r>
        <w:rPr>
          <w:rFonts w:hint="eastAsia" w:ascii="宋体" w:hAnsi="宋体" w:eastAsia="宋体" w:cs="MS Gothic"/>
          <w:b/>
          <w:sz w:val="24"/>
          <w:szCs w:val="24"/>
        </w:rPr>
        <w:t>的或者附有条件的</w:t>
      </w:r>
      <w:r>
        <w:rPr>
          <w:rFonts w:hint="eastAsia" w:ascii="宋体" w:hAnsi="宋体" w:eastAsia="宋体" w:cs="宋体"/>
          <w:b/>
          <w:sz w:val="24"/>
          <w:szCs w:val="24"/>
        </w:rPr>
        <w:t>报</w:t>
      </w:r>
      <w:r>
        <w:rPr>
          <w:rFonts w:hint="eastAsia" w:ascii="宋体" w:hAnsi="宋体" w:eastAsia="宋体" w:cs="MS Gothic"/>
          <w:b/>
          <w:sz w:val="24"/>
          <w:szCs w:val="24"/>
        </w:rPr>
        <w:t>价，采</w:t>
      </w:r>
      <w:r>
        <w:rPr>
          <w:rFonts w:hint="eastAsia" w:ascii="宋体" w:hAnsi="宋体" w:eastAsia="宋体" w:cs="宋体"/>
          <w:b/>
          <w:sz w:val="24"/>
          <w:szCs w:val="24"/>
        </w:rPr>
        <w:t>购</w:t>
      </w:r>
      <w:r>
        <w:rPr>
          <w:rFonts w:hint="eastAsia" w:ascii="宋体" w:hAnsi="宋体" w:eastAsia="宋体" w:cs="MS Gothic"/>
          <w:b/>
          <w:sz w:val="24"/>
          <w:szCs w:val="24"/>
        </w:rPr>
        <w:t>人、采</w:t>
      </w:r>
      <w:r>
        <w:rPr>
          <w:rFonts w:hint="eastAsia" w:ascii="宋体" w:hAnsi="宋体" w:eastAsia="宋体" w:cs="宋体"/>
          <w:b/>
          <w:sz w:val="24"/>
          <w:szCs w:val="24"/>
        </w:rPr>
        <w:t>购代理</w:t>
      </w:r>
      <w:r>
        <w:rPr>
          <w:rFonts w:hint="eastAsia" w:ascii="宋体" w:hAnsi="宋体" w:eastAsia="宋体" w:cs="MS Gothic"/>
          <w:b/>
          <w:sz w:val="24"/>
          <w:szCs w:val="24"/>
        </w:rPr>
        <w:t>机构对于其响应将予以拒</w:t>
      </w:r>
      <w:r>
        <w:rPr>
          <w:rFonts w:hint="eastAsia" w:ascii="宋体" w:hAnsi="宋体" w:eastAsia="宋体" w:cs="宋体"/>
          <w:b/>
          <w:sz w:val="24"/>
          <w:szCs w:val="24"/>
        </w:rPr>
        <w:t>绝</w:t>
      </w:r>
      <w:r>
        <w:rPr>
          <w:rFonts w:hint="eastAsia" w:ascii="宋体" w:hAnsi="宋体" w:eastAsia="宋体" w:cs="MS Gothic"/>
          <w:b/>
          <w:sz w:val="24"/>
          <w:szCs w:val="24"/>
        </w:rPr>
        <w:t>。</w:t>
      </w:r>
    </w:p>
    <w:p>
      <w:pPr>
        <w:spacing w:line="360" w:lineRule="auto"/>
        <w:ind w:firstLine="422" w:firstLineChars="176"/>
        <w:rPr>
          <w:rFonts w:ascii="宋体" w:hAnsi="宋体" w:eastAsia="宋体"/>
          <w:sz w:val="24"/>
          <w:szCs w:val="24"/>
        </w:rPr>
      </w:pPr>
      <w:r>
        <w:rPr>
          <w:rFonts w:hint="eastAsia" w:ascii="宋体" w:hAnsi="宋体" w:eastAsia="宋体"/>
          <w:sz w:val="24"/>
          <w:szCs w:val="24"/>
        </w:rPr>
        <w:t xml:space="preserve">17.6 </w:t>
      </w:r>
      <w:r>
        <w:rPr>
          <w:rFonts w:hint="eastAsia" w:ascii="宋体" w:hAnsi="宋体" w:eastAsia="宋体"/>
          <w:color w:val="000000"/>
          <w:sz w:val="24"/>
          <w:szCs w:val="24"/>
        </w:rPr>
        <w:t>供</w:t>
      </w:r>
      <w:r>
        <w:rPr>
          <w:rFonts w:hint="eastAsia" w:ascii="宋体" w:hAnsi="宋体" w:eastAsia="宋体" w:cs="宋体"/>
          <w:color w:val="000000"/>
          <w:sz w:val="24"/>
          <w:szCs w:val="24"/>
        </w:rPr>
        <w:t>应</w:t>
      </w:r>
      <w:r>
        <w:rPr>
          <w:rFonts w:hint="eastAsia" w:ascii="宋体" w:hAnsi="宋体" w:eastAsia="宋体" w:cs="MS Gothic"/>
          <w:color w:val="000000"/>
          <w:sz w:val="24"/>
          <w:szCs w:val="24"/>
        </w:rPr>
        <w:t>商</w:t>
      </w:r>
      <w:r>
        <w:rPr>
          <w:rFonts w:hint="eastAsia" w:ascii="宋体" w:hAnsi="宋体" w:eastAsia="宋体" w:cs="宋体"/>
          <w:color w:val="000000"/>
          <w:sz w:val="24"/>
          <w:szCs w:val="24"/>
        </w:rPr>
        <w:t>应</w:t>
      </w:r>
      <w:r>
        <w:rPr>
          <w:rFonts w:hint="eastAsia" w:ascii="宋体" w:hAnsi="宋体" w:eastAsia="宋体" w:cs="MS Gothic"/>
          <w:color w:val="000000"/>
          <w:sz w:val="24"/>
          <w:szCs w:val="24"/>
        </w:rPr>
        <w:t>按照磋商文件“第三章 响应文件格</w:t>
      </w:r>
      <w:r>
        <w:rPr>
          <w:rFonts w:hint="eastAsia" w:ascii="宋体" w:hAnsi="宋体" w:eastAsia="宋体"/>
          <w:color w:val="000000"/>
          <w:sz w:val="24"/>
          <w:szCs w:val="24"/>
        </w:rPr>
        <w:t>式</w:t>
      </w:r>
      <w:r>
        <w:rPr>
          <w:rFonts w:hint="eastAsia" w:ascii="宋体" w:hAnsi="宋体" w:eastAsia="宋体" w:cs="MS Gothic"/>
          <w:color w:val="000000"/>
          <w:sz w:val="24"/>
          <w:szCs w:val="24"/>
        </w:rPr>
        <w:t>”</w:t>
      </w:r>
      <w:r>
        <w:rPr>
          <w:rFonts w:hint="eastAsia" w:ascii="宋体" w:hAnsi="宋体" w:eastAsia="宋体"/>
          <w:color w:val="000000"/>
          <w:sz w:val="24"/>
          <w:szCs w:val="24"/>
        </w:rPr>
        <w:t>完整地填写各</w:t>
      </w:r>
      <w:r>
        <w:rPr>
          <w:rFonts w:hint="eastAsia" w:ascii="宋体" w:hAnsi="宋体" w:eastAsia="宋体" w:cs="宋体"/>
          <w:color w:val="000000"/>
          <w:sz w:val="24"/>
          <w:szCs w:val="24"/>
        </w:rPr>
        <w:t>类报</w:t>
      </w:r>
      <w:r>
        <w:rPr>
          <w:rFonts w:hint="eastAsia" w:ascii="宋体" w:hAnsi="宋体" w:eastAsia="宋体" w:cs="MS Gothic"/>
          <w:color w:val="000000"/>
          <w:sz w:val="24"/>
          <w:szCs w:val="24"/>
        </w:rPr>
        <w:t>价分</w:t>
      </w:r>
      <w:r>
        <w:rPr>
          <w:rFonts w:hint="eastAsia" w:ascii="宋体" w:hAnsi="宋体" w:eastAsia="宋体" w:cs="宋体"/>
          <w:color w:val="000000"/>
          <w:sz w:val="24"/>
          <w:szCs w:val="24"/>
        </w:rPr>
        <w:t>类</w:t>
      </w:r>
      <w:r>
        <w:rPr>
          <w:rFonts w:hint="eastAsia" w:ascii="宋体" w:hAnsi="宋体" w:eastAsia="宋体" w:cs="MS Gothic"/>
          <w:color w:val="000000"/>
          <w:sz w:val="24"/>
          <w:szCs w:val="24"/>
        </w:rPr>
        <w:t>明</w:t>
      </w:r>
      <w:r>
        <w:rPr>
          <w:rFonts w:hint="eastAsia" w:ascii="宋体" w:hAnsi="宋体" w:eastAsia="宋体" w:cs="宋体"/>
          <w:color w:val="000000"/>
          <w:sz w:val="24"/>
          <w:szCs w:val="24"/>
        </w:rPr>
        <w:t>细</w:t>
      </w:r>
      <w:r>
        <w:rPr>
          <w:rFonts w:hint="eastAsia" w:ascii="宋体" w:hAnsi="宋体" w:eastAsia="宋体" w:cs="MS Gothic"/>
          <w:color w:val="000000"/>
          <w:sz w:val="24"/>
          <w:szCs w:val="24"/>
        </w:rPr>
        <w:t>表，</w:t>
      </w:r>
      <w:r>
        <w:rPr>
          <w:rFonts w:hint="eastAsia" w:ascii="宋体" w:hAnsi="宋体" w:eastAsia="宋体" w:cs="宋体"/>
          <w:sz w:val="24"/>
          <w:szCs w:val="24"/>
        </w:rPr>
        <w:t>说</w:t>
      </w:r>
      <w:r>
        <w:rPr>
          <w:rFonts w:hint="eastAsia" w:ascii="宋体" w:hAnsi="宋体" w:eastAsia="宋体" w:cs="MS Gothic"/>
          <w:sz w:val="24"/>
          <w:szCs w:val="24"/>
        </w:rPr>
        <w:t>明其</w:t>
      </w:r>
      <w:r>
        <w:rPr>
          <w:rFonts w:hint="eastAsia" w:ascii="宋体" w:hAnsi="宋体" w:eastAsia="宋体" w:cs="宋体"/>
          <w:sz w:val="24"/>
          <w:szCs w:val="24"/>
        </w:rPr>
        <w:t>拟</w:t>
      </w:r>
      <w:r>
        <w:rPr>
          <w:rFonts w:hint="eastAsia" w:ascii="宋体" w:hAnsi="宋体" w:eastAsia="宋体" w:cs="MS Gothic"/>
          <w:sz w:val="24"/>
          <w:szCs w:val="24"/>
        </w:rPr>
        <w:t>提供货物或服</w:t>
      </w:r>
      <w:r>
        <w:rPr>
          <w:rFonts w:hint="eastAsia" w:ascii="宋体" w:hAnsi="宋体" w:eastAsia="宋体" w:cs="宋体"/>
          <w:sz w:val="24"/>
          <w:szCs w:val="24"/>
        </w:rPr>
        <w:t>务</w:t>
      </w:r>
      <w:r>
        <w:rPr>
          <w:rFonts w:hint="eastAsia" w:ascii="宋体" w:hAnsi="宋体" w:eastAsia="宋体" w:cs="MS Gothic"/>
          <w:sz w:val="24"/>
          <w:szCs w:val="24"/>
        </w:rPr>
        <w:t>的内容、数量、价格、</w:t>
      </w:r>
      <w:r>
        <w:rPr>
          <w:rFonts w:hint="eastAsia" w:ascii="宋体" w:hAnsi="宋体" w:eastAsia="宋体" w:cs="宋体"/>
          <w:sz w:val="24"/>
          <w:szCs w:val="24"/>
        </w:rPr>
        <w:t>时间</w:t>
      </w:r>
      <w:r>
        <w:rPr>
          <w:rFonts w:hint="eastAsia" w:ascii="宋体" w:hAnsi="宋体" w:eastAsia="宋体" w:cs="MS Gothic"/>
          <w:sz w:val="24"/>
          <w:szCs w:val="24"/>
        </w:rPr>
        <w:t>、价格构成等。</w:t>
      </w:r>
    </w:p>
    <w:p>
      <w:pPr>
        <w:spacing w:line="360" w:lineRule="auto"/>
        <w:ind w:firstLine="422" w:firstLineChars="176"/>
        <w:rPr>
          <w:rFonts w:ascii="宋体" w:hAnsi="宋体" w:eastAsia="宋体" w:cs="MS Gothic"/>
          <w:sz w:val="24"/>
          <w:szCs w:val="24"/>
        </w:rPr>
      </w:pPr>
      <w:r>
        <w:rPr>
          <w:rFonts w:hint="eastAsia" w:ascii="宋体" w:hAnsi="宋体" w:eastAsia="宋体"/>
          <w:sz w:val="24"/>
          <w:szCs w:val="24"/>
        </w:rPr>
        <w:t>17.7 供应商</w:t>
      </w:r>
      <w:r>
        <w:rPr>
          <w:rFonts w:hint="eastAsia" w:ascii="宋体" w:hAnsi="宋体" w:eastAsia="宋体" w:cs="宋体"/>
          <w:sz w:val="24"/>
          <w:szCs w:val="24"/>
        </w:rPr>
        <w:t>应</w:t>
      </w:r>
      <w:r>
        <w:rPr>
          <w:rFonts w:hint="eastAsia" w:ascii="宋体" w:hAnsi="宋体" w:eastAsia="宋体" w:cs="MS Gothic"/>
          <w:sz w:val="24"/>
          <w:szCs w:val="24"/>
        </w:rPr>
        <w:t>以人民</w:t>
      </w:r>
      <w:r>
        <w:rPr>
          <w:rFonts w:hint="eastAsia" w:ascii="宋体" w:hAnsi="宋体" w:eastAsia="宋体" w:cs="宋体"/>
          <w:sz w:val="24"/>
          <w:szCs w:val="24"/>
        </w:rPr>
        <w:t>币报</w:t>
      </w:r>
      <w:r>
        <w:rPr>
          <w:rFonts w:hint="eastAsia" w:ascii="宋体" w:hAnsi="宋体" w:eastAsia="宋体" w:cs="MS Gothic"/>
          <w:sz w:val="24"/>
          <w:szCs w:val="24"/>
        </w:rPr>
        <w:t>价。</w:t>
      </w:r>
    </w:p>
    <w:p>
      <w:pPr>
        <w:spacing w:line="360" w:lineRule="auto"/>
        <w:ind w:firstLine="424" w:firstLineChars="176"/>
        <w:rPr>
          <w:rFonts w:ascii="宋体" w:hAnsi="宋体" w:eastAsia="宋体"/>
          <w:sz w:val="24"/>
          <w:szCs w:val="24"/>
        </w:rPr>
      </w:pPr>
      <w:r>
        <w:rPr>
          <w:rFonts w:hint="eastAsia" w:ascii="宋体" w:hAnsi="宋体" w:eastAsia="宋体"/>
          <w:b/>
          <w:sz w:val="24"/>
          <w:szCs w:val="24"/>
        </w:rPr>
        <w:t>17</w:t>
      </w:r>
      <w:r>
        <w:rPr>
          <w:rFonts w:hint="eastAsia" w:ascii="宋体" w:hAnsi="宋体" w:eastAsia="宋体" w:cs="MS Gothic"/>
          <w:b/>
          <w:sz w:val="24"/>
          <w:szCs w:val="24"/>
        </w:rPr>
        <w:t>.8 响应报价和最后报价均不得超出磋商文件标明的采购预算金额及项目最高限价，否则视为响应无效。</w:t>
      </w:r>
    </w:p>
    <w:p>
      <w:pPr>
        <w:pStyle w:val="4"/>
        <w:spacing w:before="0" w:after="0" w:line="360" w:lineRule="auto"/>
        <w:ind w:firstLine="422" w:firstLineChars="175"/>
        <w:rPr>
          <w:rFonts w:ascii="宋体" w:hAnsi="宋体" w:eastAsia="宋体"/>
          <w:sz w:val="24"/>
          <w:szCs w:val="24"/>
        </w:rPr>
      </w:pPr>
      <w:bookmarkStart w:id="35" w:name="_Toc5032504"/>
      <w:r>
        <w:rPr>
          <w:rFonts w:hint="eastAsia" w:ascii="宋体" w:hAnsi="宋体" w:eastAsia="宋体"/>
          <w:sz w:val="24"/>
          <w:szCs w:val="24"/>
        </w:rPr>
        <w:t xml:space="preserve">18. </w:t>
      </w:r>
      <w:r>
        <w:rPr>
          <w:rFonts w:hint="eastAsia" w:ascii="宋体" w:hAnsi="宋体" w:eastAsia="宋体" w:cs="宋体"/>
          <w:sz w:val="24"/>
          <w:szCs w:val="24"/>
        </w:rPr>
        <w:t>资</w:t>
      </w:r>
      <w:r>
        <w:rPr>
          <w:rFonts w:hint="eastAsia" w:ascii="宋体" w:hAnsi="宋体" w:eastAsia="宋体" w:cs="MS Gothic"/>
          <w:sz w:val="24"/>
          <w:szCs w:val="24"/>
        </w:rPr>
        <w:t>格条件及</w:t>
      </w:r>
      <w:r>
        <w:rPr>
          <w:rFonts w:hint="eastAsia" w:ascii="宋体" w:hAnsi="宋体" w:eastAsia="宋体" w:cs="宋体"/>
          <w:sz w:val="24"/>
          <w:szCs w:val="24"/>
        </w:rPr>
        <w:t>实质</w:t>
      </w:r>
      <w:r>
        <w:rPr>
          <w:rFonts w:hint="eastAsia" w:ascii="宋体" w:hAnsi="宋体" w:eastAsia="宋体" w:cs="MS Gothic"/>
          <w:sz w:val="24"/>
          <w:szCs w:val="24"/>
        </w:rPr>
        <w:t>性要求响</w:t>
      </w:r>
      <w:r>
        <w:rPr>
          <w:rFonts w:hint="eastAsia" w:ascii="宋体" w:hAnsi="宋体" w:eastAsia="宋体" w:cs="宋体"/>
          <w:sz w:val="24"/>
          <w:szCs w:val="24"/>
        </w:rPr>
        <w:t>应</w:t>
      </w:r>
      <w:r>
        <w:rPr>
          <w:rFonts w:hint="eastAsia" w:ascii="宋体" w:hAnsi="宋体" w:eastAsia="宋体" w:cs="MS Gothic"/>
          <w:sz w:val="24"/>
          <w:szCs w:val="24"/>
        </w:rPr>
        <w:t>表</w:t>
      </w:r>
      <w:bookmarkEnd w:id="35"/>
    </w:p>
    <w:p>
      <w:pPr>
        <w:spacing w:line="360" w:lineRule="auto"/>
        <w:ind w:firstLine="420" w:firstLineChars="175"/>
        <w:rPr>
          <w:rFonts w:ascii="宋体" w:hAnsi="宋体" w:eastAsia="宋体" w:cs="MS Gothic"/>
          <w:sz w:val="24"/>
          <w:szCs w:val="24"/>
        </w:rPr>
      </w:pPr>
      <w:r>
        <w:rPr>
          <w:rFonts w:hint="eastAsia" w:ascii="宋体" w:hAnsi="宋体" w:eastAsia="宋体"/>
          <w:color w:val="000000"/>
          <w:sz w:val="24"/>
          <w:szCs w:val="24"/>
        </w:rPr>
        <w:t xml:space="preserve">18.1 </w:t>
      </w:r>
      <w:r>
        <w:rPr>
          <w:rFonts w:hint="eastAsia" w:ascii="宋体" w:hAnsi="宋体" w:eastAsia="宋体"/>
          <w:sz w:val="24"/>
          <w:szCs w:val="24"/>
        </w:rPr>
        <w:t>供</w:t>
      </w:r>
      <w:r>
        <w:rPr>
          <w:rFonts w:hint="eastAsia" w:ascii="宋体" w:hAnsi="宋体" w:eastAsia="宋体" w:cs="宋体"/>
          <w:sz w:val="24"/>
          <w:szCs w:val="24"/>
        </w:rPr>
        <w:t>应</w:t>
      </w:r>
      <w:r>
        <w:rPr>
          <w:rFonts w:hint="eastAsia" w:ascii="宋体" w:hAnsi="宋体" w:eastAsia="宋体" w:cs="MS Gothic"/>
          <w:sz w:val="24"/>
          <w:szCs w:val="24"/>
        </w:rPr>
        <w:t>商</w:t>
      </w:r>
      <w:r>
        <w:rPr>
          <w:rFonts w:hint="eastAsia" w:ascii="宋体" w:hAnsi="宋体" w:eastAsia="宋体" w:cs="宋体"/>
          <w:sz w:val="24"/>
          <w:szCs w:val="24"/>
        </w:rPr>
        <w:t>应</w:t>
      </w:r>
      <w:r>
        <w:rPr>
          <w:rFonts w:hint="eastAsia" w:ascii="宋体" w:hAnsi="宋体" w:eastAsia="宋体" w:cs="MS Gothic"/>
          <w:sz w:val="24"/>
          <w:szCs w:val="24"/>
        </w:rPr>
        <w:t>当按照磋商文件提供的格式，逐</w:t>
      </w:r>
      <w:r>
        <w:rPr>
          <w:rFonts w:hint="eastAsia" w:ascii="宋体" w:hAnsi="宋体" w:eastAsia="宋体" w:cs="宋体"/>
          <w:sz w:val="24"/>
          <w:szCs w:val="24"/>
        </w:rPr>
        <w:t>项</w:t>
      </w:r>
      <w:r>
        <w:rPr>
          <w:rFonts w:hint="eastAsia" w:ascii="宋体" w:hAnsi="宋体" w:eastAsia="宋体" w:cs="MS Gothic"/>
          <w:sz w:val="24"/>
          <w:szCs w:val="24"/>
        </w:rPr>
        <w:t>填写并提交《资格条件响应表》及《实质性要求响应表》，以证明其响应符合磋商文件规定的所有合格供应商资格条件及实质性要求。</w:t>
      </w:r>
    </w:p>
    <w:p>
      <w:pPr>
        <w:spacing w:line="360" w:lineRule="auto"/>
        <w:ind w:firstLine="422" w:firstLineChars="175"/>
        <w:rPr>
          <w:rFonts w:ascii="宋体" w:hAnsi="宋体" w:eastAsia="宋体"/>
          <w:color w:val="000000"/>
          <w:sz w:val="24"/>
          <w:szCs w:val="24"/>
        </w:rPr>
      </w:pPr>
      <w:r>
        <w:rPr>
          <w:rFonts w:hint="eastAsia" w:ascii="宋体" w:hAnsi="宋体" w:eastAsia="宋体"/>
          <w:b/>
          <w:color w:val="000000"/>
          <w:sz w:val="24"/>
          <w:szCs w:val="24"/>
        </w:rPr>
        <w:t>18.2响</w:t>
      </w:r>
      <w:r>
        <w:rPr>
          <w:rFonts w:hint="eastAsia" w:ascii="宋体" w:hAnsi="宋体" w:eastAsia="宋体" w:cs="宋体"/>
          <w:b/>
          <w:color w:val="000000"/>
          <w:sz w:val="24"/>
          <w:szCs w:val="24"/>
        </w:rPr>
        <w:t>应</w:t>
      </w:r>
      <w:r>
        <w:rPr>
          <w:rFonts w:hint="eastAsia" w:ascii="宋体" w:hAnsi="宋体" w:eastAsia="宋体" w:cs="MS Gothic"/>
          <w:b/>
          <w:color w:val="000000"/>
          <w:sz w:val="24"/>
          <w:szCs w:val="24"/>
        </w:rPr>
        <w:t>文件中未提供《</w:t>
      </w:r>
      <w:r>
        <w:rPr>
          <w:rFonts w:hint="eastAsia" w:ascii="宋体" w:hAnsi="宋体" w:eastAsia="宋体" w:cs="宋体"/>
          <w:b/>
          <w:color w:val="000000"/>
          <w:sz w:val="24"/>
          <w:szCs w:val="24"/>
        </w:rPr>
        <w:t>资</w:t>
      </w:r>
      <w:r>
        <w:rPr>
          <w:rFonts w:hint="eastAsia" w:ascii="宋体" w:hAnsi="宋体" w:eastAsia="宋体" w:cs="MS Gothic"/>
          <w:b/>
          <w:color w:val="000000"/>
          <w:sz w:val="24"/>
          <w:szCs w:val="24"/>
        </w:rPr>
        <w:t>格条件响应表》及《</w:t>
      </w:r>
      <w:r>
        <w:rPr>
          <w:rFonts w:hint="eastAsia" w:ascii="宋体" w:hAnsi="宋体" w:eastAsia="宋体" w:cs="宋体"/>
          <w:b/>
          <w:color w:val="000000"/>
          <w:sz w:val="24"/>
          <w:szCs w:val="24"/>
        </w:rPr>
        <w:t>实质</w:t>
      </w:r>
      <w:r>
        <w:rPr>
          <w:rFonts w:hint="eastAsia" w:ascii="宋体" w:hAnsi="宋体" w:eastAsia="宋体" w:cs="MS Gothic"/>
          <w:b/>
          <w:color w:val="000000"/>
          <w:sz w:val="24"/>
          <w:szCs w:val="24"/>
        </w:rPr>
        <w:t>性要求响</w:t>
      </w:r>
      <w:r>
        <w:rPr>
          <w:rFonts w:hint="eastAsia" w:ascii="宋体" w:hAnsi="宋体" w:eastAsia="宋体" w:cs="宋体"/>
          <w:b/>
          <w:color w:val="000000"/>
          <w:sz w:val="24"/>
          <w:szCs w:val="24"/>
        </w:rPr>
        <w:t>应</w:t>
      </w:r>
      <w:r>
        <w:rPr>
          <w:rFonts w:hint="eastAsia" w:ascii="宋体" w:hAnsi="宋体" w:eastAsia="宋体" w:cs="MS Gothic"/>
          <w:b/>
          <w:color w:val="000000"/>
          <w:sz w:val="24"/>
          <w:szCs w:val="24"/>
        </w:rPr>
        <w:t>表》的，视</w:t>
      </w:r>
      <w:r>
        <w:rPr>
          <w:rFonts w:hint="eastAsia" w:ascii="宋体" w:hAnsi="宋体" w:eastAsia="宋体" w:cs="宋体"/>
          <w:b/>
          <w:color w:val="000000"/>
          <w:sz w:val="24"/>
          <w:szCs w:val="24"/>
        </w:rPr>
        <w:t>为</w:t>
      </w:r>
      <w:r>
        <w:rPr>
          <w:rFonts w:hint="eastAsia" w:ascii="宋体" w:hAnsi="宋体" w:eastAsia="宋体" w:cs="MS Gothic"/>
          <w:b/>
          <w:color w:val="000000"/>
          <w:sz w:val="24"/>
          <w:szCs w:val="24"/>
        </w:rPr>
        <w:t>无效响</w:t>
      </w:r>
      <w:r>
        <w:rPr>
          <w:rFonts w:hint="eastAsia" w:ascii="宋体" w:hAnsi="宋体" w:eastAsia="宋体" w:cs="宋体"/>
          <w:b/>
          <w:color w:val="000000"/>
          <w:sz w:val="24"/>
          <w:szCs w:val="24"/>
        </w:rPr>
        <w:t>应</w:t>
      </w:r>
      <w:r>
        <w:rPr>
          <w:rFonts w:hint="eastAsia" w:ascii="宋体" w:hAnsi="宋体" w:eastAsia="宋体" w:cs="MS Gothic"/>
          <w:b/>
          <w:color w:val="000000"/>
          <w:sz w:val="24"/>
          <w:szCs w:val="24"/>
        </w:rPr>
        <w:t>。</w:t>
      </w:r>
    </w:p>
    <w:p>
      <w:pPr>
        <w:pStyle w:val="4"/>
        <w:spacing w:before="0" w:after="0" w:line="360" w:lineRule="auto"/>
        <w:ind w:firstLine="422" w:firstLineChars="175"/>
        <w:rPr>
          <w:rFonts w:ascii="宋体" w:hAnsi="宋体" w:eastAsia="宋体"/>
          <w:sz w:val="24"/>
          <w:szCs w:val="24"/>
        </w:rPr>
      </w:pPr>
      <w:bookmarkStart w:id="36" w:name="_Toc5032505"/>
      <w:r>
        <w:rPr>
          <w:rFonts w:hint="eastAsia" w:ascii="宋体" w:hAnsi="宋体" w:eastAsia="宋体"/>
          <w:sz w:val="24"/>
          <w:szCs w:val="24"/>
        </w:rPr>
        <w:t>19. 与</w:t>
      </w:r>
      <w:r>
        <w:rPr>
          <w:rFonts w:hint="eastAsia" w:ascii="宋体" w:hAnsi="宋体" w:eastAsia="宋体" w:cs="宋体"/>
          <w:sz w:val="24"/>
          <w:szCs w:val="24"/>
        </w:rPr>
        <w:t>评审</w:t>
      </w:r>
      <w:r>
        <w:rPr>
          <w:rFonts w:hint="eastAsia" w:ascii="宋体" w:hAnsi="宋体" w:eastAsia="宋体" w:cs="MS Gothic"/>
          <w:sz w:val="24"/>
          <w:szCs w:val="24"/>
        </w:rPr>
        <w:t>有关的响</w:t>
      </w:r>
      <w:r>
        <w:rPr>
          <w:rFonts w:hint="eastAsia" w:ascii="宋体" w:hAnsi="宋体" w:eastAsia="宋体" w:cs="宋体"/>
          <w:sz w:val="24"/>
          <w:szCs w:val="24"/>
        </w:rPr>
        <w:t>应</w:t>
      </w:r>
      <w:r>
        <w:rPr>
          <w:rFonts w:hint="eastAsia" w:ascii="宋体" w:hAnsi="宋体" w:eastAsia="宋体" w:cs="MS Gothic"/>
          <w:sz w:val="24"/>
          <w:szCs w:val="24"/>
        </w:rPr>
        <w:t>文件主要内容索引表</w:t>
      </w:r>
      <w:bookmarkEnd w:id="36"/>
    </w:p>
    <w:p>
      <w:pPr>
        <w:spacing w:line="360" w:lineRule="auto"/>
        <w:ind w:firstLine="420" w:firstLineChars="175"/>
        <w:rPr>
          <w:rFonts w:ascii="宋体" w:hAnsi="宋体" w:eastAsia="宋体"/>
          <w:sz w:val="24"/>
          <w:szCs w:val="24"/>
        </w:rPr>
      </w:pPr>
      <w:r>
        <w:rPr>
          <w:rFonts w:hint="eastAsia" w:ascii="宋体" w:hAnsi="宋体" w:eastAsia="宋体"/>
          <w:sz w:val="24"/>
          <w:szCs w:val="24"/>
        </w:rPr>
        <w:t>19.1 供</w:t>
      </w:r>
      <w:r>
        <w:rPr>
          <w:rFonts w:hint="eastAsia" w:ascii="宋体" w:hAnsi="宋体" w:eastAsia="宋体" w:cs="宋体"/>
          <w:sz w:val="24"/>
          <w:szCs w:val="24"/>
        </w:rPr>
        <w:t>应</w:t>
      </w:r>
      <w:r>
        <w:rPr>
          <w:rFonts w:hint="eastAsia" w:ascii="宋体" w:hAnsi="宋体" w:eastAsia="宋体" w:cs="MS Gothic"/>
          <w:sz w:val="24"/>
          <w:szCs w:val="24"/>
        </w:rPr>
        <w:t>商</w:t>
      </w:r>
      <w:r>
        <w:rPr>
          <w:rFonts w:hint="eastAsia" w:ascii="宋体" w:hAnsi="宋体" w:eastAsia="宋体" w:cs="宋体"/>
          <w:sz w:val="24"/>
          <w:szCs w:val="24"/>
        </w:rPr>
        <w:t>应当</w:t>
      </w:r>
      <w:r>
        <w:rPr>
          <w:rFonts w:hint="eastAsia" w:ascii="宋体" w:hAnsi="宋体" w:eastAsia="宋体" w:cs="MS Gothic"/>
          <w:sz w:val="24"/>
          <w:szCs w:val="24"/>
        </w:rPr>
        <w:t>按照磋商文件提供的格式完整地填写《与</w:t>
      </w:r>
      <w:r>
        <w:rPr>
          <w:rFonts w:hint="eastAsia" w:ascii="宋体" w:hAnsi="宋体" w:eastAsia="宋体" w:cs="宋体"/>
          <w:sz w:val="24"/>
          <w:szCs w:val="24"/>
        </w:rPr>
        <w:t>评审</w:t>
      </w:r>
      <w:r>
        <w:rPr>
          <w:rFonts w:hint="eastAsia" w:ascii="宋体" w:hAnsi="宋体" w:eastAsia="宋体" w:cs="MS Gothic"/>
          <w:sz w:val="24"/>
          <w:szCs w:val="24"/>
        </w:rPr>
        <w:t>有关的响</w:t>
      </w:r>
      <w:r>
        <w:rPr>
          <w:rFonts w:hint="eastAsia" w:ascii="宋体" w:hAnsi="宋体" w:eastAsia="宋体" w:cs="宋体"/>
          <w:sz w:val="24"/>
          <w:szCs w:val="24"/>
        </w:rPr>
        <w:t>应</w:t>
      </w:r>
      <w:r>
        <w:rPr>
          <w:rFonts w:hint="eastAsia" w:ascii="宋体" w:hAnsi="宋体" w:eastAsia="宋体" w:cs="MS Gothic"/>
          <w:sz w:val="24"/>
          <w:szCs w:val="24"/>
        </w:rPr>
        <w:t>文件主要内容索引表》</w:t>
      </w:r>
      <w:r>
        <w:rPr>
          <w:rFonts w:hint="eastAsia" w:ascii="宋体" w:hAnsi="宋体" w:eastAsia="宋体"/>
          <w:sz w:val="24"/>
          <w:szCs w:val="24"/>
        </w:rPr>
        <w:t>。</w:t>
      </w:r>
    </w:p>
    <w:p>
      <w:pPr>
        <w:spacing w:line="360" w:lineRule="auto"/>
        <w:ind w:firstLine="420" w:firstLineChars="175"/>
        <w:rPr>
          <w:rFonts w:ascii="宋体" w:hAnsi="宋体" w:eastAsia="宋体"/>
          <w:sz w:val="24"/>
          <w:szCs w:val="24"/>
        </w:rPr>
      </w:pPr>
      <w:r>
        <w:rPr>
          <w:rFonts w:hint="eastAsia" w:ascii="宋体" w:hAnsi="宋体" w:eastAsia="宋体"/>
          <w:sz w:val="24"/>
          <w:szCs w:val="24"/>
        </w:rPr>
        <w:t>19.2 《与</w:t>
      </w:r>
      <w:r>
        <w:rPr>
          <w:rFonts w:hint="eastAsia" w:ascii="宋体" w:hAnsi="宋体" w:eastAsia="宋体" w:cs="宋体"/>
          <w:sz w:val="24"/>
          <w:szCs w:val="24"/>
        </w:rPr>
        <w:t>评审</w:t>
      </w:r>
      <w:r>
        <w:rPr>
          <w:rFonts w:hint="eastAsia" w:ascii="宋体" w:hAnsi="宋体" w:eastAsia="宋体" w:cs="MS Gothic"/>
          <w:sz w:val="24"/>
          <w:szCs w:val="24"/>
        </w:rPr>
        <w:t>有关的响</w:t>
      </w:r>
      <w:r>
        <w:rPr>
          <w:rFonts w:hint="eastAsia" w:ascii="宋体" w:hAnsi="宋体" w:eastAsia="宋体" w:cs="宋体"/>
          <w:sz w:val="24"/>
          <w:szCs w:val="24"/>
        </w:rPr>
        <w:t>应</w:t>
      </w:r>
      <w:r>
        <w:rPr>
          <w:rFonts w:hint="eastAsia" w:ascii="宋体" w:hAnsi="宋体" w:eastAsia="宋体" w:cs="MS Gothic"/>
          <w:sz w:val="24"/>
          <w:szCs w:val="24"/>
        </w:rPr>
        <w:t>文件主要内容索引表》是</w:t>
      </w:r>
      <w:r>
        <w:rPr>
          <w:rFonts w:hint="eastAsia" w:ascii="宋体" w:hAnsi="宋体" w:eastAsia="宋体" w:cs="宋体"/>
          <w:sz w:val="24"/>
          <w:szCs w:val="24"/>
        </w:rPr>
        <w:t>为</w:t>
      </w:r>
      <w:r>
        <w:rPr>
          <w:rFonts w:hint="eastAsia" w:ascii="宋体" w:hAnsi="宋体" w:eastAsia="宋体" w:cs="MS Gothic"/>
          <w:sz w:val="24"/>
          <w:szCs w:val="24"/>
        </w:rPr>
        <w:t>了便于</w:t>
      </w:r>
      <w:r>
        <w:rPr>
          <w:rFonts w:hint="eastAsia" w:ascii="宋体" w:hAnsi="宋体" w:eastAsia="宋体" w:cs="宋体"/>
          <w:sz w:val="24"/>
          <w:szCs w:val="24"/>
        </w:rPr>
        <w:t>评审</w:t>
      </w:r>
      <w:r>
        <w:rPr>
          <w:rFonts w:hint="eastAsia" w:ascii="宋体" w:hAnsi="宋体" w:eastAsia="宋体" w:cs="MS Gothic"/>
          <w:sz w:val="24"/>
          <w:szCs w:val="24"/>
        </w:rPr>
        <w:t>。《与</w:t>
      </w:r>
      <w:r>
        <w:rPr>
          <w:rFonts w:hint="eastAsia" w:ascii="宋体" w:hAnsi="宋体" w:eastAsia="宋体" w:cs="宋体"/>
          <w:sz w:val="24"/>
          <w:szCs w:val="24"/>
        </w:rPr>
        <w:t>评审</w:t>
      </w:r>
      <w:r>
        <w:rPr>
          <w:rFonts w:hint="eastAsia" w:ascii="宋体" w:hAnsi="宋体" w:eastAsia="宋体" w:cs="MS Gothic"/>
          <w:sz w:val="24"/>
          <w:szCs w:val="24"/>
        </w:rPr>
        <w:t>有关的响</w:t>
      </w:r>
      <w:r>
        <w:rPr>
          <w:rFonts w:hint="eastAsia" w:ascii="宋体" w:hAnsi="宋体" w:eastAsia="宋体" w:cs="宋体"/>
          <w:sz w:val="24"/>
          <w:szCs w:val="24"/>
        </w:rPr>
        <w:t>应</w:t>
      </w:r>
      <w:r>
        <w:rPr>
          <w:rFonts w:hint="eastAsia" w:ascii="宋体" w:hAnsi="宋体" w:eastAsia="宋体" w:cs="MS Gothic"/>
          <w:sz w:val="24"/>
          <w:szCs w:val="24"/>
        </w:rPr>
        <w:t>文件主要内容索引表》与响</w:t>
      </w:r>
      <w:r>
        <w:rPr>
          <w:rFonts w:hint="eastAsia" w:ascii="宋体" w:hAnsi="宋体" w:eastAsia="宋体" w:cs="宋体"/>
          <w:sz w:val="24"/>
          <w:szCs w:val="24"/>
        </w:rPr>
        <w:t>应</w:t>
      </w:r>
      <w:r>
        <w:rPr>
          <w:rFonts w:hint="eastAsia" w:ascii="宋体" w:hAnsi="宋体" w:eastAsia="宋体" w:cs="MS Gothic"/>
          <w:sz w:val="24"/>
          <w:szCs w:val="24"/>
        </w:rPr>
        <w:t>文件其他部分就同一内容的表述</w:t>
      </w:r>
      <w:r>
        <w:rPr>
          <w:rFonts w:hint="eastAsia" w:ascii="宋体" w:hAnsi="宋体" w:eastAsia="宋体" w:cs="宋体"/>
          <w:sz w:val="24"/>
          <w:szCs w:val="24"/>
        </w:rPr>
        <w:t>应</w:t>
      </w:r>
      <w:r>
        <w:rPr>
          <w:rFonts w:hint="eastAsia" w:ascii="宋体" w:hAnsi="宋体" w:eastAsia="宋体" w:cs="MS Gothic"/>
          <w:sz w:val="24"/>
          <w:szCs w:val="24"/>
        </w:rPr>
        <w:t>当一致，不一致</w:t>
      </w:r>
      <w:r>
        <w:rPr>
          <w:rFonts w:hint="eastAsia" w:ascii="宋体" w:hAnsi="宋体" w:eastAsia="宋体" w:cs="宋体"/>
          <w:sz w:val="24"/>
          <w:szCs w:val="24"/>
        </w:rPr>
        <w:t>时</w:t>
      </w:r>
      <w:r>
        <w:rPr>
          <w:rFonts w:hint="eastAsia" w:ascii="宋体" w:hAnsi="宋体" w:eastAsia="宋体"/>
          <w:color w:val="000000"/>
          <w:sz w:val="24"/>
          <w:szCs w:val="24"/>
        </w:rPr>
        <w:t>按照《竞争性磋商</w:t>
      </w:r>
      <w:r>
        <w:rPr>
          <w:rFonts w:hint="eastAsia" w:ascii="宋体" w:hAnsi="宋体" w:eastAsia="宋体" w:cs="宋体"/>
          <w:color w:val="000000"/>
          <w:sz w:val="24"/>
          <w:szCs w:val="24"/>
        </w:rPr>
        <w:t>须</w:t>
      </w:r>
      <w:r>
        <w:rPr>
          <w:rFonts w:hint="eastAsia" w:ascii="宋体" w:hAnsi="宋体" w:eastAsia="宋体" w:cs="MS Gothic"/>
          <w:color w:val="000000"/>
          <w:sz w:val="24"/>
          <w:szCs w:val="24"/>
        </w:rPr>
        <w:t>知》第</w:t>
      </w:r>
      <w:r>
        <w:rPr>
          <w:rFonts w:hint="eastAsia" w:ascii="宋体" w:hAnsi="宋体" w:eastAsia="宋体"/>
          <w:color w:val="000000"/>
          <w:sz w:val="24"/>
          <w:szCs w:val="24"/>
        </w:rPr>
        <w:t>28条“响</w:t>
      </w:r>
      <w:r>
        <w:rPr>
          <w:rFonts w:hint="eastAsia" w:ascii="宋体" w:hAnsi="宋体" w:eastAsia="宋体" w:cs="宋体"/>
          <w:color w:val="000000"/>
          <w:sz w:val="24"/>
          <w:szCs w:val="24"/>
        </w:rPr>
        <w:t>应</w:t>
      </w:r>
      <w:r>
        <w:rPr>
          <w:rFonts w:hint="eastAsia" w:ascii="宋体" w:hAnsi="宋体" w:eastAsia="宋体" w:cs="MS Gothic"/>
          <w:color w:val="000000"/>
          <w:sz w:val="24"/>
          <w:szCs w:val="24"/>
        </w:rPr>
        <w:t>文件内容不一致的修正”</w:t>
      </w:r>
      <w:r>
        <w:rPr>
          <w:rFonts w:hint="eastAsia" w:ascii="宋体" w:hAnsi="宋体" w:eastAsia="宋体" w:cs="宋体"/>
          <w:color w:val="000000"/>
          <w:sz w:val="24"/>
          <w:szCs w:val="24"/>
        </w:rPr>
        <w:t>规</w:t>
      </w:r>
      <w:r>
        <w:rPr>
          <w:rFonts w:hint="eastAsia" w:ascii="宋体" w:hAnsi="宋体" w:eastAsia="宋体" w:cs="MS Gothic"/>
          <w:color w:val="000000"/>
          <w:sz w:val="24"/>
          <w:szCs w:val="24"/>
        </w:rPr>
        <w:t>定</w:t>
      </w:r>
      <w:r>
        <w:rPr>
          <w:rFonts w:hint="eastAsia" w:ascii="宋体" w:hAnsi="宋体" w:eastAsia="宋体" w:cs="宋体"/>
          <w:color w:val="000000"/>
          <w:sz w:val="24"/>
          <w:szCs w:val="24"/>
        </w:rPr>
        <w:t>处</w:t>
      </w:r>
      <w:r>
        <w:rPr>
          <w:rFonts w:hint="eastAsia" w:ascii="宋体" w:hAnsi="宋体" w:eastAsia="宋体" w:cs="MS Gothic"/>
          <w:color w:val="000000"/>
          <w:sz w:val="24"/>
          <w:szCs w:val="24"/>
        </w:rPr>
        <w:t>理</w:t>
      </w:r>
      <w:r>
        <w:rPr>
          <w:rFonts w:hint="eastAsia" w:ascii="宋体" w:hAnsi="宋体" w:eastAsia="宋体"/>
          <w:sz w:val="24"/>
          <w:szCs w:val="24"/>
        </w:rPr>
        <w:t>。</w:t>
      </w:r>
    </w:p>
    <w:p>
      <w:pPr>
        <w:spacing w:line="360" w:lineRule="auto"/>
        <w:ind w:firstLine="422" w:firstLineChars="175"/>
        <w:rPr>
          <w:rFonts w:ascii="宋体" w:hAnsi="宋体" w:eastAsia="宋体" w:cs="MS Gothic"/>
          <w:b/>
          <w:bCs/>
          <w:sz w:val="24"/>
          <w:szCs w:val="24"/>
        </w:rPr>
      </w:pPr>
      <w:r>
        <w:rPr>
          <w:rFonts w:hint="eastAsia" w:ascii="宋体" w:hAnsi="宋体" w:eastAsia="宋体" w:cs="MS Gothic"/>
          <w:b/>
          <w:bCs/>
          <w:sz w:val="24"/>
          <w:szCs w:val="24"/>
        </w:rPr>
        <w:t>20. 供应商资格证明文件</w:t>
      </w:r>
    </w:p>
    <w:p>
      <w:pPr>
        <w:spacing w:line="360" w:lineRule="auto"/>
        <w:ind w:firstLine="422" w:firstLineChars="175"/>
        <w:rPr>
          <w:rFonts w:ascii="宋体" w:hAnsi="宋体" w:eastAsia="宋体" w:cs="MS Gothic"/>
          <w:b/>
          <w:bCs/>
          <w:sz w:val="24"/>
          <w:szCs w:val="24"/>
        </w:rPr>
      </w:pPr>
      <w:r>
        <w:rPr>
          <w:rFonts w:hint="eastAsia" w:ascii="宋体" w:hAnsi="宋体" w:eastAsia="宋体" w:cs="MS Gothic"/>
          <w:b/>
          <w:bCs/>
          <w:sz w:val="24"/>
          <w:szCs w:val="24"/>
        </w:rPr>
        <w:t>20.1 供应商资格证明文件应包括但不限于下列部分：</w:t>
      </w:r>
    </w:p>
    <w:p>
      <w:pPr>
        <w:spacing w:line="360" w:lineRule="auto"/>
        <w:ind w:left="-2" w:leftChars="-1" w:firstLine="424" w:firstLineChars="177"/>
        <w:rPr>
          <w:rFonts w:ascii="宋体" w:hAnsi="宋体" w:eastAsia="宋体"/>
          <w:color w:val="000000"/>
          <w:sz w:val="24"/>
          <w:szCs w:val="24"/>
        </w:rPr>
      </w:pPr>
      <w:r>
        <w:rPr>
          <w:rFonts w:hint="eastAsia" w:ascii="宋体" w:hAnsi="宋体" w:eastAsia="宋体"/>
          <w:color w:val="000000"/>
          <w:sz w:val="24"/>
          <w:szCs w:val="24"/>
        </w:rPr>
        <w:t>（1）供应商基本情况声明（格式见第三章）</w:t>
      </w:r>
    </w:p>
    <w:p>
      <w:pPr>
        <w:spacing w:line="360" w:lineRule="auto"/>
        <w:ind w:left="-2" w:leftChars="-1" w:firstLine="424" w:firstLineChars="177"/>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sz w:val="24"/>
          <w:szCs w:val="24"/>
        </w:rPr>
        <w:t>响应文件开启日期在有效期内的营业</w:t>
      </w:r>
      <w:r>
        <w:rPr>
          <w:rFonts w:hint="eastAsia" w:ascii="宋体" w:hAnsi="宋体" w:eastAsia="宋体"/>
          <w:color w:val="000000"/>
          <w:sz w:val="24"/>
          <w:szCs w:val="24"/>
        </w:rPr>
        <w:t>执照（或事业单位、社会团体相关证书）的复印件</w:t>
      </w:r>
    </w:p>
    <w:p>
      <w:pPr>
        <w:spacing w:line="360" w:lineRule="auto"/>
        <w:ind w:left="-2" w:leftChars="-1" w:firstLine="424" w:firstLineChars="177"/>
        <w:rPr>
          <w:rFonts w:ascii="宋体" w:hAnsi="宋体" w:eastAsia="宋体"/>
          <w:sz w:val="24"/>
          <w:szCs w:val="24"/>
        </w:rPr>
      </w:pPr>
      <w:r>
        <w:rPr>
          <w:rFonts w:hint="eastAsia" w:ascii="宋体" w:hAnsi="宋体" w:eastAsia="宋体"/>
          <w:sz w:val="24"/>
          <w:szCs w:val="24"/>
        </w:rPr>
        <w:t>（3）无重大违法记录声明函（格式见第三章）</w:t>
      </w:r>
    </w:p>
    <w:p>
      <w:pPr>
        <w:spacing w:line="360" w:lineRule="auto"/>
        <w:ind w:left="-2" w:leftChars="-1" w:firstLine="424" w:firstLineChars="177"/>
        <w:rPr>
          <w:rFonts w:ascii="宋体" w:hAnsi="宋体" w:eastAsia="宋体"/>
          <w:sz w:val="24"/>
          <w:szCs w:val="24"/>
        </w:rPr>
      </w:pPr>
      <w:r>
        <w:rPr>
          <w:rFonts w:hint="eastAsia" w:ascii="宋体" w:hAnsi="宋体" w:eastAsia="宋体"/>
          <w:kern w:val="0"/>
          <w:sz w:val="24"/>
          <w:szCs w:val="20"/>
        </w:rPr>
        <w:t>（4）</w:t>
      </w:r>
      <w:r>
        <w:rPr>
          <w:rFonts w:hint="eastAsia" w:ascii="宋体" w:hAnsi="宋体" w:eastAsia="宋体"/>
          <w:sz w:val="24"/>
          <w:szCs w:val="24"/>
        </w:rPr>
        <w:t>响应文件开启日期在有效期内的</w:t>
      </w:r>
      <w:r>
        <w:rPr>
          <w:rFonts w:hint="eastAsia" w:ascii="宋体" w:hAnsi="宋体" w:eastAsia="宋体"/>
          <w:kern w:val="0"/>
          <w:sz w:val="24"/>
          <w:szCs w:val="20"/>
        </w:rPr>
        <w:t>房屋租赁证明或产权证明复印件；</w:t>
      </w:r>
    </w:p>
    <w:p>
      <w:pPr>
        <w:spacing w:line="360" w:lineRule="auto"/>
        <w:ind w:left="-2" w:leftChars="-1" w:firstLine="424" w:firstLineChars="177"/>
        <w:rPr>
          <w:rFonts w:ascii="宋体" w:hAnsi="宋体" w:eastAsia="宋体"/>
          <w:sz w:val="24"/>
          <w:szCs w:val="24"/>
        </w:rPr>
      </w:pPr>
      <w:r>
        <w:rPr>
          <w:rFonts w:hint="eastAsia" w:ascii="宋体" w:hAnsi="宋体" w:eastAsia="宋体"/>
          <w:sz w:val="24"/>
          <w:szCs w:val="24"/>
        </w:rPr>
        <w:t>（5）供应商为法人的提供法定代表人授权书（原件）（其他组织需提供投资人/负责人授权书（原件））；（正本一份，格式见第三章）</w:t>
      </w:r>
    </w:p>
    <w:p>
      <w:pPr>
        <w:spacing w:line="360" w:lineRule="auto"/>
        <w:ind w:left="-2" w:leftChars="-1" w:firstLine="424" w:firstLineChars="177"/>
        <w:rPr>
          <w:rFonts w:ascii="宋体" w:hAnsi="宋体" w:eastAsia="宋体"/>
          <w:color w:val="000000"/>
          <w:sz w:val="24"/>
          <w:szCs w:val="24"/>
        </w:rPr>
      </w:pPr>
      <w:r>
        <w:rPr>
          <w:rFonts w:hint="eastAsia" w:ascii="宋体" w:hAnsi="宋体" w:eastAsia="宋体"/>
          <w:sz w:val="24"/>
          <w:szCs w:val="24"/>
        </w:rPr>
        <w:t>（6）</w:t>
      </w:r>
      <w:r>
        <w:rPr>
          <w:rFonts w:hint="eastAsia" w:ascii="宋体" w:hAnsi="宋体" w:eastAsia="宋体"/>
          <w:color w:val="000000"/>
          <w:sz w:val="24"/>
          <w:szCs w:val="24"/>
        </w:rPr>
        <w:t>其他资料：供应商认为有必要提交的其他资料。</w:t>
      </w:r>
    </w:p>
    <w:p>
      <w:pPr>
        <w:pStyle w:val="4"/>
        <w:spacing w:before="0" w:after="0" w:line="360" w:lineRule="auto"/>
        <w:ind w:firstLine="422" w:firstLineChars="175"/>
        <w:rPr>
          <w:rFonts w:ascii="宋体" w:hAnsi="宋体" w:eastAsia="宋体"/>
          <w:sz w:val="24"/>
          <w:szCs w:val="24"/>
        </w:rPr>
      </w:pPr>
      <w:bookmarkStart w:id="37" w:name="_Toc5032506"/>
      <w:r>
        <w:rPr>
          <w:rFonts w:hint="eastAsia" w:ascii="宋体" w:hAnsi="宋体" w:eastAsia="宋体"/>
          <w:sz w:val="24"/>
          <w:szCs w:val="24"/>
        </w:rPr>
        <w:t>21. 响</w:t>
      </w:r>
      <w:r>
        <w:rPr>
          <w:rFonts w:hint="eastAsia" w:ascii="宋体" w:hAnsi="宋体" w:eastAsia="宋体" w:cs="宋体"/>
          <w:sz w:val="24"/>
          <w:szCs w:val="24"/>
        </w:rPr>
        <w:t>应</w:t>
      </w:r>
      <w:r>
        <w:rPr>
          <w:rFonts w:hint="eastAsia" w:ascii="宋体" w:hAnsi="宋体" w:eastAsia="宋体" w:cs="MS Gothic"/>
          <w:sz w:val="24"/>
          <w:szCs w:val="24"/>
        </w:rPr>
        <w:t>文件的</w:t>
      </w:r>
      <w:r>
        <w:rPr>
          <w:rFonts w:hint="eastAsia" w:ascii="宋体" w:hAnsi="宋体" w:eastAsia="宋体" w:cs="宋体"/>
          <w:sz w:val="24"/>
          <w:szCs w:val="24"/>
        </w:rPr>
        <w:t>编</w:t>
      </w:r>
      <w:r>
        <w:rPr>
          <w:rFonts w:hint="eastAsia" w:ascii="宋体" w:hAnsi="宋体" w:eastAsia="宋体" w:cs="MS Gothic"/>
          <w:sz w:val="24"/>
          <w:szCs w:val="24"/>
        </w:rPr>
        <w:t>制和</w:t>
      </w:r>
      <w:r>
        <w:rPr>
          <w:rFonts w:hint="eastAsia" w:ascii="宋体" w:hAnsi="宋体" w:eastAsia="宋体" w:cs="宋体"/>
          <w:sz w:val="24"/>
          <w:szCs w:val="24"/>
        </w:rPr>
        <w:t>签</w:t>
      </w:r>
      <w:r>
        <w:rPr>
          <w:rFonts w:hint="eastAsia" w:ascii="宋体" w:hAnsi="宋体" w:eastAsia="宋体" w:cs="MS Gothic"/>
          <w:sz w:val="24"/>
          <w:szCs w:val="24"/>
        </w:rPr>
        <w:t>署</w:t>
      </w:r>
      <w:bookmarkEnd w:id="37"/>
    </w:p>
    <w:p>
      <w:pPr>
        <w:spacing w:line="360" w:lineRule="auto"/>
        <w:ind w:firstLine="420" w:firstLineChars="175"/>
        <w:rPr>
          <w:rFonts w:ascii="宋体" w:hAnsi="宋体" w:eastAsia="宋体" w:cs="MS Gothic"/>
          <w:sz w:val="24"/>
          <w:szCs w:val="24"/>
        </w:rPr>
      </w:pPr>
      <w:r>
        <w:rPr>
          <w:rFonts w:hint="eastAsia" w:ascii="宋体" w:hAnsi="宋体" w:eastAsia="宋体"/>
          <w:sz w:val="24"/>
          <w:szCs w:val="24"/>
        </w:rPr>
        <w:t>21.1 供</w:t>
      </w:r>
      <w:r>
        <w:rPr>
          <w:rFonts w:hint="eastAsia" w:ascii="宋体" w:hAnsi="宋体" w:eastAsia="宋体" w:cs="宋体"/>
          <w:sz w:val="24"/>
          <w:szCs w:val="24"/>
        </w:rPr>
        <w:t>应</w:t>
      </w:r>
      <w:r>
        <w:rPr>
          <w:rFonts w:hint="eastAsia" w:ascii="宋体" w:hAnsi="宋体" w:eastAsia="宋体" w:cs="MS Gothic"/>
          <w:sz w:val="24"/>
          <w:szCs w:val="24"/>
        </w:rPr>
        <w:t>商</w:t>
      </w:r>
      <w:r>
        <w:rPr>
          <w:rFonts w:hint="eastAsia" w:ascii="宋体" w:hAnsi="宋体" w:eastAsia="宋体" w:cs="宋体"/>
          <w:sz w:val="24"/>
          <w:szCs w:val="24"/>
        </w:rPr>
        <w:t>应</w:t>
      </w:r>
      <w:r>
        <w:rPr>
          <w:rFonts w:hint="eastAsia" w:ascii="宋体" w:hAnsi="宋体" w:eastAsia="宋体" w:cs="MS Gothic"/>
          <w:sz w:val="24"/>
          <w:szCs w:val="24"/>
        </w:rPr>
        <w:t>按照磋商文件要求的格式填写相关内容，</w:t>
      </w:r>
      <w:r>
        <w:rPr>
          <w:rFonts w:hint="eastAsia" w:ascii="宋体" w:hAnsi="宋体" w:eastAsia="宋体"/>
          <w:sz w:val="24"/>
          <w:szCs w:val="24"/>
        </w:rPr>
        <w:t>并同</w:t>
      </w:r>
      <w:r>
        <w:rPr>
          <w:rFonts w:hint="eastAsia" w:ascii="宋体" w:hAnsi="宋体" w:eastAsia="宋体" w:cs="宋体"/>
          <w:sz w:val="24"/>
          <w:szCs w:val="24"/>
        </w:rPr>
        <w:t>时编</w:t>
      </w:r>
      <w:r>
        <w:rPr>
          <w:rFonts w:hint="eastAsia" w:ascii="宋体" w:hAnsi="宋体" w:eastAsia="宋体" w:cs="MS Gothic"/>
          <w:sz w:val="24"/>
          <w:szCs w:val="24"/>
        </w:rPr>
        <w:t>制</w:t>
      </w:r>
      <w:r>
        <w:rPr>
          <w:rFonts w:hint="eastAsia" w:ascii="宋体" w:hAnsi="宋体" w:eastAsia="宋体" w:cs="宋体"/>
          <w:sz w:val="24"/>
          <w:szCs w:val="24"/>
        </w:rPr>
        <w:t>纸质</w:t>
      </w:r>
      <w:r>
        <w:rPr>
          <w:rFonts w:hint="eastAsia" w:ascii="宋体" w:hAnsi="宋体" w:eastAsia="宋体" w:cs="MS Gothic"/>
          <w:sz w:val="24"/>
          <w:szCs w:val="24"/>
        </w:rPr>
        <w:t>版响应文件。</w:t>
      </w:r>
    </w:p>
    <w:p>
      <w:pPr>
        <w:spacing w:line="360" w:lineRule="auto"/>
        <w:ind w:firstLine="420" w:firstLineChars="175"/>
        <w:rPr>
          <w:rFonts w:ascii="宋体" w:hAnsi="宋体" w:eastAsia="宋体"/>
          <w:color w:val="000000"/>
          <w:kern w:val="0"/>
          <w:sz w:val="24"/>
          <w:szCs w:val="24"/>
        </w:rPr>
      </w:pPr>
      <w:r>
        <w:rPr>
          <w:rFonts w:hint="eastAsia" w:ascii="宋体" w:hAnsi="宋体" w:eastAsia="宋体"/>
          <w:sz w:val="24"/>
          <w:szCs w:val="24"/>
        </w:rPr>
        <w:t>21.2 响</w:t>
      </w:r>
      <w:r>
        <w:rPr>
          <w:rFonts w:hint="eastAsia" w:ascii="宋体" w:hAnsi="宋体" w:eastAsia="宋体" w:cs="宋体"/>
          <w:sz w:val="24"/>
          <w:szCs w:val="24"/>
        </w:rPr>
        <w:t>应</w:t>
      </w:r>
      <w:r>
        <w:rPr>
          <w:rFonts w:hint="eastAsia" w:ascii="宋体" w:hAnsi="宋体" w:eastAsia="宋体" w:cs="MS Gothic"/>
          <w:sz w:val="24"/>
          <w:szCs w:val="24"/>
        </w:rPr>
        <w:t>文件中凡磋商文件要求</w:t>
      </w:r>
      <w:r>
        <w:rPr>
          <w:rFonts w:hint="eastAsia" w:ascii="宋体" w:hAnsi="宋体" w:eastAsia="宋体" w:cs="宋体"/>
          <w:sz w:val="24"/>
          <w:szCs w:val="24"/>
        </w:rPr>
        <w:t>签</w:t>
      </w:r>
      <w:r>
        <w:rPr>
          <w:rFonts w:hint="eastAsia" w:ascii="宋体" w:hAnsi="宋体" w:eastAsia="宋体" w:cs="MS Gothic"/>
          <w:sz w:val="24"/>
          <w:szCs w:val="24"/>
        </w:rPr>
        <w:t>署、盖章之</w:t>
      </w:r>
      <w:r>
        <w:rPr>
          <w:rFonts w:hint="eastAsia" w:ascii="宋体" w:hAnsi="宋体" w:eastAsia="宋体" w:cs="宋体"/>
          <w:sz w:val="24"/>
          <w:szCs w:val="24"/>
        </w:rPr>
        <w:t>处</w:t>
      </w:r>
      <w:r>
        <w:rPr>
          <w:rFonts w:hint="eastAsia" w:ascii="宋体" w:hAnsi="宋体" w:eastAsia="宋体" w:cs="MS Gothic"/>
          <w:sz w:val="24"/>
          <w:szCs w:val="24"/>
        </w:rPr>
        <w:t>，均</w:t>
      </w:r>
      <w:r>
        <w:rPr>
          <w:rFonts w:hint="eastAsia" w:ascii="宋体" w:hAnsi="宋体" w:eastAsia="宋体" w:cs="宋体"/>
          <w:sz w:val="24"/>
          <w:szCs w:val="24"/>
        </w:rPr>
        <w:t>应显</w:t>
      </w:r>
      <w:r>
        <w:rPr>
          <w:rFonts w:hint="eastAsia" w:ascii="宋体" w:hAnsi="宋体" w:eastAsia="宋体" w:cs="MS Gothic"/>
          <w:sz w:val="24"/>
          <w:szCs w:val="24"/>
        </w:rPr>
        <w:t>示供</w:t>
      </w:r>
      <w:r>
        <w:rPr>
          <w:rFonts w:hint="eastAsia" w:ascii="宋体" w:hAnsi="宋体" w:eastAsia="宋体" w:cs="宋体"/>
          <w:sz w:val="24"/>
          <w:szCs w:val="24"/>
        </w:rPr>
        <w:t>应</w:t>
      </w:r>
      <w:r>
        <w:rPr>
          <w:rFonts w:hint="eastAsia" w:ascii="宋体" w:hAnsi="宋体" w:eastAsia="宋体" w:cs="MS Gothic"/>
          <w:sz w:val="24"/>
          <w:szCs w:val="24"/>
        </w:rPr>
        <w:t>商的法定代表人</w:t>
      </w:r>
      <w:r>
        <w:rPr>
          <w:rFonts w:hint="eastAsia" w:ascii="宋体" w:hAnsi="宋体" w:eastAsia="宋体"/>
          <w:sz w:val="24"/>
          <w:szCs w:val="24"/>
        </w:rPr>
        <w:t>（</w:t>
      </w:r>
      <w:r>
        <w:rPr>
          <w:rFonts w:hint="eastAsia" w:ascii="宋体" w:hAnsi="宋体" w:eastAsia="宋体" w:cs="宋体"/>
          <w:sz w:val="24"/>
          <w:szCs w:val="24"/>
        </w:rPr>
        <w:t>单</w:t>
      </w:r>
      <w:r>
        <w:rPr>
          <w:rFonts w:hint="eastAsia" w:ascii="宋体" w:hAnsi="宋体" w:eastAsia="宋体" w:cs="MS Gothic"/>
          <w:sz w:val="24"/>
          <w:szCs w:val="24"/>
        </w:rPr>
        <w:t>位</w:t>
      </w:r>
      <w:r>
        <w:rPr>
          <w:rFonts w:hint="eastAsia" w:ascii="宋体" w:hAnsi="宋体" w:eastAsia="宋体" w:cs="宋体"/>
          <w:sz w:val="24"/>
          <w:szCs w:val="24"/>
        </w:rPr>
        <w:t>负责</w:t>
      </w:r>
      <w:r>
        <w:rPr>
          <w:rFonts w:hint="eastAsia" w:ascii="宋体" w:hAnsi="宋体" w:eastAsia="宋体" w:cs="MS Gothic"/>
          <w:sz w:val="24"/>
          <w:szCs w:val="24"/>
        </w:rPr>
        <w:t>人）或法定代表人</w:t>
      </w:r>
      <w:r>
        <w:rPr>
          <w:rFonts w:hint="eastAsia" w:ascii="宋体" w:hAnsi="宋体" w:eastAsia="宋体"/>
          <w:sz w:val="24"/>
          <w:szCs w:val="24"/>
        </w:rPr>
        <w:t>（</w:t>
      </w:r>
      <w:r>
        <w:rPr>
          <w:rFonts w:hint="eastAsia" w:ascii="宋体" w:hAnsi="宋体" w:eastAsia="宋体" w:cs="宋体"/>
          <w:sz w:val="24"/>
          <w:szCs w:val="24"/>
        </w:rPr>
        <w:t>单</w:t>
      </w:r>
      <w:r>
        <w:rPr>
          <w:rFonts w:hint="eastAsia" w:ascii="宋体" w:hAnsi="宋体" w:eastAsia="宋体" w:cs="MS Gothic"/>
          <w:sz w:val="24"/>
          <w:szCs w:val="24"/>
        </w:rPr>
        <w:t>位</w:t>
      </w:r>
      <w:r>
        <w:rPr>
          <w:rFonts w:hint="eastAsia" w:ascii="宋体" w:hAnsi="宋体" w:eastAsia="宋体" w:cs="宋体"/>
          <w:sz w:val="24"/>
          <w:szCs w:val="24"/>
        </w:rPr>
        <w:t>负责</w:t>
      </w:r>
      <w:r>
        <w:rPr>
          <w:rFonts w:hint="eastAsia" w:ascii="宋体" w:hAnsi="宋体" w:eastAsia="宋体" w:cs="MS Gothic"/>
          <w:sz w:val="24"/>
          <w:szCs w:val="24"/>
        </w:rPr>
        <w:t>人）正式授</w:t>
      </w:r>
      <w:r>
        <w:rPr>
          <w:rFonts w:hint="eastAsia" w:ascii="宋体" w:hAnsi="宋体" w:eastAsia="宋体" w:cs="宋体"/>
          <w:sz w:val="24"/>
          <w:szCs w:val="24"/>
        </w:rPr>
        <w:t>权</w:t>
      </w:r>
      <w:r>
        <w:rPr>
          <w:rFonts w:hint="eastAsia" w:ascii="宋体" w:hAnsi="宋体" w:eastAsia="宋体" w:cs="MS Gothic"/>
          <w:sz w:val="24"/>
          <w:szCs w:val="24"/>
        </w:rPr>
        <w:t>的代表</w:t>
      </w:r>
      <w:r>
        <w:rPr>
          <w:rFonts w:hint="eastAsia" w:ascii="宋体" w:hAnsi="宋体" w:eastAsia="宋体" w:cs="宋体"/>
          <w:sz w:val="24"/>
          <w:szCs w:val="24"/>
        </w:rPr>
        <w:t>签</w:t>
      </w:r>
      <w:r>
        <w:rPr>
          <w:rFonts w:hint="eastAsia" w:ascii="宋体" w:hAnsi="宋体" w:eastAsia="宋体" w:cs="MS Gothic"/>
          <w:sz w:val="24"/>
          <w:szCs w:val="24"/>
        </w:rPr>
        <w:t>署字</w:t>
      </w:r>
      <w:r>
        <w:rPr>
          <w:rFonts w:hint="eastAsia" w:ascii="宋体" w:hAnsi="宋体" w:eastAsia="宋体" w:cs="宋体"/>
          <w:sz w:val="24"/>
          <w:szCs w:val="24"/>
        </w:rPr>
        <w:t>样</w:t>
      </w:r>
      <w:r>
        <w:rPr>
          <w:rFonts w:hint="eastAsia" w:ascii="宋体" w:hAnsi="宋体" w:eastAsia="宋体" w:cs="MS Gothic"/>
          <w:sz w:val="24"/>
          <w:szCs w:val="24"/>
        </w:rPr>
        <w:t>及供</w:t>
      </w:r>
      <w:r>
        <w:rPr>
          <w:rFonts w:hint="eastAsia" w:ascii="宋体" w:hAnsi="宋体" w:eastAsia="宋体" w:cs="宋体"/>
          <w:sz w:val="24"/>
          <w:szCs w:val="24"/>
        </w:rPr>
        <w:t>应</w:t>
      </w:r>
      <w:r>
        <w:rPr>
          <w:rFonts w:hint="eastAsia" w:ascii="宋体" w:hAnsi="宋体" w:eastAsia="宋体" w:cs="MS Gothic"/>
          <w:sz w:val="24"/>
          <w:szCs w:val="24"/>
        </w:rPr>
        <w:t>商的公章。供</w:t>
      </w:r>
      <w:r>
        <w:rPr>
          <w:rFonts w:hint="eastAsia" w:ascii="宋体" w:hAnsi="宋体" w:eastAsia="宋体" w:cs="宋体"/>
          <w:sz w:val="24"/>
          <w:szCs w:val="24"/>
        </w:rPr>
        <w:t>应</w:t>
      </w:r>
      <w:r>
        <w:rPr>
          <w:rFonts w:hint="eastAsia" w:ascii="宋体" w:hAnsi="宋体" w:eastAsia="宋体" w:cs="MS Gothic"/>
          <w:sz w:val="24"/>
          <w:szCs w:val="24"/>
        </w:rPr>
        <w:t>商名称及公章</w:t>
      </w:r>
      <w:r>
        <w:rPr>
          <w:rFonts w:hint="eastAsia" w:ascii="宋体" w:hAnsi="宋体" w:eastAsia="宋体" w:cs="宋体"/>
          <w:sz w:val="24"/>
          <w:szCs w:val="24"/>
        </w:rPr>
        <w:t>应显</w:t>
      </w:r>
      <w:r>
        <w:rPr>
          <w:rFonts w:hint="eastAsia" w:ascii="宋体" w:hAnsi="宋体" w:eastAsia="宋体" w:cs="MS Gothic"/>
          <w:sz w:val="24"/>
          <w:szCs w:val="24"/>
        </w:rPr>
        <w:t>示全称。</w:t>
      </w:r>
      <w:r>
        <w:rPr>
          <w:rFonts w:hint="eastAsia" w:ascii="宋体" w:hAnsi="宋体" w:eastAsia="宋体"/>
          <w:b/>
          <w:color w:val="000000"/>
          <w:sz w:val="24"/>
          <w:szCs w:val="24"/>
        </w:rPr>
        <w:t>供</w:t>
      </w:r>
      <w:r>
        <w:rPr>
          <w:rFonts w:hint="eastAsia" w:ascii="宋体" w:hAnsi="宋体" w:eastAsia="宋体" w:cs="宋体"/>
          <w:b/>
          <w:color w:val="000000"/>
          <w:sz w:val="24"/>
          <w:szCs w:val="24"/>
        </w:rPr>
        <w:t>应</w:t>
      </w:r>
      <w:r>
        <w:rPr>
          <w:rFonts w:hint="eastAsia" w:ascii="宋体" w:hAnsi="宋体" w:eastAsia="宋体" w:cs="MS Gothic"/>
          <w:b/>
          <w:color w:val="000000"/>
          <w:sz w:val="24"/>
          <w:szCs w:val="24"/>
        </w:rPr>
        <w:t>商未按照上述要求</w:t>
      </w:r>
      <w:r>
        <w:rPr>
          <w:rFonts w:hint="eastAsia" w:ascii="宋体" w:hAnsi="宋体" w:eastAsia="宋体" w:cs="宋体"/>
          <w:b/>
          <w:color w:val="000000"/>
          <w:sz w:val="24"/>
          <w:szCs w:val="24"/>
        </w:rPr>
        <w:t>签署、盖章</w:t>
      </w:r>
      <w:r>
        <w:rPr>
          <w:rFonts w:hint="eastAsia" w:ascii="宋体" w:hAnsi="宋体" w:eastAsia="宋体" w:cs="MS Gothic"/>
          <w:b/>
          <w:color w:val="000000"/>
          <w:sz w:val="24"/>
          <w:szCs w:val="24"/>
        </w:rPr>
        <w:t>的，视为响</w:t>
      </w:r>
      <w:r>
        <w:rPr>
          <w:rFonts w:hint="eastAsia" w:ascii="宋体" w:hAnsi="宋体" w:eastAsia="宋体" w:cs="宋体"/>
          <w:b/>
          <w:color w:val="000000"/>
          <w:sz w:val="24"/>
          <w:szCs w:val="24"/>
        </w:rPr>
        <w:t>应</w:t>
      </w:r>
      <w:r>
        <w:rPr>
          <w:rFonts w:hint="eastAsia" w:ascii="宋体" w:hAnsi="宋体" w:eastAsia="宋体" w:cs="MS Gothic"/>
          <w:b/>
          <w:color w:val="000000"/>
          <w:sz w:val="24"/>
          <w:szCs w:val="24"/>
        </w:rPr>
        <w:t>无效</w:t>
      </w:r>
      <w:r>
        <w:rPr>
          <w:rFonts w:hint="eastAsia" w:ascii="宋体" w:hAnsi="宋体" w:eastAsia="宋体" w:cs="MS Gothic"/>
          <w:color w:val="000000"/>
          <w:sz w:val="24"/>
          <w:szCs w:val="24"/>
        </w:rPr>
        <w:t>；</w:t>
      </w:r>
      <w:r>
        <w:rPr>
          <w:rFonts w:hint="eastAsia" w:ascii="宋体" w:hAnsi="宋体" w:eastAsia="宋体" w:cs="MS Gothic"/>
          <w:sz w:val="24"/>
          <w:szCs w:val="24"/>
        </w:rPr>
        <w:t>如果是由法定代表人</w:t>
      </w:r>
      <w:r>
        <w:rPr>
          <w:rFonts w:hint="eastAsia" w:ascii="宋体" w:hAnsi="宋体" w:eastAsia="宋体"/>
          <w:sz w:val="24"/>
          <w:szCs w:val="24"/>
        </w:rPr>
        <w:t>（</w:t>
      </w:r>
      <w:r>
        <w:rPr>
          <w:rFonts w:hint="eastAsia" w:ascii="宋体" w:hAnsi="宋体" w:eastAsia="宋体" w:cs="宋体"/>
          <w:sz w:val="24"/>
          <w:szCs w:val="24"/>
        </w:rPr>
        <w:t>单</w:t>
      </w:r>
      <w:r>
        <w:rPr>
          <w:rFonts w:hint="eastAsia" w:ascii="宋体" w:hAnsi="宋体" w:eastAsia="宋体" w:cs="MS Gothic"/>
          <w:sz w:val="24"/>
          <w:szCs w:val="24"/>
        </w:rPr>
        <w:t>位</w:t>
      </w:r>
      <w:r>
        <w:rPr>
          <w:rFonts w:hint="eastAsia" w:ascii="宋体" w:hAnsi="宋体" w:eastAsia="宋体" w:cs="宋体"/>
          <w:sz w:val="24"/>
          <w:szCs w:val="24"/>
        </w:rPr>
        <w:t>负责</w:t>
      </w:r>
      <w:r>
        <w:rPr>
          <w:rFonts w:hint="eastAsia" w:ascii="宋体" w:hAnsi="宋体" w:eastAsia="宋体" w:cs="MS Gothic"/>
          <w:sz w:val="24"/>
          <w:szCs w:val="24"/>
        </w:rPr>
        <w:t>人）授</w:t>
      </w:r>
      <w:r>
        <w:rPr>
          <w:rFonts w:hint="eastAsia" w:ascii="宋体" w:hAnsi="宋体" w:eastAsia="宋体" w:cs="宋体"/>
          <w:sz w:val="24"/>
          <w:szCs w:val="24"/>
        </w:rPr>
        <w:t>权</w:t>
      </w:r>
      <w:r>
        <w:rPr>
          <w:rFonts w:hint="eastAsia" w:ascii="宋体" w:hAnsi="宋体" w:eastAsia="宋体" w:cs="MS Gothic"/>
          <w:sz w:val="24"/>
          <w:szCs w:val="24"/>
        </w:rPr>
        <w:t>代表</w:t>
      </w:r>
      <w:r>
        <w:rPr>
          <w:rFonts w:hint="eastAsia" w:ascii="宋体" w:hAnsi="宋体" w:eastAsia="宋体" w:cs="宋体"/>
          <w:sz w:val="24"/>
          <w:szCs w:val="24"/>
        </w:rPr>
        <w:t>签</w:t>
      </w:r>
      <w:r>
        <w:rPr>
          <w:rFonts w:hint="eastAsia" w:ascii="宋体" w:hAnsi="宋体" w:eastAsia="宋体" w:cs="MS Gothic"/>
          <w:sz w:val="24"/>
          <w:szCs w:val="24"/>
        </w:rPr>
        <w:t>署响</w:t>
      </w:r>
      <w:r>
        <w:rPr>
          <w:rFonts w:hint="eastAsia" w:ascii="宋体" w:hAnsi="宋体" w:eastAsia="宋体" w:cs="宋体"/>
          <w:sz w:val="24"/>
          <w:szCs w:val="24"/>
        </w:rPr>
        <w:t>应</w:t>
      </w:r>
      <w:r>
        <w:rPr>
          <w:rFonts w:hint="eastAsia" w:ascii="宋体" w:hAnsi="宋体" w:eastAsia="宋体" w:cs="MS Gothic"/>
          <w:sz w:val="24"/>
          <w:szCs w:val="24"/>
        </w:rPr>
        <w:t>文件，</w:t>
      </w:r>
      <w:r>
        <w:rPr>
          <w:rFonts w:hint="eastAsia" w:ascii="宋体" w:hAnsi="宋体" w:eastAsia="宋体" w:cs="宋体"/>
          <w:sz w:val="24"/>
          <w:szCs w:val="24"/>
        </w:rPr>
        <w:t>则应</w:t>
      </w:r>
      <w:r>
        <w:rPr>
          <w:rFonts w:hint="eastAsia" w:ascii="宋体" w:hAnsi="宋体" w:eastAsia="宋体" w:cs="MS Gothic"/>
          <w:sz w:val="24"/>
          <w:szCs w:val="24"/>
        </w:rPr>
        <w:t>当按磋商文件提供的格式出具《法定代表人</w:t>
      </w:r>
      <w:r>
        <w:rPr>
          <w:rFonts w:hint="eastAsia" w:ascii="宋体" w:hAnsi="宋体" w:eastAsia="宋体"/>
          <w:sz w:val="24"/>
          <w:szCs w:val="24"/>
        </w:rPr>
        <w:t>（</w:t>
      </w:r>
      <w:r>
        <w:rPr>
          <w:rFonts w:hint="eastAsia" w:ascii="宋体" w:hAnsi="宋体" w:eastAsia="宋体" w:cs="宋体"/>
          <w:sz w:val="24"/>
          <w:szCs w:val="24"/>
        </w:rPr>
        <w:t>单</w:t>
      </w:r>
      <w:r>
        <w:rPr>
          <w:rFonts w:hint="eastAsia" w:ascii="宋体" w:hAnsi="宋体" w:eastAsia="宋体" w:cs="MS Gothic"/>
          <w:sz w:val="24"/>
          <w:szCs w:val="24"/>
        </w:rPr>
        <w:t>位</w:t>
      </w:r>
      <w:r>
        <w:rPr>
          <w:rFonts w:hint="eastAsia" w:ascii="宋体" w:hAnsi="宋体" w:eastAsia="宋体" w:cs="宋体"/>
          <w:sz w:val="24"/>
          <w:szCs w:val="24"/>
        </w:rPr>
        <w:t>负责</w:t>
      </w:r>
      <w:r>
        <w:rPr>
          <w:rFonts w:hint="eastAsia" w:ascii="宋体" w:hAnsi="宋体" w:eastAsia="宋体" w:cs="MS Gothic"/>
          <w:sz w:val="24"/>
          <w:szCs w:val="24"/>
        </w:rPr>
        <w:t>人）授</w:t>
      </w:r>
      <w:r>
        <w:rPr>
          <w:rFonts w:hint="eastAsia" w:ascii="宋体" w:hAnsi="宋体" w:eastAsia="宋体" w:cs="宋体"/>
          <w:sz w:val="24"/>
          <w:szCs w:val="24"/>
        </w:rPr>
        <w:t>权</w:t>
      </w:r>
      <w:r>
        <w:rPr>
          <w:rFonts w:hint="eastAsia" w:ascii="宋体" w:hAnsi="宋体" w:eastAsia="宋体" w:cs="MS Gothic"/>
          <w:sz w:val="24"/>
          <w:szCs w:val="24"/>
        </w:rPr>
        <w:t>委托</w:t>
      </w:r>
      <w:r>
        <w:rPr>
          <w:rFonts w:hint="eastAsia" w:ascii="宋体" w:hAnsi="宋体" w:eastAsia="宋体" w:cs="宋体"/>
          <w:sz w:val="24"/>
          <w:szCs w:val="24"/>
        </w:rPr>
        <w:t>书</w:t>
      </w:r>
      <w:r>
        <w:rPr>
          <w:rFonts w:hint="eastAsia" w:ascii="宋体" w:hAnsi="宋体" w:eastAsia="宋体" w:cs="MS Gothic"/>
          <w:sz w:val="24"/>
          <w:szCs w:val="24"/>
        </w:rPr>
        <w:t>》</w:t>
      </w:r>
      <w:r>
        <w:rPr>
          <w:rFonts w:hint="eastAsia" w:ascii="宋体" w:hAnsi="宋体" w:eastAsia="宋体"/>
          <w:color w:val="000000"/>
          <w:sz w:val="24"/>
          <w:szCs w:val="24"/>
        </w:rPr>
        <w:t>（如供</w:t>
      </w:r>
      <w:r>
        <w:rPr>
          <w:rFonts w:hint="eastAsia" w:ascii="宋体" w:hAnsi="宋体" w:eastAsia="宋体" w:cs="宋体"/>
          <w:color w:val="000000"/>
          <w:sz w:val="24"/>
          <w:szCs w:val="24"/>
        </w:rPr>
        <w:t>应</w:t>
      </w:r>
      <w:r>
        <w:rPr>
          <w:rFonts w:hint="eastAsia" w:ascii="宋体" w:hAnsi="宋体" w:eastAsia="宋体" w:cs="MS Gothic"/>
          <w:color w:val="000000"/>
          <w:sz w:val="24"/>
          <w:szCs w:val="24"/>
        </w:rPr>
        <w:t>商自</w:t>
      </w:r>
      <w:r>
        <w:rPr>
          <w:rFonts w:hint="eastAsia" w:ascii="宋体" w:hAnsi="宋体" w:eastAsia="宋体" w:cs="宋体"/>
          <w:color w:val="000000"/>
          <w:sz w:val="24"/>
          <w:szCs w:val="24"/>
        </w:rPr>
        <w:t>拟</w:t>
      </w:r>
      <w:r>
        <w:rPr>
          <w:rFonts w:hint="eastAsia" w:ascii="宋体" w:hAnsi="宋体" w:eastAsia="宋体" w:cs="MS Gothic"/>
          <w:color w:val="000000"/>
          <w:sz w:val="24"/>
          <w:szCs w:val="24"/>
        </w:rPr>
        <w:t>授</w:t>
      </w:r>
      <w:r>
        <w:rPr>
          <w:rFonts w:hint="eastAsia" w:ascii="宋体" w:hAnsi="宋体" w:eastAsia="宋体" w:cs="宋体"/>
          <w:color w:val="000000"/>
          <w:sz w:val="24"/>
          <w:szCs w:val="24"/>
        </w:rPr>
        <w:t>权书</w:t>
      </w:r>
      <w:r>
        <w:rPr>
          <w:rFonts w:hint="eastAsia" w:ascii="宋体" w:hAnsi="宋体" w:eastAsia="宋体" w:cs="MS Gothic"/>
          <w:color w:val="000000"/>
          <w:sz w:val="24"/>
          <w:szCs w:val="24"/>
        </w:rPr>
        <w:t>格式，</w:t>
      </w:r>
      <w:r>
        <w:rPr>
          <w:rFonts w:hint="eastAsia" w:ascii="宋体" w:hAnsi="宋体" w:eastAsia="宋体" w:cs="宋体"/>
          <w:color w:val="000000"/>
          <w:sz w:val="24"/>
          <w:szCs w:val="24"/>
        </w:rPr>
        <w:t>则</w:t>
      </w:r>
      <w:r>
        <w:rPr>
          <w:rFonts w:hint="eastAsia" w:ascii="宋体" w:hAnsi="宋体" w:eastAsia="宋体" w:cs="MS Gothic"/>
          <w:color w:val="000000"/>
          <w:sz w:val="24"/>
          <w:szCs w:val="24"/>
        </w:rPr>
        <w:t>其授</w:t>
      </w:r>
      <w:r>
        <w:rPr>
          <w:rFonts w:hint="eastAsia" w:ascii="宋体" w:hAnsi="宋体" w:eastAsia="宋体" w:cs="宋体"/>
          <w:color w:val="000000"/>
          <w:sz w:val="24"/>
          <w:szCs w:val="24"/>
        </w:rPr>
        <w:t>权书</w:t>
      </w:r>
      <w:r>
        <w:rPr>
          <w:rFonts w:hint="eastAsia" w:ascii="宋体" w:hAnsi="宋体" w:eastAsia="宋体" w:cs="MS Gothic"/>
          <w:color w:val="000000"/>
          <w:sz w:val="24"/>
          <w:szCs w:val="24"/>
        </w:rPr>
        <w:t>内容</w:t>
      </w:r>
      <w:r>
        <w:rPr>
          <w:rFonts w:hint="eastAsia" w:ascii="宋体" w:hAnsi="宋体" w:eastAsia="宋体" w:cs="宋体"/>
          <w:color w:val="000000"/>
          <w:sz w:val="24"/>
          <w:szCs w:val="24"/>
        </w:rPr>
        <w:t>应</w:t>
      </w:r>
      <w:r>
        <w:rPr>
          <w:rFonts w:hint="eastAsia" w:ascii="宋体" w:hAnsi="宋体" w:eastAsia="宋体" w:cs="MS Gothic"/>
          <w:color w:val="000000"/>
          <w:sz w:val="24"/>
          <w:szCs w:val="24"/>
        </w:rPr>
        <w:t>当</w:t>
      </w:r>
      <w:r>
        <w:rPr>
          <w:rFonts w:hint="eastAsia" w:ascii="宋体" w:hAnsi="宋体" w:eastAsia="宋体" w:cs="宋体"/>
          <w:color w:val="000000"/>
          <w:sz w:val="24"/>
          <w:szCs w:val="24"/>
        </w:rPr>
        <w:t>实质</w:t>
      </w:r>
      <w:r>
        <w:rPr>
          <w:rFonts w:hint="eastAsia" w:ascii="宋体" w:hAnsi="宋体" w:eastAsia="宋体" w:cs="MS Gothic"/>
          <w:color w:val="000000"/>
          <w:sz w:val="24"/>
          <w:szCs w:val="24"/>
        </w:rPr>
        <w:t>性符合磋商文件提供的《法定代表人</w:t>
      </w:r>
      <w:r>
        <w:rPr>
          <w:rFonts w:hint="eastAsia" w:ascii="宋体" w:hAnsi="宋体" w:eastAsia="宋体"/>
          <w:sz w:val="24"/>
          <w:szCs w:val="24"/>
        </w:rPr>
        <w:t>（</w:t>
      </w:r>
      <w:r>
        <w:rPr>
          <w:rFonts w:hint="eastAsia" w:ascii="宋体" w:hAnsi="宋体" w:eastAsia="宋体" w:cs="宋体"/>
          <w:sz w:val="24"/>
          <w:szCs w:val="24"/>
        </w:rPr>
        <w:t>单</w:t>
      </w:r>
      <w:r>
        <w:rPr>
          <w:rFonts w:hint="eastAsia" w:ascii="宋体" w:hAnsi="宋体" w:eastAsia="宋体" w:cs="MS Gothic"/>
          <w:sz w:val="24"/>
          <w:szCs w:val="24"/>
        </w:rPr>
        <w:t>位</w:t>
      </w:r>
      <w:r>
        <w:rPr>
          <w:rFonts w:hint="eastAsia" w:ascii="宋体" w:hAnsi="宋体" w:eastAsia="宋体" w:cs="宋体"/>
          <w:sz w:val="24"/>
          <w:szCs w:val="24"/>
        </w:rPr>
        <w:t>负责</w:t>
      </w:r>
      <w:r>
        <w:rPr>
          <w:rFonts w:hint="eastAsia" w:ascii="宋体" w:hAnsi="宋体" w:eastAsia="宋体" w:cs="MS Gothic"/>
          <w:sz w:val="24"/>
          <w:szCs w:val="24"/>
        </w:rPr>
        <w:t>人）</w:t>
      </w:r>
      <w:r>
        <w:rPr>
          <w:rFonts w:hint="eastAsia" w:ascii="宋体" w:hAnsi="宋体" w:eastAsia="宋体" w:cs="MS Gothic"/>
          <w:color w:val="000000"/>
          <w:sz w:val="24"/>
          <w:szCs w:val="24"/>
        </w:rPr>
        <w:t>授</w:t>
      </w:r>
      <w:r>
        <w:rPr>
          <w:rFonts w:hint="eastAsia" w:ascii="宋体" w:hAnsi="宋体" w:eastAsia="宋体" w:cs="宋体"/>
          <w:color w:val="000000"/>
          <w:sz w:val="24"/>
          <w:szCs w:val="24"/>
        </w:rPr>
        <w:t>权</w:t>
      </w:r>
      <w:r>
        <w:rPr>
          <w:rFonts w:hint="eastAsia" w:ascii="宋体" w:hAnsi="宋体" w:eastAsia="宋体" w:cs="MS Gothic"/>
          <w:color w:val="000000"/>
          <w:sz w:val="24"/>
          <w:szCs w:val="24"/>
        </w:rPr>
        <w:t>委托</w:t>
      </w:r>
      <w:r>
        <w:rPr>
          <w:rFonts w:hint="eastAsia" w:ascii="宋体" w:hAnsi="宋体" w:eastAsia="宋体" w:cs="宋体"/>
          <w:color w:val="000000"/>
          <w:sz w:val="24"/>
          <w:szCs w:val="24"/>
        </w:rPr>
        <w:t>书</w:t>
      </w:r>
      <w:r>
        <w:rPr>
          <w:rFonts w:hint="eastAsia" w:ascii="宋体" w:hAnsi="宋体" w:eastAsia="宋体" w:cs="MS Gothic"/>
          <w:color w:val="000000"/>
          <w:sz w:val="24"/>
          <w:szCs w:val="24"/>
        </w:rPr>
        <w:t>》格式之内容）</w:t>
      </w:r>
      <w:r>
        <w:rPr>
          <w:rFonts w:hint="eastAsia" w:ascii="宋体" w:hAnsi="宋体" w:eastAsia="宋体"/>
          <w:sz w:val="24"/>
          <w:szCs w:val="24"/>
        </w:rPr>
        <w:t>并将其附在响</w:t>
      </w:r>
      <w:r>
        <w:rPr>
          <w:rFonts w:hint="eastAsia" w:ascii="宋体" w:hAnsi="宋体" w:eastAsia="宋体" w:cs="宋体"/>
          <w:sz w:val="24"/>
          <w:szCs w:val="24"/>
        </w:rPr>
        <w:t>应</w:t>
      </w:r>
      <w:r>
        <w:rPr>
          <w:rFonts w:hint="eastAsia" w:ascii="宋体" w:hAnsi="宋体" w:eastAsia="宋体" w:cs="MS Gothic"/>
          <w:sz w:val="24"/>
          <w:szCs w:val="24"/>
        </w:rPr>
        <w:t>文件中。响</w:t>
      </w:r>
      <w:r>
        <w:rPr>
          <w:rFonts w:hint="eastAsia" w:ascii="宋体" w:hAnsi="宋体" w:eastAsia="宋体" w:cs="宋体"/>
          <w:sz w:val="24"/>
          <w:szCs w:val="24"/>
        </w:rPr>
        <w:t>应</w:t>
      </w:r>
      <w:r>
        <w:rPr>
          <w:rFonts w:hint="eastAsia" w:ascii="宋体" w:hAnsi="宋体" w:eastAsia="宋体" w:cs="MS Gothic"/>
          <w:sz w:val="24"/>
          <w:szCs w:val="24"/>
        </w:rPr>
        <w:t>文件若有修改</w:t>
      </w:r>
      <w:r>
        <w:rPr>
          <w:rFonts w:hint="eastAsia" w:ascii="宋体" w:hAnsi="宋体" w:eastAsia="宋体" w:cs="宋体"/>
          <w:sz w:val="24"/>
          <w:szCs w:val="24"/>
        </w:rPr>
        <w:t>错</w:t>
      </w:r>
      <w:r>
        <w:rPr>
          <w:rFonts w:hint="eastAsia" w:ascii="宋体" w:hAnsi="宋体" w:eastAsia="宋体" w:cs="MS Gothic"/>
          <w:sz w:val="24"/>
          <w:szCs w:val="24"/>
        </w:rPr>
        <w:t>漏之</w:t>
      </w:r>
      <w:r>
        <w:rPr>
          <w:rFonts w:hint="eastAsia" w:ascii="宋体" w:hAnsi="宋体" w:eastAsia="宋体" w:cs="宋体"/>
          <w:sz w:val="24"/>
          <w:szCs w:val="24"/>
        </w:rPr>
        <w:t>处</w:t>
      </w:r>
      <w:r>
        <w:rPr>
          <w:rFonts w:hint="eastAsia" w:ascii="宋体" w:hAnsi="宋体" w:eastAsia="宋体" w:cs="MS Gothic"/>
          <w:sz w:val="24"/>
          <w:szCs w:val="24"/>
        </w:rPr>
        <w:t>，</w:t>
      </w:r>
      <w:r>
        <w:rPr>
          <w:rFonts w:hint="eastAsia" w:ascii="宋体" w:hAnsi="宋体" w:eastAsia="宋体" w:cs="宋体"/>
          <w:sz w:val="24"/>
          <w:szCs w:val="24"/>
        </w:rPr>
        <w:t>须</w:t>
      </w:r>
      <w:r>
        <w:rPr>
          <w:rFonts w:hint="eastAsia" w:ascii="宋体" w:hAnsi="宋体" w:eastAsia="宋体" w:cs="MS Gothic"/>
          <w:sz w:val="24"/>
          <w:szCs w:val="24"/>
        </w:rPr>
        <w:t>在修改</w:t>
      </w:r>
      <w:r>
        <w:rPr>
          <w:rFonts w:hint="eastAsia" w:ascii="宋体" w:hAnsi="宋体" w:eastAsia="宋体" w:cs="宋体"/>
          <w:sz w:val="24"/>
          <w:szCs w:val="24"/>
        </w:rPr>
        <w:t>错</w:t>
      </w:r>
      <w:r>
        <w:rPr>
          <w:rFonts w:hint="eastAsia" w:ascii="宋体" w:hAnsi="宋体" w:eastAsia="宋体" w:cs="MS Gothic"/>
          <w:sz w:val="24"/>
          <w:szCs w:val="24"/>
        </w:rPr>
        <w:t>漏之</w:t>
      </w:r>
      <w:r>
        <w:rPr>
          <w:rFonts w:hint="eastAsia" w:ascii="宋体" w:hAnsi="宋体" w:eastAsia="宋体" w:cs="宋体"/>
          <w:sz w:val="24"/>
          <w:szCs w:val="24"/>
        </w:rPr>
        <w:t>处</w:t>
      </w:r>
      <w:r>
        <w:rPr>
          <w:rFonts w:hint="eastAsia" w:ascii="宋体" w:hAnsi="宋体" w:eastAsia="宋体" w:cs="MS Gothic"/>
          <w:sz w:val="24"/>
          <w:szCs w:val="24"/>
        </w:rPr>
        <w:t>同</w:t>
      </w:r>
      <w:r>
        <w:rPr>
          <w:rFonts w:hint="eastAsia" w:ascii="宋体" w:hAnsi="宋体" w:eastAsia="宋体" w:cs="宋体"/>
          <w:sz w:val="24"/>
          <w:szCs w:val="24"/>
        </w:rPr>
        <w:t>样显</w:t>
      </w:r>
      <w:r>
        <w:rPr>
          <w:rFonts w:hint="eastAsia" w:ascii="宋体" w:hAnsi="宋体" w:eastAsia="宋体" w:cs="MS Gothic"/>
          <w:sz w:val="24"/>
          <w:szCs w:val="24"/>
        </w:rPr>
        <w:t>示出供</w:t>
      </w:r>
      <w:r>
        <w:rPr>
          <w:rFonts w:hint="eastAsia" w:ascii="宋体" w:hAnsi="宋体" w:eastAsia="宋体" w:cs="宋体"/>
          <w:sz w:val="24"/>
          <w:szCs w:val="24"/>
        </w:rPr>
        <w:t>应</w:t>
      </w:r>
      <w:r>
        <w:rPr>
          <w:rFonts w:hint="eastAsia" w:ascii="宋体" w:hAnsi="宋体" w:eastAsia="宋体" w:cs="MS Gothic"/>
          <w:sz w:val="24"/>
          <w:szCs w:val="24"/>
        </w:rPr>
        <w:t>商公章或者由法定代表人</w:t>
      </w:r>
      <w:r>
        <w:rPr>
          <w:rFonts w:hint="eastAsia" w:ascii="宋体" w:hAnsi="宋体" w:eastAsia="宋体"/>
          <w:sz w:val="24"/>
          <w:szCs w:val="24"/>
        </w:rPr>
        <w:t>（</w:t>
      </w:r>
      <w:r>
        <w:rPr>
          <w:rFonts w:hint="eastAsia" w:ascii="宋体" w:hAnsi="宋体" w:eastAsia="宋体" w:cs="宋体"/>
          <w:sz w:val="24"/>
          <w:szCs w:val="24"/>
        </w:rPr>
        <w:t>单</w:t>
      </w:r>
      <w:r>
        <w:rPr>
          <w:rFonts w:hint="eastAsia" w:ascii="宋体" w:hAnsi="宋体" w:eastAsia="宋体" w:cs="MS Gothic"/>
          <w:sz w:val="24"/>
          <w:szCs w:val="24"/>
        </w:rPr>
        <w:t>位</w:t>
      </w:r>
      <w:r>
        <w:rPr>
          <w:rFonts w:hint="eastAsia" w:ascii="宋体" w:hAnsi="宋体" w:eastAsia="宋体" w:cs="宋体"/>
          <w:sz w:val="24"/>
          <w:szCs w:val="24"/>
        </w:rPr>
        <w:t>负责</w:t>
      </w:r>
      <w:r>
        <w:rPr>
          <w:rFonts w:hint="eastAsia" w:ascii="宋体" w:hAnsi="宋体" w:eastAsia="宋体" w:cs="MS Gothic"/>
          <w:sz w:val="24"/>
          <w:szCs w:val="24"/>
        </w:rPr>
        <w:t>人）或法定代表人</w:t>
      </w:r>
      <w:r>
        <w:rPr>
          <w:rFonts w:hint="eastAsia" w:ascii="宋体" w:hAnsi="宋体" w:eastAsia="宋体"/>
          <w:sz w:val="24"/>
          <w:szCs w:val="24"/>
        </w:rPr>
        <w:t>（</w:t>
      </w:r>
      <w:r>
        <w:rPr>
          <w:rFonts w:hint="eastAsia" w:ascii="宋体" w:hAnsi="宋体" w:eastAsia="宋体" w:cs="宋体"/>
          <w:sz w:val="24"/>
          <w:szCs w:val="24"/>
        </w:rPr>
        <w:t>单</w:t>
      </w:r>
      <w:r>
        <w:rPr>
          <w:rFonts w:hint="eastAsia" w:ascii="宋体" w:hAnsi="宋体" w:eastAsia="宋体" w:cs="MS Gothic"/>
          <w:sz w:val="24"/>
          <w:szCs w:val="24"/>
        </w:rPr>
        <w:t>位</w:t>
      </w:r>
      <w:r>
        <w:rPr>
          <w:rFonts w:hint="eastAsia" w:ascii="宋体" w:hAnsi="宋体" w:eastAsia="宋体" w:cs="宋体"/>
          <w:sz w:val="24"/>
          <w:szCs w:val="24"/>
        </w:rPr>
        <w:t>负责</w:t>
      </w:r>
      <w:r>
        <w:rPr>
          <w:rFonts w:hint="eastAsia" w:ascii="宋体" w:hAnsi="宋体" w:eastAsia="宋体" w:cs="MS Gothic"/>
          <w:sz w:val="24"/>
          <w:szCs w:val="24"/>
        </w:rPr>
        <w:t>人）授</w:t>
      </w:r>
      <w:r>
        <w:rPr>
          <w:rFonts w:hint="eastAsia" w:ascii="宋体" w:hAnsi="宋体" w:eastAsia="宋体" w:cs="宋体"/>
          <w:sz w:val="24"/>
          <w:szCs w:val="24"/>
        </w:rPr>
        <w:t>权</w:t>
      </w:r>
      <w:r>
        <w:rPr>
          <w:rFonts w:hint="eastAsia" w:ascii="宋体" w:hAnsi="宋体" w:eastAsia="宋体" w:cs="MS Gothic"/>
          <w:sz w:val="24"/>
          <w:szCs w:val="24"/>
        </w:rPr>
        <w:t>代表</w:t>
      </w:r>
      <w:r>
        <w:rPr>
          <w:rFonts w:hint="eastAsia" w:ascii="宋体" w:hAnsi="宋体" w:eastAsia="宋体" w:cs="宋体"/>
          <w:sz w:val="24"/>
          <w:szCs w:val="24"/>
        </w:rPr>
        <w:t>签</w:t>
      </w:r>
      <w:r>
        <w:rPr>
          <w:rFonts w:hint="eastAsia" w:ascii="宋体" w:hAnsi="宋体" w:eastAsia="宋体" w:cs="MS Gothic"/>
          <w:sz w:val="24"/>
          <w:szCs w:val="24"/>
        </w:rPr>
        <w:t>署字</w:t>
      </w:r>
      <w:r>
        <w:rPr>
          <w:rFonts w:hint="eastAsia" w:ascii="宋体" w:hAnsi="宋体" w:eastAsia="宋体" w:cs="宋体"/>
          <w:sz w:val="24"/>
          <w:szCs w:val="24"/>
        </w:rPr>
        <w:t>样</w:t>
      </w:r>
      <w:r>
        <w:rPr>
          <w:rFonts w:hint="eastAsia" w:ascii="宋体" w:hAnsi="宋体" w:eastAsia="宋体" w:cs="MS Gothic"/>
          <w:sz w:val="24"/>
          <w:szCs w:val="24"/>
        </w:rPr>
        <w:t>。响</w:t>
      </w:r>
      <w:r>
        <w:rPr>
          <w:rFonts w:hint="eastAsia" w:ascii="宋体" w:hAnsi="宋体" w:eastAsia="宋体" w:cs="宋体"/>
          <w:sz w:val="24"/>
          <w:szCs w:val="24"/>
        </w:rPr>
        <w:t>应</w:t>
      </w:r>
      <w:r>
        <w:rPr>
          <w:rFonts w:hint="eastAsia" w:ascii="宋体" w:hAnsi="宋体" w:eastAsia="宋体" w:cs="MS Gothic"/>
          <w:sz w:val="24"/>
          <w:szCs w:val="24"/>
        </w:rPr>
        <w:t>文件因字迹潦草或表达不清所引起的后果由供</w:t>
      </w:r>
      <w:r>
        <w:rPr>
          <w:rFonts w:hint="eastAsia" w:ascii="宋体" w:hAnsi="宋体" w:eastAsia="宋体" w:cs="宋体"/>
          <w:sz w:val="24"/>
          <w:szCs w:val="24"/>
        </w:rPr>
        <w:t>应</w:t>
      </w:r>
      <w:r>
        <w:rPr>
          <w:rFonts w:hint="eastAsia" w:ascii="宋体" w:hAnsi="宋体" w:eastAsia="宋体" w:cs="MS Gothic"/>
          <w:sz w:val="24"/>
          <w:szCs w:val="24"/>
        </w:rPr>
        <w:t>商自</w:t>
      </w:r>
      <w:r>
        <w:rPr>
          <w:rFonts w:hint="eastAsia" w:ascii="宋体" w:hAnsi="宋体" w:eastAsia="宋体" w:cs="宋体"/>
          <w:sz w:val="24"/>
          <w:szCs w:val="24"/>
        </w:rPr>
        <w:t>负</w:t>
      </w:r>
      <w:r>
        <w:rPr>
          <w:rFonts w:hint="eastAsia" w:ascii="宋体" w:hAnsi="宋体" w:eastAsia="宋体" w:cs="MS Gothic"/>
          <w:sz w:val="24"/>
          <w:szCs w:val="24"/>
        </w:rPr>
        <w:t>。</w:t>
      </w:r>
    </w:p>
    <w:p>
      <w:pPr>
        <w:spacing w:line="360" w:lineRule="auto"/>
        <w:ind w:firstLine="420" w:firstLineChars="175"/>
        <w:rPr>
          <w:rFonts w:ascii="宋体" w:hAnsi="宋体" w:eastAsia="宋体"/>
          <w:sz w:val="24"/>
          <w:szCs w:val="24"/>
        </w:rPr>
      </w:pPr>
      <w:r>
        <w:rPr>
          <w:rFonts w:hint="eastAsia" w:ascii="宋体" w:hAnsi="宋体" w:eastAsia="宋体"/>
          <w:sz w:val="24"/>
          <w:szCs w:val="24"/>
        </w:rPr>
        <w:t>21.3</w:t>
      </w:r>
      <w:r>
        <w:rPr>
          <w:rFonts w:hint="eastAsia" w:ascii="宋体" w:hAnsi="宋体" w:eastAsia="宋体" w:cs="MS Gothic"/>
          <w:sz w:val="24"/>
          <w:szCs w:val="24"/>
        </w:rPr>
        <w:t>供</w:t>
      </w:r>
      <w:r>
        <w:rPr>
          <w:rFonts w:hint="eastAsia" w:ascii="宋体" w:hAnsi="宋体" w:eastAsia="宋体" w:cs="宋体"/>
          <w:sz w:val="24"/>
          <w:szCs w:val="24"/>
        </w:rPr>
        <w:t>应</w:t>
      </w:r>
      <w:r>
        <w:rPr>
          <w:rFonts w:hint="eastAsia" w:ascii="宋体" w:hAnsi="宋体" w:eastAsia="宋体" w:cs="MS Gothic"/>
          <w:sz w:val="24"/>
          <w:szCs w:val="24"/>
        </w:rPr>
        <w:t>商在制作响</w:t>
      </w:r>
      <w:r>
        <w:rPr>
          <w:rFonts w:hint="eastAsia" w:ascii="宋体" w:hAnsi="宋体" w:eastAsia="宋体" w:cs="宋体"/>
          <w:sz w:val="24"/>
          <w:szCs w:val="24"/>
        </w:rPr>
        <w:t>应</w:t>
      </w:r>
      <w:r>
        <w:rPr>
          <w:rFonts w:hint="eastAsia" w:ascii="宋体" w:hAnsi="宋体" w:eastAsia="宋体" w:cs="MS Gothic"/>
          <w:sz w:val="24"/>
          <w:szCs w:val="24"/>
        </w:rPr>
        <w:t>文件</w:t>
      </w:r>
      <w:r>
        <w:rPr>
          <w:rFonts w:hint="eastAsia" w:ascii="宋体" w:hAnsi="宋体" w:eastAsia="宋体" w:cs="宋体"/>
          <w:sz w:val="24"/>
          <w:szCs w:val="24"/>
        </w:rPr>
        <w:t>时须</w:t>
      </w:r>
      <w:r>
        <w:rPr>
          <w:rFonts w:hint="eastAsia" w:ascii="宋体" w:hAnsi="宋体" w:eastAsia="宋体" w:cs="MS Gothic"/>
          <w:sz w:val="24"/>
          <w:szCs w:val="24"/>
        </w:rPr>
        <w:t>注意下列事</w:t>
      </w:r>
      <w:r>
        <w:rPr>
          <w:rFonts w:hint="eastAsia" w:ascii="宋体" w:hAnsi="宋体" w:eastAsia="宋体" w:cs="宋体"/>
          <w:sz w:val="24"/>
          <w:szCs w:val="24"/>
        </w:rPr>
        <w:t>项</w:t>
      </w:r>
      <w:r>
        <w:rPr>
          <w:rFonts w:hint="eastAsia" w:ascii="宋体" w:hAnsi="宋体" w:eastAsia="宋体" w:cs="MS Gothic"/>
          <w:sz w:val="24"/>
          <w:szCs w:val="24"/>
        </w:rPr>
        <w:t>：</w:t>
      </w:r>
    </w:p>
    <w:p>
      <w:pPr>
        <w:spacing w:line="360" w:lineRule="auto"/>
        <w:ind w:firstLine="420" w:firstLineChars="175"/>
        <w:rPr>
          <w:rFonts w:ascii="宋体" w:hAnsi="宋体" w:eastAsia="宋体"/>
          <w:sz w:val="24"/>
          <w:szCs w:val="24"/>
        </w:rPr>
      </w:pPr>
      <w:r>
        <w:rPr>
          <w:rFonts w:hint="eastAsia" w:ascii="宋体" w:hAnsi="宋体" w:eastAsia="宋体"/>
          <w:sz w:val="24"/>
          <w:szCs w:val="24"/>
        </w:rPr>
        <w:t>（1）磋商小</w:t>
      </w:r>
      <w:r>
        <w:rPr>
          <w:rFonts w:hint="eastAsia" w:ascii="宋体" w:hAnsi="宋体" w:eastAsia="宋体" w:cs="宋体"/>
          <w:sz w:val="24"/>
          <w:szCs w:val="24"/>
        </w:rPr>
        <w:t>组</w:t>
      </w:r>
      <w:r>
        <w:rPr>
          <w:rFonts w:hint="eastAsia" w:ascii="宋体" w:hAnsi="宋体" w:eastAsia="宋体" w:cs="MS Gothic"/>
          <w:sz w:val="24"/>
          <w:szCs w:val="24"/>
        </w:rPr>
        <w:t>主要是依据响</w:t>
      </w:r>
      <w:r>
        <w:rPr>
          <w:rFonts w:hint="eastAsia" w:ascii="宋体" w:hAnsi="宋体" w:eastAsia="宋体" w:cs="宋体"/>
          <w:sz w:val="24"/>
          <w:szCs w:val="24"/>
        </w:rPr>
        <w:t>应</w:t>
      </w:r>
      <w:r>
        <w:rPr>
          <w:rFonts w:hint="eastAsia" w:ascii="宋体" w:hAnsi="宋体" w:eastAsia="宋体" w:cs="MS Gothic"/>
          <w:sz w:val="24"/>
          <w:szCs w:val="24"/>
        </w:rPr>
        <w:t>文件中的技</w:t>
      </w:r>
      <w:r>
        <w:rPr>
          <w:rFonts w:hint="eastAsia" w:ascii="宋体" w:hAnsi="宋体" w:eastAsia="宋体" w:cs="宋体"/>
          <w:sz w:val="24"/>
          <w:szCs w:val="24"/>
        </w:rPr>
        <w:t>术</w:t>
      </w:r>
      <w:r>
        <w:rPr>
          <w:rFonts w:hint="eastAsia" w:ascii="宋体" w:hAnsi="宋体" w:eastAsia="宋体" w:cs="MS Gothic"/>
          <w:sz w:val="24"/>
          <w:szCs w:val="24"/>
        </w:rPr>
        <w:t>、</w:t>
      </w:r>
      <w:r>
        <w:rPr>
          <w:rFonts w:hint="eastAsia" w:ascii="宋体" w:hAnsi="宋体" w:eastAsia="宋体" w:cs="宋体"/>
          <w:sz w:val="24"/>
          <w:szCs w:val="24"/>
        </w:rPr>
        <w:t>质</w:t>
      </w:r>
      <w:r>
        <w:rPr>
          <w:rFonts w:hint="eastAsia" w:ascii="宋体" w:hAnsi="宋体" w:eastAsia="宋体" w:cs="MS Gothic"/>
          <w:sz w:val="24"/>
          <w:szCs w:val="24"/>
        </w:rPr>
        <w:t>量以及售后服</w:t>
      </w:r>
      <w:r>
        <w:rPr>
          <w:rFonts w:hint="eastAsia" w:ascii="宋体" w:hAnsi="宋体" w:eastAsia="宋体" w:cs="宋体"/>
          <w:sz w:val="24"/>
          <w:szCs w:val="24"/>
        </w:rPr>
        <w:t>务</w:t>
      </w:r>
      <w:r>
        <w:rPr>
          <w:rFonts w:hint="eastAsia" w:ascii="宋体" w:hAnsi="宋体" w:eastAsia="宋体" w:cs="MS Gothic"/>
          <w:sz w:val="24"/>
          <w:szCs w:val="24"/>
        </w:rPr>
        <w:t>等指</w:t>
      </w:r>
      <w:r>
        <w:rPr>
          <w:rFonts w:hint="eastAsia" w:ascii="宋体" w:hAnsi="宋体" w:eastAsia="宋体" w:cs="宋体"/>
          <w:sz w:val="24"/>
          <w:szCs w:val="24"/>
        </w:rPr>
        <w:t>标</w:t>
      </w:r>
      <w:r>
        <w:rPr>
          <w:rFonts w:hint="eastAsia" w:ascii="宋体" w:hAnsi="宋体" w:eastAsia="宋体" w:cs="MS Gothic"/>
          <w:sz w:val="24"/>
          <w:szCs w:val="24"/>
        </w:rPr>
        <w:t>来</w:t>
      </w:r>
      <w:r>
        <w:rPr>
          <w:rFonts w:hint="eastAsia" w:ascii="宋体" w:hAnsi="宋体" w:eastAsia="宋体" w:cs="宋体"/>
          <w:sz w:val="24"/>
          <w:szCs w:val="24"/>
        </w:rPr>
        <w:t>进</w:t>
      </w:r>
      <w:r>
        <w:rPr>
          <w:rFonts w:hint="eastAsia" w:ascii="宋体" w:hAnsi="宋体" w:eastAsia="宋体" w:cs="MS Gothic"/>
          <w:sz w:val="24"/>
          <w:szCs w:val="24"/>
        </w:rPr>
        <w:t>行</w:t>
      </w:r>
      <w:r>
        <w:rPr>
          <w:rFonts w:hint="eastAsia" w:ascii="宋体" w:hAnsi="宋体" w:eastAsia="宋体" w:cs="宋体"/>
          <w:sz w:val="24"/>
          <w:szCs w:val="24"/>
        </w:rPr>
        <w:t>评</w:t>
      </w:r>
      <w:r>
        <w:rPr>
          <w:rFonts w:hint="eastAsia" w:ascii="宋体" w:hAnsi="宋体" w:eastAsia="宋体" w:cs="MS Gothic"/>
          <w:sz w:val="24"/>
          <w:szCs w:val="24"/>
        </w:rPr>
        <w:t>定。因此，响</w:t>
      </w:r>
      <w:r>
        <w:rPr>
          <w:rFonts w:hint="eastAsia" w:ascii="宋体" w:hAnsi="宋体" w:eastAsia="宋体" w:cs="宋体"/>
          <w:sz w:val="24"/>
          <w:szCs w:val="24"/>
        </w:rPr>
        <w:t>应</w:t>
      </w:r>
      <w:r>
        <w:rPr>
          <w:rFonts w:hint="eastAsia" w:ascii="宋体" w:hAnsi="宋体" w:eastAsia="宋体" w:cs="MS Gothic"/>
          <w:sz w:val="24"/>
          <w:szCs w:val="24"/>
        </w:rPr>
        <w:t>文件</w:t>
      </w:r>
      <w:r>
        <w:rPr>
          <w:rFonts w:hint="eastAsia" w:ascii="宋体" w:hAnsi="宋体" w:eastAsia="宋体" w:cs="宋体"/>
          <w:sz w:val="24"/>
          <w:szCs w:val="24"/>
        </w:rPr>
        <w:t>应</w:t>
      </w:r>
      <w:r>
        <w:rPr>
          <w:rFonts w:hint="eastAsia" w:ascii="宋体" w:hAnsi="宋体" w:eastAsia="宋体" w:cs="MS Gothic"/>
          <w:sz w:val="24"/>
          <w:szCs w:val="24"/>
        </w:rPr>
        <w:t>根据磋商文件的要求</w:t>
      </w:r>
      <w:r>
        <w:rPr>
          <w:rFonts w:hint="eastAsia" w:ascii="宋体" w:hAnsi="宋体" w:eastAsia="宋体" w:cs="宋体"/>
          <w:sz w:val="24"/>
          <w:szCs w:val="24"/>
        </w:rPr>
        <w:t>进</w:t>
      </w:r>
      <w:r>
        <w:rPr>
          <w:rFonts w:hint="eastAsia" w:ascii="宋体" w:hAnsi="宋体" w:eastAsia="宋体" w:cs="MS Gothic"/>
          <w:sz w:val="24"/>
          <w:szCs w:val="24"/>
        </w:rPr>
        <w:t>行制作，内容</w:t>
      </w:r>
      <w:r>
        <w:rPr>
          <w:rFonts w:hint="eastAsia" w:ascii="宋体" w:hAnsi="宋体" w:eastAsia="宋体" w:cs="宋体"/>
          <w:sz w:val="24"/>
          <w:szCs w:val="24"/>
        </w:rPr>
        <w:t>简洁</w:t>
      </w:r>
      <w:r>
        <w:rPr>
          <w:rFonts w:hint="eastAsia" w:ascii="宋体" w:hAnsi="宋体" w:eastAsia="宋体" w:cs="MS Gothic"/>
          <w:sz w:val="24"/>
          <w:szCs w:val="24"/>
        </w:rPr>
        <w:t>明了，</w:t>
      </w:r>
      <w:r>
        <w:rPr>
          <w:rFonts w:hint="eastAsia" w:ascii="宋体" w:hAnsi="宋体" w:eastAsia="宋体" w:cs="宋体"/>
          <w:sz w:val="24"/>
          <w:szCs w:val="24"/>
        </w:rPr>
        <w:t>编</w:t>
      </w:r>
      <w:r>
        <w:rPr>
          <w:rFonts w:hint="eastAsia" w:ascii="宋体" w:hAnsi="宋体" w:eastAsia="宋体" w:cs="MS Gothic"/>
          <w:sz w:val="24"/>
          <w:szCs w:val="24"/>
        </w:rPr>
        <w:t>排合理有序，与磋</w:t>
      </w:r>
      <w:r>
        <w:rPr>
          <w:rFonts w:hint="eastAsia" w:ascii="宋体" w:hAnsi="宋体" w:eastAsia="宋体"/>
          <w:sz w:val="24"/>
          <w:szCs w:val="24"/>
        </w:rPr>
        <w:t>商文件内容无关或不符合磋商文件要求的</w:t>
      </w:r>
      <w:r>
        <w:rPr>
          <w:rFonts w:hint="eastAsia" w:ascii="宋体" w:hAnsi="宋体" w:eastAsia="宋体" w:cs="宋体"/>
          <w:sz w:val="24"/>
          <w:szCs w:val="24"/>
        </w:rPr>
        <w:t>资</w:t>
      </w:r>
      <w:r>
        <w:rPr>
          <w:rFonts w:hint="eastAsia" w:ascii="宋体" w:hAnsi="宋体" w:eastAsia="宋体" w:cs="MS Gothic"/>
          <w:sz w:val="24"/>
          <w:szCs w:val="24"/>
        </w:rPr>
        <w:t>料无需</w:t>
      </w:r>
      <w:r>
        <w:rPr>
          <w:rFonts w:hint="eastAsia" w:ascii="宋体" w:hAnsi="宋体" w:eastAsia="宋体" w:cs="宋体"/>
          <w:sz w:val="24"/>
          <w:szCs w:val="24"/>
        </w:rPr>
        <w:t>编</w:t>
      </w:r>
      <w:r>
        <w:rPr>
          <w:rFonts w:hint="eastAsia" w:ascii="宋体" w:hAnsi="宋体" w:eastAsia="宋体" w:cs="MS Gothic"/>
          <w:sz w:val="24"/>
          <w:szCs w:val="24"/>
        </w:rPr>
        <w:t>入响</w:t>
      </w:r>
      <w:r>
        <w:rPr>
          <w:rFonts w:hint="eastAsia" w:ascii="宋体" w:hAnsi="宋体" w:eastAsia="宋体" w:cs="宋体"/>
          <w:sz w:val="24"/>
          <w:szCs w:val="24"/>
        </w:rPr>
        <w:t>应</w:t>
      </w:r>
      <w:r>
        <w:rPr>
          <w:rFonts w:hint="eastAsia" w:ascii="宋体" w:hAnsi="宋体" w:eastAsia="宋体" w:cs="MS Gothic"/>
          <w:sz w:val="24"/>
          <w:szCs w:val="24"/>
        </w:rPr>
        <w:t>文件。</w:t>
      </w:r>
    </w:p>
    <w:p>
      <w:pPr>
        <w:spacing w:line="360" w:lineRule="auto"/>
        <w:ind w:firstLine="420" w:firstLineChars="175"/>
        <w:rPr>
          <w:rFonts w:ascii="宋体" w:hAnsi="宋体" w:eastAsia="宋体"/>
          <w:sz w:val="24"/>
          <w:szCs w:val="24"/>
        </w:rPr>
      </w:pPr>
      <w:r>
        <w:rPr>
          <w:rFonts w:hint="eastAsia" w:ascii="宋体" w:hAnsi="宋体" w:eastAsia="宋体"/>
          <w:sz w:val="24"/>
          <w:szCs w:val="24"/>
        </w:rPr>
        <w:t>（2）响</w:t>
      </w:r>
      <w:r>
        <w:rPr>
          <w:rFonts w:hint="eastAsia" w:ascii="宋体" w:hAnsi="宋体" w:eastAsia="宋体" w:cs="宋体"/>
          <w:sz w:val="24"/>
          <w:szCs w:val="24"/>
        </w:rPr>
        <w:t>应</w:t>
      </w:r>
      <w:r>
        <w:rPr>
          <w:rFonts w:hint="eastAsia" w:ascii="宋体" w:hAnsi="宋体" w:eastAsia="宋体" w:cs="MS Gothic"/>
          <w:sz w:val="24"/>
          <w:szCs w:val="24"/>
        </w:rPr>
        <w:t>文件</w:t>
      </w:r>
      <w:r>
        <w:rPr>
          <w:rFonts w:hint="eastAsia" w:ascii="宋体" w:hAnsi="宋体" w:eastAsia="宋体" w:cs="宋体"/>
          <w:sz w:val="24"/>
          <w:szCs w:val="24"/>
        </w:rPr>
        <w:t>应规</w:t>
      </w:r>
      <w:r>
        <w:rPr>
          <w:rFonts w:hint="eastAsia" w:ascii="宋体" w:hAnsi="宋体" w:eastAsia="宋体" w:cs="MS Gothic"/>
          <w:sz w:val="24"/>
          <w:szCs w:val="24"/>
        </w:rPr>
        <w:t>范，</w:t>
      </w:r>
      <w:r>
        <w:rPr>
          <w:rFonts w:hint="eastAsia" w:ascii="宋体" w:hAnsi="宋体" w:eastAsia="宋体" w:cs="宋体"/>
          <w:sz w:val="24"/>
          <w:szCs w:val="24"/>
        </w:rPr>
        <w:t>供应商须</w:t>
      </w:r>
      <w:r>
        <w:rPr>
          <w:rFonts w:hint="eastAsia" w:ascii="宋体" w:hAnsi="宋体" w:eastAsia="宋体" w:cs="MS Gothic"/>
          <w:sz w:val="24"/>
          <w:szCs w:val="24"/>
        </w:rPr>
        <w:t>按照</w:t>
      </w:r>
      <w:r>
        <w:rPr>
          <w:rFonts w:hint="eastAsia" w:ascii="宋体" w:hAnsi="宋体" w:eastAsia="宋体" w:cs="宋体"/>
          <w:sz w:val="24"/>
          <w:szCs w:val="24"/>
        </w:rPr>
        <w:t>规</w:t>
      </w:r>
      <w:r>
        <w:rPr>
          <w:rFonts w:hint="eastAsia" w:ascii="宋体" w:hAnsi="宋体" w:eastAsia="宋体" w:cs="MS Gothic"/>
          <w:sz w:val="24"/>
          <w:szCs w:val="24"/>
        </w:rPr>
        <w:t>定格式要求</w:t>
      </w:r>
      <w:r>
        <w:rPr>
          <w:rFonts w:hint="eastAsia" w:ascii="宋体" w:hAnsi="宋体" w:eastAsia="宋体" w:cs="宋体"/>
          <w:sz w:val="24"/>
          <w:szCs w:val="24"/>
        </w:rPr>
        <w:t>规</w:t>
      </w:r>
      <w:r>
        <w:rPr>
          <w:rFonts w:hint="eastAsia" w:ascii="宋体" w:hAnsi="宋体" w:eastAsia="宋体" w:cs="MS Gothic"/>
          <w:sz w:val="24"/>
          <w:szCs w:val="24"/>
        </w:rPr>
        <w:t>范填写，</w:t>
      </w:r>
      <w:r>
        <w:rPr>
          <w:rFonts w:hint="eastAsia" w:ascii="宋体" w:hAnsi="宋体" w:eastAsia="宋体" w:cs="宋体"/>
          <w:sz w:val="24"/>
          <w:szCs w:val="24"/>
        </w:rPr>
        <w:t>扫</w:t>
      </w:r>
      <w:r>
        <w:rPr>
          <w:rFonts w:hint="eastAsia" w:ascii="宋体" w:hAnsi="宋体" w:eastAsia="宋体" w:cs="MS Gothic"/>
          <w:sz w:val="24"/>
          <w:szCs w:val="24"/>
        </w:rPr>
        <w:t>描文件</w:t>
      </w:r>
      <w:r>
        <w:rPr>
          <w:rFonts w:hint="eastAsia" w:ascii="宋体" w:hAnsi="宋体" w:eastAsia="宋体" w:cs="宋体"/>
          <w:sz w:val="24"/>
          <w:szCs w:val="24"/>
        </w:rPr>
        <w:t>应</w:t>
      </w:r>
      <w:r>
        <w:rPr>
          <w:rFonts w:hint="eastAsia" w:ascii="宋体" w:hAnsi="宋体" w:eastAsia="宋体" w:cs="MS Gothic"/>
          <w:sz w:val="24"/>
          <w:szCs w:val="24"/>
        </w:rPr>
        <w:t>清晰</w:t>
      </w:r>
      <w:r>
        <w:rPr>
          <w:rFonts w:hint="eastAsia" w:ascii="宋体" w:hAnsi="宋体" w:eastAsia="宋体" w:cs="宋体"/>
          <w:sz w:val="24"/>
          <w:szCs w:val="24"/>
        </w:rPr>
        <w:t>简洁</w:t>
      </w:r>
      <w:r>
        <w:rPr>
          <w:rFonts w:hint="eastAsia" w:ascii="宋体" w:hAnsi="宋体" w:eastAsia="宋体" w:cs="MS Gothic"/>
          <w:sz w:val="24"/>
          <w:szCs w:val="24"/>
        </w:rPr>
        <w:t>、条目清楚</w:t>
      </w:r>
      <w:r>
        <w:rPr>
          <w:rFonts w:hint="eastAsia" w:ascii="宋体" w:hAnsi="宋体" w:eastAsia="宋体"/>
          <w:sz w:val="24"/>
          <w:szCs w:val="24"/>
        </w:rPr>
        <w:t>。</w:t>
      </w:r>
    </w:p>
    <w:p>
      <w:pPr>
        <w:spacing w:line="360" w:lineRule="auto"/>
        <w:ind w:firstLine="422" w:firstLineChars="175"/>
        <w:rPr>
          <w:rFonts w:ascii="宋体" w:hAnsi="宋体" w:eastAsia="宋体"/>
          <w:b/>
          <w:sz w:val="24"/>
          <w:szCs w:val="24"/>
        </w:rPr>
      </w:pPr>
    </w:p>
    <w:p>
      <w:pPr>
        <w:pStyle w:val="3"/>
        <w:spacing w:before="0" w:after="0" w:line="360" w:lineRule="auto"/>
        <w:jc w:val="center"/>
        <w:rPr>
          <w:rFonts w:ascii="宋体" w:hAnsi="宋体" w:eastAsia="宋体"/>
          <w:sz w:val="24"/>
          <w:szCs w:val="24"/>
        </w:rPr>
      </w:pPr>
      <w:bookmarkStart w:id="38" w:name="_Toc5032507"/>
      <w:r>
        <w:rPr>
          <w:rFonts w:hint="eastAsia" w:ascii="宋体" w:hAnsi="宋体" w:eastAsia="宋体"/>
          <w:sz w:val="24"/>
          <w:szCs w:val="24"/>
        </w:rPr>
        <w:t>四、响</w:t>
      </w:r>
      <w:r>
        <w:rPr>
          <w:rFonts w:hint="eastAsia" w:ascii="宋体" w:hAnsi="宋体" w:eastAsia="宋体" w:cs="宋体"/>
          <w:sz w:val="24"/>
          <w:szCs w:val="24"/>
        </w:rPr>
        <w:t>应</w:t>
      </w:r>
      <w:r>
        <w:rPr>
          <w:rFonts w:hint="eastAsia" w:ascii="宋体" w:hAnsi="宋体" w:eastAsia="宋体" w:cs="MS Gothic"/>
          <w:sz w:val="24"/>
          <w:szCs w:val="24"/>
        </w:rPr>
        <w:t>文件的</w:t>
      </w:r>
      <w:r>
        <w:rPr>
          <w:rFonts w:hint="eastAsia" w:ascii="宋体" w:hAnsi="宋体" w:eastAsia="宋体" w:cs="宋体"/>
          <w:sz w:val="24"/>
          <w:szCs w:val="24"/>
        </w:rPr>
        <w:t>递</w:t>
      </w:r>
      <w:r>
        <w:rPr>
          <w:rFonts w:hint="eastAsia" w:ascii="宋体" w:hAnsi="宋体" w:eastAsia="宋体" w:cs="MS Gothic"/>
          <w:sz w:val="24"/>
          <w:szCs w:val="24"/>
        </w:rPr>
        <w:t>交</w:t>
      </w:r>
      <w:bookmarkEnd w:id="38"/>
    </w:p>
    <w:p>
      <w:pPr>
        <w:pStyle w:val="4"/>
        <w:spacing w:before="0" w:after="0" w:line="360" w:lineRule="auto"/>
        <w:ind w:firstLine="422" w:firstLineChars="175"/>
        <w:rPr>
          <w:rFonts w:ascii="宋体" w:hAnsi="宋体" w:eastAsia="宋体"/>
          <w:sz w:val="24"/>
          <w:szCs w:val="24"/>
        </w:rPr>
      </w:pPr>
      <w:bookmarkStart w:id="39" w:name="_Toc5032508"/>
      <w:r>
        <w:rPr>
          <w:rFonts w:hint="eastAsia" w:ascii="宋体" w:hAnsi="宋体" w:eastAsia="宋体"/>
          <w:sz w:val="24"/>
          <w:szCs w:val="24"/>
        </w:rPr>
        <w:t>22. 响</w:t>
      </w:r>
      <w:r>
        <w:rPr>
          <w:rFonts w:hint="eastAsia" w:ascii="宋体" w:hAnsi="宋体" w:eastAsia="宋体" w:cs="宋体"/>
          <w:sz w:val="24"/>
          <w:szCs w:val="24"/>
        </w:rPr>
        <w:t>应</w:t>
      </w:r>
      <w:r>
        <w:rPr>
          <w:rFonts w:hint="eastAsia" w:ascii="宋体" w:hAnsi="宋体" w:eastAsia="宋体" w:cs="MS Gothic"/>
          <w:sz w:val="24"/>
          <w:szCs w:val="24"/>
        </w:rPr>
        <w:t>文件的</w:t>
      </w:r>
      <w:r>
        <w:rPr>
          <w:rFonts w:hint="eastAsia" w:ascii="宋体" w:hAnsi="宋体" w:eastAsia="宋体" w:cs="宋体"/>
          <w:sz w:val="24"/>
          <w:szCs w:val="24"/>
        </w:rPr>
        <w:t>递</w:t>
      </w:r>
      <w:r>
        <w:rPr>
          <w:rFonts w:hint="eastAsia" w:ascii="宋体" w:hAnsi="宋体" w:eastAsia="宋体" w:cs="MS Gothic"/>
          <w:sz w:val="24"/>
          <w:szCs w:val="24"/>
        </w:rPr>
        <w:t>交</w:t>
      </w:r>
      <w:bookmarkEnd w:id="39"/>
    </w:p>
    <w:p>
      <w:pPr>
        <w:spacing w:line="360" w:lineRule="auto"/>
        <w:ind w:firstLine="420" w:firstLineChars="175"/>
        <w:rPr>
          <w:rFonts w:ascii="宋体" w:hAnsi="宋体" w:eastAsia="宋体" w:cs="MS Gothic"/>
          <w:sz w:val="24"/>
          <w:szCs w:val="24"/>
        </w:rPr>
      </w:pPr>
      <w:r>
        <w:rPr>
          <w:rFonts w:hint="eastAsia" w:ascii="宋体" w:hAnsi="宋体" w:eastAsia="宋体"/>
          <w:sz w:val="24"/>
          <w:szCs w:val="24"/>
        </w:rPr>
        <w:t>22.1 响应文件中含有公章，防伪标志和彩色底纹类文件（如《磋商响应函》、营业执照、身份证、认证证书等）应清晰显示。如因未清晰显示等原因导致评审时受到影响，由供应商承担相应责任。</w:t>
      </w:r>
    </w:p>
    <w:p>
      <w:pPr>
        <w:spacing w:line="360" w:lineRule="auto"/>
        <w:ind w:firstLine="420" w:firstLineChars="175"/>
        <w:rPr>
          <w:rFonts w:ascii="宋体" w:hAnsi="宋体" w:eastAsia="宋体"/>
          <w:sz w:val="24"/>
          <w:szCs w:val="24"/>
        </w:rPr>
      </w:pPr>
      <w:r>
        <w:rPr>
          <w:rFonts w:hint="eastAsia" w:ascii="宋体" w:hAnsi="宋体" w:eastAsia="宋体"/>
          <w:sz w:val="24"/>
          <w:szCs w:val="24"/>
        </w:rPr>
        <w:t>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w:t>
      </w:r>
      <w:r>
        <w:rPr>
          <w:rFonts w:hint="eastAsia" w:ascii="宋体" w:hAnsi="宋体" w:eastAsia="宋体" w:cs="宋体"/>
          <w:sz w:val="24"/>
          <w:szCs w:val="24"/>
        </w:rPr>
        <w:t>认为</w:t>
      </w:r>
      <w:r>
        <w:rPr>
          <w:rFonts w:hint="eastAsia" w:ascii="宋体" w:hAnsi="宋体" w:eastAsia="宋体" w:cs="MS Gothic"/>
          <w:sz w:val="24"/>
          <w:szCs w:val="24"/>
        </w:rPr>
        <w:t>必要</w:t>
      </w:r>
      <w:r>
        <w:rPr>
          <w:rFonts w:hint="eastAsia" w:ascii="宋体" w:hAnsi="宋体" w:eastAsia="宋体" w:cs="宋体"/>
          <w:sz w:val="24"/>
          <w:szCs w:val="24"/>
        </w:rPr>
        <w:t>时</w:t>
      </w:r>
      <w:r>
        <w:rPr>
          <w:rFonts w:hint="eastAsia" w:ascii="宋体" w:hAnsi="宋体" w:eastAsia="宋体" w:cs="MS Gothic"/>
          <w:sz w:val="24"/>
          <w:szCs w:val="24"/>
        </w:rPr>
        <w:t>，可以要求供</w:t>
      </w:r>
      <w:r>
        <w:rPr>
          <w:rFonts w:hint="eastAsia" w:ascii="宋体" w:hAnsi="宋体" w:eastAsia="宋体" w:cs="宋体"/>
          <w:sz w:val="24"/>
          <w:szCs w:val="24"/>
        </w:rPr>
        <w:t>应</w:t>
      </w:r>
      <w:r>
        <w:rPr>
          <w:rFonts w:hint="eastAsia" w:ascii="宋体" w:hAnsi="宋体" w:eastAsia="宋体" w:cs="MS Gothic"/>
          <w:sz w:val="24"/>
          <w:szCs w:val="24"/>
        </w:rPr>
        <w:t>商提供相关文件原件</w:t>
      </w:r>
      <w:r>
        <w:rPr>
          <w:rFonts w:hint="eastAsia" w:ascii="宋体" w:hAnsi="宋体" w:eastAsia="宋体" w:cs="宋体"/>
          <w:sz w:val="24"/>
          <w:szCs w:val="24"/>
        </w:rPr>
        <w:t>进</w:t>
      </w:r>
      <w:r>
        <w:rPr>
          <w:rFonts w:hint="eastAsia" w:ascii="宋体" w:hAnsi="宋体" w:eastAsia="宋体" w:cs="MS Gothic"/>
          <w:sz w:val="24"/>
          <w:szCs w:val="24"/>
        </w:rPr>
        <w:t>行核</w:t>
      </w:r>
      <w:r>
        <w:rPr>
          <w:rFonts w:hint="eastAsia" w:ascii="宋体" w:hAnsi="宋体" w:eastAsia="宋体" w:cs="宋体"/>
          <w:sz w:val="24"/>
          <w:szCs w:val="24"/>
        </w:rPr>
        <w:t>查</w:t>
      </w:r>
      <w:r>
        <w:rPr>
          <w:rFonts w:hint="eastAsia" w:ascii="宋体" w:hAnsi="宋体" w:eastAsia="宋体" w:cs="MS Gothic"/>
          <w:sz w:val="24"/>
          <w:szCs w:val="24"/>
        </w:rPr>
        <w:t>，供</w:t>
      </w:r>
      <w:r>
        <w:rPr>
          <w:rFonts w:hint="eastAsia" w:ascii="宋体" w:hAnsi="宋体" w:eastAsia="宋体" w:cs="宋体"/>
          <w:sz w:val="24"/>
          <w:szCs w:val="24"/>
        </w:rPr>
        <w:t>应</w:t>
      </w:r>
      <w:r>
        <w:rPr>
          <w:rFonts w:hint="eastAsia" w:ascii="宋体" w:hAnsi="宋体" w:eastAsia="宋体" w:cs="MS Gothic"/>
          <w:sz w:val="24"/>
          <w:szCs w:val="24"/>
        </w:rPr>
        <w:t>商必</w:t>
      </w:r>
      <w:r>
        <w:rPr>
          <w:rFonts w:hint="eastAsia" w:ascii="宋体" w:hAnsi="宋体" w:eastAsia="宋体" w:cs="宋体"/>
          <w:sz w:val="24"/>
          <w:szCs w:val="24"/>
        </w:rPr>
        <w:t>须</w:t>
      </w:r>
      <w:r>
        <w:rPr>
          <w:rFonts w:hint="eastAsia" w:ascii="宋体" w:hAnsi="宋体" w:eastAsia="宋体" w:cs="MS Gothic"/>
          <w:sz w:val="24"/>
          <w:szCs w:val="24"/>
        </w:rPr>
        <w:t>按</w:t>
      </w:r>
      <w:r>
        <w:rPr>
          <w:rFonts w:hint="eastAsia" w:ascii="宋体" w:hAnsi="宋体" w:eastAsia="宋体" w:cs="宋体"/>
          <w:sz w:val="24"/>
          <w:szCs w:val="24"/>
        </w:rPr>
        <w:t>时</w:t>
      </w:r>
      <w:r>
        <w:rPr>
          <w:rFonts w:hint="eastAsia" w:ascii="宋体" w:hAnsi="宋体" w:eastAsia="宋体" w:cs="MS Gothic"/>
          <w:sz w:val="24"/>
          <w:szCs w:val="24"/>
        </w:rPr>
        <w:t>提供，否</w:t>
      </w:r>
      <w:r>
        <w:rPr>
          <w:rFonts w:hint="eastAsia" w:ascii="宋体" w:hAnsi="宋体" w:eastAsia="宋体" w:cs="宋体"/>
          <w:sz w:val="24"/>
          <w:szCs w:val="24"/>
        </w:rPr>
        <w:t>则</w:t>
      </w:r>
      <w:r>
        <w:rPr>
          <w:rFonts w:hint="eastAsia" w:ascii="宋体" w:hAnsi="宋体" w:eastAsia="宋体" w:cs="MS Gothic"/>
          <w:sz w:val="24"/>
          <w:szCs w:val="24"/>
        </w:rPr>
        <w:t>供</w:t>
      </w:r>
      <w:r>
        <w:rPr>
          <w:rFonts w:hint="eastAsia" w:ascii="宋体" w:hAnsi="宋体" w:eastAsia="宋体" w:cs="宋体"/>
          <w:sz w:val="24"/>
          <w:szCs w:val="24"/>
        </w:rPr>
        <w:t>应</w:t>
      </w:r>
      <w:r>
        <w:rPr>
          <w:rFonts w:hint="eastAsia" w:ascii="宋体" w:hAnsi="宋体" w:eastAsia="宋体" w:cs="MS Gothic"/>
          <w:sz w:val="24"/>
          <w:szCs w:val="24"/>
        </w:rPr>
        <w:t>商</w:t>
      </w:r>
      <w:r>
        <w:rPr>
          <w:rFonts w:hint="eastAsia" w:ascii="宋体" w:hAnsi="宋体" w:eastAsia="宋体" w:cs="宋体"/>
          <w:sz w:val="24"/>
          <w:szCs w:val="24"/>
        </w:rPr>
        <w:t>须</w:t>
      </w:r>
      <w:r>
        <w:rPr>
          <w:rFonts w:hint="eastAsia" w:ascii="宋体" w:hAnsi="宋体" w:eastAsia="宋体" w:cs="MS Gothic"/>
          <w:sz w:val="24"/>
          <w:szCs w:val="24"/>
        </w:rPr>
        <w:t>接受可能</w:t>
      </w:r>
      <w:r>
        <w:rPr>
          <w:rFonts w:hint="eastAsia" w:ascii="宋体" w:hAnsi="宋体" w:eastAsia="宋体" w:cs="宋体"/>
          <w:sz w:val="24"/>
          <w:szCs w:val="24"/>
        </w:rPr>
        <w:t>对</w:t>
      </w:r>
      <w:r>
        <w:rPr>
          <w:rFonts w:hint="eastAsia" w:ascii="宋体" w:hAnsi="宋体" w:eastAsia="宋体" w:cs="MS Gothic"/>
          <w:sz w:val="24"/>
          <w:szCs w:val="24"/>
        </w:rPr>
        <w:t>其不利的</w:t>
      </w:r>
      <w:r>
        <w:rPr>
          <w:rFonts w:hint="eastAsia" w:ascii="宋体" w:hAnsi="宋体" w:eastAsia="宋体" w:cs="宋体"/>
          <w:sz w:val="24"/>
          <w:szCs w:val="24"/>
        </w:rPr>
        <w:t>评审结</w:t>
      </w:r>
      <w:r>
        <w:rPr>
          <w:rFonts w:hint="eastAsia" w:ascii="宋体" w:hAnsi="宋体" w:eastAsia="宋体" w:cs="MS Gothic"/>
          <w:sz w:val="24"/>
          <w:szCs w:val="24"/>
        </w:rPr>
        <w:t>果。</w:t>
      </w:r>
    </w:p>
    <w:p>
      <w:pPr>
        <w:spacing w:line="360" w:lineRule="auto"/>
        <w:ind w:firstLine="420" w:firstLineChars="175"/>
        <w:rPr>
          <w:rFonts w:ascii="宋体" w:hAnsi="宋体" w:eastAsia="宋体" w:cs="MS Gothic"/>
          <w:sz w:val="24"/>
          <w:szCs w:val="24"/>
        </w:rPr>
      </w:pPr>
      <w:r>
        <w:rPr>
          <w:rFonts w:hint="eastAsia" w:ascii="宋体" w:hAnsi="宋体" w:eastAsia="宋体"/>
          <w:sz w:val="24"/>
          <w:szCs w:val="24"/>
        </w:rPr>
        <w:t>22.2 供应商</w:t>
      </w:r>
      <w:r>
        <w:rPr>
          <w:rFonts w:hint="eastAsia" w:ascii="宋体" w:hAnsi="宋体" w:eastAsia="宋体" w:cs="宋体"/>
          <w:sz w:val="24"/>
          <w:szCs w:val="24"/>
        </w:rPr>
        <w:t>递</w:t>
      </w:r>
      <w:r>
        <w:rPr>
          <w:rFonts w:hint="eastAsia" w:ascii="宋体" w:hAnsi="宋体" w:eastAsia="宋体" w:cs="MS Gothic"/>
          <w:sz w:val="24"/>
          <w:szCs w:val="24"/>
        </w:rPr>
        <w:t>交</w:t>
      </w:r>
      <w:r>
        <w:rPr>
          <w:rFonts w:hint="eastAsia" w:ascii="宋体" w:hAnsi="宋体" w:eastAsia="宋体" w:cs="宋体"/>
          <w:sz w:val="24"/>
          <w:szCs w:val="24"/>
        </w:rPr>
        <w:t>纸质</w:t>
      </w:r>
      <w:r>
        <w:rPr>
          <w:rFonts w:hint="eastAsia" w:ascii="宋体" w:hAnsi="宋体" w:eastAsia="宋体" w:cs="MS Gothic"/>
          <w:sz w:val="24"/>
          <w:szCs w:val="24"/>
        </w:rPr>
        <w:t>版响应文件，</w:t>
      </w:r>
      <w:r>
        <w:rPr>
          <w:rFonts w:hint="eastAsia" w:ascii="宋体" w:hAnsi="宋体" w:eastAsia="宋体"/>
          <w:b/>
          <w:sz w:val="24"/>
          <w:szCs w:val="24"/>
        </w:rPr>
        <w:t>响应</w:t>
      </w:r>
      <w:r>
        <w:rPr>
          <w:rFonts w:hint="eastAsia" w:ascii="宋体" w:hAnsi="宋体" w:eastAsia="宋体" w:cs="MS Gothic"/>
          <w:b/>
          <w:sz w:val="24"/>
          <w:szCs w:val="24"/>
        </w:rPr>
        <w:t>文件</w:t>
      </w:r>
      <w:r>
        <w:rPr>
          <w:rFonts w:hint="eastAsia" w:ascii="宋体" w:hAnsi="宋体" w:eastAsia="宋体" w:cs="宋体"/>
          <w:b/>
          <w:sz w:val="24"/>
          <w:szCs w:val="24"/>
        </w:rPr>
        <w:t>应</w:t>
      </w:r>
      <w:r>
        <w:rPr>
          <w:rFonts w:hint="eastAsia" w:ascii="宋体" w:hAnsi="宋体" w:eastAsia="宋体"/>
          <w:b/>
          <w:sz w:val="24"/>
          <w:szCs w:val="24"/>
        </w:rPr>
        <w:t>装</w:t>
      </w:r>
      <w:r>
        <w:rPr>
          <w:rFonts w:hint="eastAsia" w:ascii="宋体" w:hAnsi="宋体" w:eastAsia="宋体" w:cs="宋体"/>
          <w:b/>
          <w:sz w:val="24"/>
          <w:szCs w:val="24"/>
        </w:rPr>
        <w:t>订</w:t>
      </w:r>
      <w:r>
        <w:rPr>
          <w:rFonts w:hint="eastAsia" w:ascii="宋体" w:hAnsi="宋体" w:eastAsia="宋体" w:cs="MS Gothic"/>
          <w:b/>
          <w:sz w:val="24"/>
          <w:szCs w:val="24"/>
        </w:rPr>
        <w:t>成册</w:t>
      </w:r>
      <w:r>
        <w:rPr>
          <w:rFonts w:hint="eastAsia" w:ascii="宋体" w:hAnsi="宋体" w:eastAsia="宋体"/>
          <w:b/>
          <w:sz w:val="24"/>
          <w:szCs w:val="24"/>
        </w:rPr>
        <w:t>并按要求密封</w:t>
      </w:r>
      <w:r>
        <w:rPr>
          <w:rFonts w:hint="eastAsia" w:ascii="宋体" w:hAnsi="宋体" w:eastAsia="宋体"/>
          <w:sz w:val="24"/>
          <w:szCs w:val="24"/>
        </w:rPr>
        <w:t>。</w:t>
      </w:r>
      <w:r>
        <w:rPr>
          <w:rFonts w:hint="eastAsia" w:ascii="宋体" w:hAnsi="宋体" w:eastAsia="宋体" w:cs="MS Gothic"/>
          <w:sz w:val="24"/>
          <w:szCs w:val="24"/>
        </w:rPr>
        <w:t>供应商</w:t>
      </w:r>
      <w:r>
        <w:rPr>
          <w:rFonts w:hint="eastAsia" w:ascii="宋体" w:hAnsi="宋体" w:eastAsia="宋体" w:cs="宋体"/>
          <w:sz w:val="24"/>
          <w:szCs w:val="24"/>
        </w:rPr>
        <w:t>应</w:t>
      </w:r>
      <w:r>
        <w:rPr>
          <w:rFonts w:hint="eastAsia" w:ascii="宋体" w:hAnsi="宋体" w:eastAsia="宋体" w:cs="MS Gothic"/>
          <w:sz w:val="24"/>
          <w:szCs w:val="24"/>
        </w:rPr>
        <w:t>将</w:t>
      </w:r>
      <w:r>
        <w:rPr>
          <w:rFonts w:hint="eastAsia" w:ascii="宋体" w:hAnsi="宋体" w:eastAsia="宋体" w:cs="宋体"/>
          <w:sz w:val="24"/>
          <w:szCs w:val="24"/>
        </w:rPr>
        <w:t>纸质</w:t>
      </w:r>
      <w:r>
        <w:rPr>
          <w:rFonts w:hint="eastAsia" w:ascii="宋体" w:hAnsi="宋体" w:eastAsia="宋体" w:cs="MS Gothic"/>
          <w:sz w:val="24"/>
          <w:szCs w:val="24"/>
        </w:rPr>
        <w:t>版响应文件正本和副本分开密封装在</w:t>
      </w:r>
      <w:r>
        <w:rPr>
          <w:rFonts w:hint="eastAsia" w:ascii="宋体" w:hAnsi="宋体" w:eastAsia="宋体" w:cs="宋体"/>
          <w:sz w:val="24"/>
          <w:szCs w:val="24"/>
        </w:rPr>
        <w:t>单</w:t>
      </w:r>
      <w:r>
        <w:rPr>
          <w:rFonts w:hint="eastAsia" w:ascii="宋体" w:hAnsi="宋体" w:eastAsia="宋体" w:cs="MS Gothic"/>
          <w:sz w:val="24"/>
          <w:szCs w:val="24"/>
        </w:rPr>
        <w:t>独的信封中，并在信封上正确</w:t>
      </w:r>
      <w:r>
        <w:rPr>
          <w:rFonts w:hint="eastAsia" w:ascii="宋体" w:hAnsi="宋体" w:eastAsia="宋体" w:cs="宋体"/>
          <w:sz w:val="24"/>
          <w:szCs w:val="24"/>
        </w:rPr>
        <w:t>标</w:t>
      </w:r>
      <w:r>
        <w:rPr>
          <w:rFonts w:hint="eastAsia" w:ascii="宋体" w:hAnsi="宋体" w:eastAsia="宋体" w:cs="MS Gothic"/>
          <w:sz w:val="24"/>
          <w:szCs w:val="24"/>
        </w:rPr>
        <w:t>明“正本”“副本”字</w:t>
      </w:r>
      <w:r>
        <w:rPr>
          <w:rFonts w:hint="eastAsia" w:ascii="宋体" w:hAnsi="宋体" w:eastAsia="宋体" w:cs="宋体"/>
          <w:sz w:val="24"/>
          <w:szCs w:val="24"/>
        </w:rPr>
        <w:t>样</w:t>
      </w:r>
      <w:r>
        <w:rPr>
          <w:rFonts w:hint="eastAsia" w:ascii="宋体" w:hAnsi="宋体" w:eastAsia="宋体" w:cs="MS Gothic"/>
          <w:sz w:val="24"/>
          <w:szCs w:val="24"/>
        </w:rPr>
        <w:t>。</w:t>
      </w:r>
      <w:bookmarkStart w:id="40" w:name="_Toc178913575"/>
      <w:r>
        <w:rPr>
          <w:rFonts w:hint="eastAsia" w:ascii="宋体" w:hAnsi="宋体" w:eastAsia="宋体" w:cs="MS Gothic"/>
          <w:sz w:val="24"/>
          <w:szCs w:val="24"/>
        </w:rPr>
        <w:t>内</w:t>
      </w:r>
      <w:r>
        <w:rPr>
          <w:rFonts w:hint="eastAsia" w:ascii="宋体" w:hAnsi="宋体" w:eastAsia="宋体" w:cs="宋体"/>
          <w:sz w:val="24"/>
          <w:szCs w:val="24"/>
        </w:rPr>
        <w:t>层</w:t>
      </w:r>
      <w:r>
        <w:rPr>
          <w:rFonts w:hint="eastAsia" w:ascii="宋体" w:hAnsi="宋体" w:eastAsia="宋体" w:cs="MS Gothic"/>
          <w:sz w:val="24"/>
          <w:szCs w:val="24"/>
        </w:rPr>
        <w:t>和外</w:t>
      </w:r>
      <w:r>
        <w:rPr>
          <w:rFonts w:hint="eastAsia" w:ascii="宋体" w:hAnsi="宋体" w:eastAsia="宋体" w:cs="宋体"/>
          <w:sz w:val="24"/>
          <w:szCs w:val="24"/>
        </w:rPr>
        <w:t>层</w:t>
      </w:r>
      <w:r>
        <w:rPr>
          <w:rFonts w:hint="eastAsia" w:ascii="宋体" w:hAnsi="宋体" w:eastAsia="宋体" w:cs="MS Gothic"/>
          <w:sz w:val="24"/>
          <w:szCs w:val="24"/>
        </w:rPr>
        <w:t>信封都</w:t>
      </w:r>
      <w:r>
        <w:rPr>
          <w:rFonts w:hint="eastAsia" w:ascii="宋体" w:hAnsi="宋体" w:eastAsia="宋体" w:cs="宋体"/>
          <w:sz w:val="24"/>
          <w:szCs w:val="24"/>
        </w:rPr>
        <w:t>应</w:t>
      </w:r>
      <w:r>
        <w:rPr>
          <w:rFonts w:hint="eastAsia" w:ascii="宋体" w:hAnsi="宋体" w:eastAsia="宋体" w:cs="MS Gothic"/>
          <w:sz w:val="24"/>
          <w:szCs w:val="24"/>
        </w:rPr>
        <w:t>写</w:t>
      </w:r>
      <w:r>
        <w:rPr>
          <w:rFonts w:hint="eastAsia" w:ascii="宋体" w:hAnsi="宋体" w:eastAsia="宋体"/>
          <w:sz w:val="24"/>
          <w:szCs w:val="24"/>
        </w:rPr>
        <w:t>明项目</w:t>
      </w:r>
      <w:r>
        <w:rPr>
          <w:rFonts w:hint="eastAsia" w:ascii="宋体" w:hAnsi="宋体" w:eastAsia="宋体" w:cs="宋体"/>
          <w:sz w:val="24"/>
          <w:szCs w:val="24"/>
        </w:rPr>
        <w:t>编</w:t>
      </w:r>
      <w:r>
        <w:rPr>
          <w:rFonts w:hint="eastAsia" w:ascii="宋体" w:hAnsi="宋体" w:eastAsia="宋体" w:cs="MS Gothic"/>
          <w:sz w:val="24"/>
          <w:szCs w:val="24"/>
        </w:rPr>
        <w:t>号、</w:t>
      </w:r>
      <w:r>
        <w:rPr>
          <w:rFonts w:hint="eastAsia" w:ascii="宋体" w:hAnsi="宋体" w:eastAsia="宋体" w:cs="宋体"/>
          <w:sz w:val="24"/>
          <w:szCs w:val="24"/>
        </w:rPr>
        <w:t>项</w:t>
      </w:r>
      <w:r>
        <w:rPr>
          <w:rFonts w:hint="eastAsia" w:ascii="宋体" w:hAnsi="宋体" w:eastAsia="宋体" w:cs="MS Gothic"/>
          <w:sz w:val="24"/>
          <w:szCs w:val="24"/>
        </w:rPr>
        <w:t>目名称、供应商名称、地址、</w:t>
      </w:r>
      <w:r>
        <w:rPr>
          <w:rFonts w:hint="eastAsia" w:ascii="宋体" w:hAnsi="宋体" w:eastAsia="宋体" w:cs="宋体"/>
          <w:sz w:val="24"/>
          <w:szCs w:val="24"/>
        </w:rPr>
        <w:t>联</w:t>
      </w:r>
      <w:r>
        <w:rPr>
          <w:rFonts w:hint="eastAsia" w:ascii="宋体" w:hAnsi="宋体" w:eastAsia="宋体" w:cs="MS Gothic"/>
          <w:sz w:val="24"/>
          <w:szCs w:val="24"/>
        </w:rPr>
        <w:t>系人及</w:t>
      </w:r>
      <w:r>
        <w:rPr>
          <w:rFonts w:hint="eastAsia" w:ascii="宋体" w:hAnsi="宋体" w:eastAsia="宋体" w:cs="宋体"/>
          <w:sz w:val="24"/>
          <w:szCs w:val="24"/>
        </w:rPr>
        <w:t>联</w:t>
      </w:r>
      <w:r>
        <w:rPr>
          <w:rFonts w:hint="eastAsia" w:ascii="宋体" w:hAnsi="宋体" w:eastAsia="宋体" w:cs="MS Gothic"/>
          <w:sz w:val="24"/>
          <w:szCs w:val="24"/>
        </w:rPr>
        <w:t>系</w:t>
      </w:r>
      <w:r>
        <w:rPr>
          <w:rFonts w:hint="eastAsia" w:ascii="宋体" w:hAnsi="宋体" w:eastAsia="宋体" w:cs="宋体"/>
          <w:sz w:val="24"/>
          <w:szCs w:val="24"/>
        </w:rPr>
        <w:t>电话</w:t>
      </w:r>
      <w:r>
        <w:rPr>
          <w:rFonts w:hint="eastAsia" w:ascii="宋体" w:hAnsi="宋体" w:eastAsia="宋体"/>
          <w:sz w:val="24"/>
          <w:szCs w:val="24"/>
        </w:rPr>
        <w:t>，并注明响应文件提交截止</w:t>
      </w:r>
      <w:r>
        <w:rPr>
          <w:rFonts w:hint="eastAsia" w:ascii="宋体" w:hAnsi="宋体" w:eastAsia="宋体" w:cs="宋体"/>
          <w:sz w:val="24"/>
          <w:szCs w:val="24"/>
        </w:rPr>
        <w:t>时间</w:t>
      </w:r>
      <w:r>
        <w:rPr>
          <w:rFonts w:hint="eastAsia" w:ascii="宋体" w:hAnsi="宋体" w:eastAsia="宋体" w:cs="MS Gothic"/>
          <w:sz w:val="24"/>
          <w:szCs w:val="24"/>
        </w:rPr>
        <w:t>以前不得开封。</w:t>
      </w:r>
      <w:bookmarkEnd w:id="40"/>
      <w:bookmarkStart w:id="41" w:name="_Toc178913576"/>
      <w:r>
        <w:rPr>
          <w:rFonts w:hint="eastAsia" w:ascii="宋体" w:hAnsi="宋体" w:eastAsia="宋体" w:cs="MS Gothic"/>
          <w:sz w:val="24"/>
          <w:szCs w:val="24"/>
        </w:rPr>
        <w:t>内外信封</w:t>
      </w:r>
      <w:r>
        <w:rPr>
          <w:rFonts w:hint="eastAsia" w:ascii="宋体" w:hAnsi="宋体" w:eastAsia="宋体" w:cs="宋体"/>
          <w:sz w:val="24"/>
          <w:szCs w:val="24"/>
        </w:rPr>
        <w:t>骑</w:t>
      </w:r>
      <w:r>
        <w:rPr>
          <w:rFonts w:hint="eastAsia" w:ascii="宋体" w:hAnsi="宋体" w:eastAsia="宋体" w:cs="MS Gothic"/>
          <w:sz w:val="24"/>
          <w:szCs w:val="24"/>
        </w:rPr>
        <w:t>逢</w:t>
      </w:r>
      <w:r>
        <w:rPr>
          <w:rFonts w:hint="eastAsia" w:ascii="宋体" w:hAnsi="宋体" w:eastAsia="宋体" w:cs="宋体"/>
          <w:sz w:val="24"/>
          <w:szCs w:val="24"/>
        </w:rPr>
        <w:t>处应</w:t>
      </w:r>
      <w:r>
        <w:rPr>
          <w:rFonts w:hint="eastAsia" w:ascii="宋体" w:hAnsi="宋体" w:eastAsia="宋体" w:cs="MS Gothic"/>
          <w:sz w:val="24"/>
          <w:szCs w:val="24"/>
        </w:rPr>
        <w:t>加盖供应商公章或法人代表印</w:t>
      </w:r>
      <w:r>
        <w:rPr>
          <w:rFonts w:hint="eastAsia" w:ascii="宋体" w:hAnsi="宋体" w:eastAsia="宋体" w:cs="宋体"/>
          <w:sz w:val="24"/>
          <w:szCs w:val="24"/>
        </w:rPr>
        <w:t>鉴</w:t>
      </w:r>
      <w:r>
        <w:rPr>
          <w:rFonts w:hint="eastAsia" w:ascii="宋体" w:hAnsi="宋体" w:eastAsia="宋体" w:cs="MS Gothic"/>
          <w:sz w:val="24"/>
          <w:szCs w:val="24"/>
        </w:rPr>
        <w:t>或密封章。</w:t>
      </w:r>
      <w:bookmarkEnd w:id="41"/>
      <w:r>
        <w:rPr>
          <w:rFonts w:hint="eastAsia" w:ascii="宋体" w:hAnsi="宋体" w:eastAsia="宋体"/>
          <w:b/>
          <w:sz w:val="24"/>
          <w:szCs w:val="24"/>
        </w:rPr>
        <w:t>未按要求提交或密封</w:t>
      </w:r>
      <w:r>
        <w:rPr>
          <w:rFonts w:hint="eastAsia" w:ascii="宋体" w:hAnsi="宋体" w:eastAsia="宋体" w:cs="宋体"/>
          <w:b/>
          <w:sz w:val="24"/>
          <w:szCs w:val="24"/>
        </w:rPr>
        <w:t>纸质</w:t>
      </w:r>
      <w:r>
        <w:rPr>
          <w:rFonts w:hint="eastAsia" w:ascii="宋体" w:hAnsi="宋体" w:eastAsia="宋体" w:cs="MS Gothic"/>
          <w:b/>
          <w:sz w:val="24"/>
          <w:szCs w:val="24"/>
        </w:rPr>
        <w:t>版响应文件</w:t>
      </w:r>
      <w:r>
        <w:rPr>
          <w:rFonts w:hint="eastAsia" w:ascii="宋体" w:hAnsi="宋体" w:eastAsia="宋体"/>
          <w:b/>
          <w:sz w:val="24"/>
          <w:szCs w:val="24"/>
        </w:rPr>
        <w:t>的，视为响应</w:t>
      </w:r>
      <w:r>
        <w:rPr>
          <w:rFonts w:hint="eastAsia" w:ascii="宋体" w:hAnsi="宋体" w:eastAsia="宋体" w:cs="MS Gothic"/>
          <w:b/>
          <w:sz w:val="24"/>
          <w:szCs w:val="24"/>
        </w:rPr>
        <w:t>无效。</w:t>
      </w:r>
    </w:p>
    <w:p>
      <w:pPr>
        <w:pStyle w:val="4"/>
        <w:spacing w:before="0" w:after="0" w:line="360" w:lineRule="auto"/>
        <w:ind w:firstLine="422" w:firstLineChars="175"/>
        <w:rPr>
          <w:rFonts w:ascii="宋体" w:hAnsi="宋体" w:eastAsia="宋体"/>
          <w:sz w:val="24"/>
          <w:szCs w:val="24"/>
        </w:rPr>
      </w:pPr>
      <w:bookmarkStart w:id="42" w:name="_Toc5032509"/>
      <w:r>
        <w:rPr>
          <w:rFonts w:hint="eastAsia" w:ascii="宋体" w:hAnsi="宋体" w:eastAsia="宋体"/>
          <w:sz w:val="24"/>
          <w:szCs w:val="24"/>
        </w:rPr>
        <w:t>23. 响</w:t>
      </w:r>
      <w:r>
        <w:rPr>
          <w:rFonts w:hint="eastAsia" w:ascii="宋体" w:hAnsi="宋体" w:eastAsia="宋体" w:cs="宋体"/>
          <w:sz w:val="24"/>
          <w:szCs w:val="24"/>
        </w:rPr>
        <w:t>应</w:t>
      </w:r>
      <w:r>
        <w:rPr>
          <w:rFonts w:hint="eastAsia" w:ascii="宋体" w:hAnsi="宋体" w:eastAsia="宋体" w:cs="MS Gothic"/>
          <w:sz w:val="24"/>
          <w:szCs w:val="24"/>
        </w:rPr>
        <w:t>文件提交的截止</w:t>
      </w:r>
      <w:r>
        <w:rPr>
          <w:rFonts w:hint="eastAsia" w:ascii="宋体" w:hAnsi="宋体" w:eastAsia="宋体" w:cs="宋体"/>
          <w:sz w:val="24"/>
          <w:szCs w:val="24"/>
        </w:rPr>
        <w:t>时间</w:t>
      </w:r>
      <w:bookmarkEnd w:id="42"/>
    </w:p>
    <w:p>
      <w:pPr>
        <w:spacing w:line="360" w:lineRule="auto"/>
        <w:ind w:firstLine="420" w:firstLineChars="175"/>
        <w:rPr>
          <w:rFonts w:ascii="宋体" w:hAnsi="宋体" w:eastAsia="宋体"/>
          <w:sz w:val="24"/>
          <w:szCs w:val="24"/>
        </w:rPr>
      </w:pPr>
      <w:r>
        <w:rPr>
          <w:rFonts w:hint="eastAsia" w:ascii="宋体" w:hAnsi="宋体" w:eastAsia="宋体"/>
          <w:sz w:val="24"/>
          <w:szCs w:val="24"/>
        </w:rPr>
        <w:t>23.1 供</w:t>
      </w:r>
      <w:r>
        <w:rPr>
          <w:rFonts w:hint="eastAsia" w:ascii="宋体" w:hAnsi="宋体" w:eastAsia="宋体" w:cs="宋体"/>
          <w:sz w:val="24"/>
          <w:szCs w:val="24"/>
        </w:rPr>
        <w:t>应</w:t>
      </w:r>
      <w:r>
        <w:rPr>
          <w:rFonts w:hint="eastAsia" w:ascii="宋体" w:hAnsi="宋体" w:eastAsia="宋体" w:cs="MS Gothic"/>
          <w:sz w:val="24"/>
          <w:szCs w:val="24"/>
        </w:rPr>
        <w:t>商必</w:t>
      </w:r>
      <w:r>
        <w:rPr>
          <w:rFonts w:hint="eastAsia" w:ascii="宋体" w:hAnsi="宋体" w:eastAsia="宋体" w:cs="宋体"/>
          <w:sz w:val="24"/>
          <w:szCs w:val="24"/>
        </w:rPr>
        <w:t>须</w:t>
      </w:r>
      <w:r>
        <w:rPr>
          <w:rFonts w:hint="eastAsia" w:ascii="宋体" w:hAnsi="宋体" w:eastAsia="宋体" w:cs="MS Gothic"/>
          <w:sz w:val="24"/>
          <w:szCs w:val="24"/>
        </w:rPr>
        <w:t>在《</w:t>
      </w:r>
      <w:r>
        <w:rPr>
          <w:rFonts w:hint="eastAsia" w:ascii="宋体" w:hAnsi="宋体" w:eastAsia="宋体" w:cs="宋体"/>
          <w:sz w:val="24"/>
          <w:szCs w:val="24"/>
        </w:rPr>
        <w:t>采购邀请</w:t>
      </w:r>
      <w:r>
        <w:rPr>
          <w:rFonts w:hint="eastAsia" w:ascii="宋体" w:hAnsi="宋体" w:eastAsia="宋体" w:cs="MS Gothic"/>
          <w:sz w:val="24"/>
          <w:szCs w:val="24"/>
        </w:rPr>
        <w:t>》</w:t>
      </w:r>
      <w:r>
        <w:rPr>
          <w:rFonts w:hint="eastAsia" w:ascii="宋体" w:hAnsi="宋体" w:eastAsia="宋体" w:cs="宋体"/>
          <w:sz w:val="24"/>
          <w:szCs w:val="24"/>
        </w:rPr>
        <w:t>规</w:t>
      </w:r>
      <w:r>
        <w:rPr>
          <w:rFonts w:hint="eastAsia" w:ascii="宋体" w:hAnsi="宋体" w:eastAsia="宋体" w:cs="MS Gothic"/>
          <w:sz w:val="24"/>
          <w:szCs w:val="24"/>
        </w:rPr>
        <w:t>定的响</w:t>
      </w:r>
      <w:r>
        <w:rPr>
          <w:rFonts w:hint="eastAsia" w:ascii="宋体" w:hAnsi="宋体" w:eastAsia="宋体" w:cs="宋体"/>
          <w:sz w:val="24"/>
          <w:szCs w:val="24"/>
        </w:rPr>
        <w:t>应</w:t>
      </w:r>
      <w:r>
        <w:rPr>
          <w:rFonts w:hint="eastAsia" w:ascii="宋体" w:hAnsi="宋体" w:eastAsia="宋体" w:cs="MS Gothic"/>
          <w:sz w:val="24"/>
          <w:szCs w:val="24"/>
        </w:rPr>
        <w:t>文件提交截止</w:t>
      </w:r>
      <w:r>
        <w:rPr>
          <w:rFonts w:hint="eastAsia" w:ascii="宋体" w:hAnsi="宋体" w:eastAsia="宋体" w:cs="宋体"/>
          <w:sz w:val="24"/>
          <w:szCs w:val="24"/>
        </w:rPr>
        <w:t>时间</w:t>
      </w:r>
      <w:r>
        <w:rPr>
          <w:rFonts w:hint="eastAsia" w:ascii="宋体" w:hAnsi="宋体" w:eastAsia="宋体" w:cs="MS Gothic"/>
          <w:sz w:val="24"/>
          <w:szCs w:val="24"/>
        </w:rPr>
        <w:t>前将响</w:t>
      </w:r>
      <w:r>
        <w:rPr>
          <w:rFonts w:hint="eastAsia" w:ascii="宋体" w:hAnsi="宋体" w:eastAsia="宋体" w:cs="宋体"/>
          <w:sz w:val="24"/>
          <w:szCs w:val="24"/>
        </w:rPr>
        <w:t>应</w:t>
      </w:r>
      <w:r>
        <w:rPr>
          <w:rFonts w:hint="eastAsia" w:ascii="宋体" w:hAnsi="宋体" w:eastAsia="宋体" w:cs="MS Gothic"/>
          <w:sz w:val="24"/>
          <w:szCs w:val="24"/>
        </w:rPr>
        <w:t>文件递交至规定的地点。</w:t>
      </w:r>
    </w:p>
    <w:p>
      <w:pPr>
        <w:spacing w:line="360" w:lineRule="auto"/>
        <w:ind w:firstLine="420" w:firstLineChars="175"/>
        <w:rPr>
          <w:rFonts w:ascii="宋体" w:hAnsi="宋体" w:eastAsia="宋体"/>
          <w:sz w:val="24"/>
          <w:szCs w:val="24"/>
        </w:rPr>
      </w:pPr>
      <w:r>
        <w:rPr>
          <w:rFonts w:hint="eastAsia" w:ascii="宋体" w:hAnsi="宋体" w:eastAsia="宋体"/>
          <w:sz w:val="24"/>
          <w:szCs w:val="24"/>
        </w:rPr>
        <w:t>23.2 在采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机构按《竞争性磋商</w:t>
      </w:r>
      <w:r>
        <w:rPr>
          <w:rFonts w:hint="eastAsia" w:ascii="宋体" w:hAnsi="宋体" w:eastAsia="宋体" w:cs="宋体"/>
          <w:sz w:val="24"/>
          <w:szCs w:val="24"/>
        </w:rPr>
        <w:t>须</w:t>
      </w:r>
      <w:r>
        <w:rPr>
          <w:rFonts w:hint="eastAsia" w:ascii="宋体" w:hAnsi="宋体" w:eastAsia="宋体" w:cs="MS Gothic"/>
          <w:sz w:val="24"/>
          <w:szCs w:val="24"/>
        </w:rPr>
        <w:t>知》</w:t>
      </w:r>
      <w:r>
        <w:rPr>
          <w:rFonts w:hint="eastAsia" w:ascii="宋体" w:hAnsi="宋体" w:eastAsia="宋体" w:cs="宋体"/>
          <w:sz w:val="24"/>
          <w:szCs w:val="24"/>
        </w:rPr>
        <w:t>规</w:t>
      </w:r>
      <w:r>
        <w:rPr>
          <w:rFonts w:hint="eastAsia" w:ascii="宋体" w:hAnsi="宋体" w:eastAsia="宋体" w:cs="MS Gothic"/>
          <w:sz w:val="24"/>
          <w:szCs w:val="24"/>
        </w:rPr>
        <w:t>定酌情延</w:t>
      </w:r>
      <w:r>
        <w:rPr>
          <w:rFonts w:hint="eastAsia" w:ascii="宋体" w:hAnsi="宋体" w:eastAsia="宋体" w:cs="宋体"/>
          <w:sz w:val="24"/>
          <w:szCs w:val="24"/>
        </w:rPr>
        <w:t>长</w:t>
      </w:r>
      <w:r>
        <w:rPr>
          <w:rFonts w:hint="eastAsia" w:ascii="宋体" w:hAnsi="宋体" w:eastAsia="宋体" w:cs="MS Gothic"/>
          <w:sz w:val="24"/>
          <w:szCs w:val="24"/>
        </w:rPr>
        <w:t>响</w:t>
      </w:r>
      <w:r>
        <w:rPr>
          <w:rFonts w:hint="eastAsia" w:ascii="宋体" w:hAnsi="宋体" w:eastAsia="宋体" w:cs="宋体"/>
          <w:sz w:val="24"/>
          <w:szCs w:val="24"/>
        </w:rPr>
        <w:t>应</w:t>
      </w:r>
      <w:r>
        <w:rPr>
          <w:rFonts w:hint="eastAsia" w:ascii="宋体" w:hAnsi="宋体" w:eastAsia="宋体" w:cs="MS Gothic"/>
          <w:sz w:val="24"/>
          <w:szCs w:val="24"/>
        </w:rPr>
        <w:t>文件提交截止时间的情况下，采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机构和供</w:t>
      </w:r>
      <w:r>
        <w:rPr>
          <w:rFonts w:hint="eastAsia" w:ascii="宋体" w:hAnsi="宋体" w:eastAsia="宋体" w:cs="宋体"/>
          <w:sz w:val="24"/>
          <w:szCs w:val="24"/>
        </w:rPr>
        <w:t>应</w:t>
      </w:r>
      <w:r>
        <w:rPr>
          <w:rFonts w:hint="eastAsia" w:ascii="宋体" w:hAnsi="宋体" w:eastAsia="宋体" w:cs="MS Gothic"/>
          <w:sz w:val="24"/>
          <w:szCs w:val="24"/>
        </w:rPr>
        <w:t>商受响</w:t>
      </w:r>
      <w:r>
        <w:rPr>
          <w:rFonts w:hint="eastAsia" w:ascii="宋体" w:hAnsi="宋体" w:eastAsia="宋体" w:cs="宋体"/>
          <w:sz w:val="24"/>
          <w:szCs w:val="24"/>
        </w:rPr>
        <w:t>应</w:t>
      </w:r>
      <w:r>
        <w:rPr>
          <w:rFonts w:hint="eastAsia" w:ascii="宋体" w:hAnsi="宋体" w:eastAsia="宋体" w:cs="MS Gothic"/>
          <w:sz w:val="24"/>
          <w:szCs w:val="24"/>
        </w:rPr>
        <w:t>文件提交截止时间制</w:t>
      </w:r>
      <w:r>
        <w:rPr>
          <w:rFonts w:hint="eastAsia" w:ascii="宋体" w:hAnsi="宋体" w:eastAsia="宋体" w:cs="宋体"/>
          <w:sz w:val="24"/>
          <w:szCs w:val="24"/>
        </w:rPr>
        <w:t>约</w:t>
      </w:r>
      <w:r>
        <w:rPr>
          <w:rFonts w:hint="eastAsia" w:ascii="宋体" w:hAnsi="宋体" w:eastAsia="宋体" w:cs="MS Gothic"/>
          <w:sz w:val="24"/>
          <w:szCs w:val="24"/>
        </w:rPr>
        <w:t>的所有</w:t>
      </w:r>
      <w:r>
        <w:rPr>
          <w:rFonts w:hint="eastAsia" w:ascii="宋体" w:hAnsi="宋体" w:eastAsia="宋体" w:cs="宋体"/>
          <w:sz w:val="24"/>
          <w:szCs w:val="24"/>
        </w:rPr>
        <w:t>权</w:t>
      </w:r>
      <w:r>
        <w:rPr>
          <w:rFonts w:hint="eastAsia" w:ascii="宋体" w:hAnsi="宋体" w:eastAsia="宋体" w:cs="MS Gothic"/>
          <w:sz w:val="24"/>
          <w:szCs w:val="24"/>
        </w:rPr>
        <w:t>利和</w:t>
      </w:r>
      <w:r>
        <w:rPr>
          <w:rFonts w:hint="eastAsia" w:ascii="宋体" w:hAnsi="宋体" w:eastAsia="宋体" w:cs="宋体"/>
          <w:sz w:val="24"/>
          <w:szCs w:val="24"/>
        </w:rPr>
        <w:t>义务</w:t>
      </w:r>
      <w:r>
        <w:rPr>
          <w:rFonts w:hint="eastAsia" w:ascii="宋体" w:hAnsi="宋体" w:eastAsia="宋体" w:cs="MS Gothic"/>
          <w:sz w:val="24"/>
          <w:szCs w:val="24"/>
        </w:rPr>
        <w:t>均</w:t>
      </w:r>
      <w:r>
        <w:rPr>
          <w:rFonts w:hint="eastAsia" w:ascii="宋体" w:hAnsi="宋体" w:eastAsia="宋体" w:cs="宋体"/>
          <w:sz w:val="24"/>
          <w:szCs w:val="24"/>
        </w:rPr>
        <w:t>应</w:t>
      </w:r>
      <w:r>
        <w:rPr>
          <w:rFonts w:hint="eastAsia" w:ascii="宋体" w:hAnsi="宋体" w:eastAsia="宋体" w:cs="MS Gothic"/>
          <w:sz w:val="24"/>
          <w:szCs w:val="24"/>
        </w:rPr>
        <w:t>延</w:t>
      </w:r>
      <w:r>
        <w:rPr>
          <w:rFonts w:hint="eastAsia" w:ascii="宋体" w:hAnsi="宋体" w:eastAsia="宋体" w:cs="宋体"/>
          <w:sz w:val="24"/>
          <w:szCs w:val="24"/>
        </w:rPr>
        <w:t>长</w:t>
      </w:r>
      <w:r>
        <w:rPr>
          <w:rFonts w:hint="eastAsia" w:ascii="宋体" w:hAnsi="宋体" w:eastAsia="宋体" w:cs="MS Gothic"/>
          <w:sz w:val="24"/>
          <w:szCs w:val="24"/>
        </w:rPr>
        <w:t>至新的截止</w:t>
      </w:r>
      <w:r>
        <w:rPr>
          <w:rFonts w:hint="eastAsia" w:ascii="宋体" w:hAnsi="宋体" w:eastAsia="宋体" w:cs="宋体"/>
          <w:sz w:val="24"/>
          <w:szCs w:val="24"/>
        </w:rPr>
        <w:t>时间</w:t>
      </w:r>
      <w:r>
        <w:rPr>
          <w:rFonts w:hint="eastAsia" w:ascii="宋体" w:hAnsi="宋体" w:eastAsia="宋体" w:cs="MS Gothic"/>
          <w:sz w:val="24"/>
          <w:szCs w:val="24"/>
        </w:rPr>
        <w:t>。</w:t>
      </w:r>
    </w:p>
    <w:p>
      <w:pPr>
        <w:spacing w:line="360" w:lineRule="auto"/>
        <w:ind w:firstLine="420" w:firstLineChars="175"/>
        <w:rPr>
          <w:rFonts w:ascii="宋体" w:hAnsi="宋体" w:eastAsia="宋体"/>
          <w:sz w:val="24"/>
          <w:szCs w:val="24"/>
        </w:rPr>
      </w:pPr>
      <w:r>
        <w:rPr>
          <w:rFonts w:hint="eastAsia" w:ascii="宋体" w:hAnsi="宋体" w:eastAsia="宋体"/>
          <w:sz w:val="24"/>
          <w:szCs w:val="24"/>
        </w:rPr>
        <w:t>23.3 在响</w:t>
      </w:r>
      <w:r>
        <w:rPr>
          <w:rFonts w:hint="eastAsia" w:ascii="宋体" w:hAnsi="宋体" w:eastAsia="宋体" w:cs="宋体"/>
          <w:sz w:val="24"/>
          <w:szCs w:val="24"/>
        </w:rPr>
        <w:t>应</w:t>
      </w:r>
      <w:r>
        <w:rPr>
          <w:rFonts w:hint="eastAsia" w:ascii="宋体" w:hAnsi="宋体" w:eastAsia="宋体" w:cs="MS Gothic"/>
          <w:sz w:val="24"/>
          <w:szCs w:val="24"/>
        </w:rPr>
        <w:t>文件提交截止</w:t>
      </w:r>
      <w:r>
        <w:rPr>
          <w:rFonts w:hint="eastAsia" w:ascii="宋体" w:hAnsi="宋体" w:eastAsia="宋体" w:cs="宋体"/>
          <w:sz w:val="24"/>
          <w:szCs w:val="24"/>
        </w:rPr>
        <w:t>时间</w:t>
      </w:r>
      <w:r>
        <w:rPr>
          <w:rFonts w:hint="eastAsia" w:ascii="宋体" w:hAnsi="宋体" w:eastAsia="宋体" w:cs="MS Gothic"/>
          <w:sz w:val="24"/>
          <w:szCs w:val="24"/>
        </w:rPr>
        <w:t>后提交的任何响</w:t>
      </w:r>
      <w:r>
        <w:rPr>
          <w:rFonts w:hint="eastAsia" w:ascii="宋体" w:hAnsi="宋体" w:eastAsia="宋体" w:cs="宋体"/>
          <w:sz w:val="24"/>
          <w:szCs w:val="24"/>
        </w:rPr>
        <w:t>应</w:t>
      </w:r>
      <w:r>
        <w:rPr>
          <w:rFonts w:hint="eastAsia" w:ascii="宋体" w:hAnsi="宋体" w:eastAsia="宋体" w:cs="MS Gothic"/>
          <w:sz w:val="24"/>
          <w:szCs w:val="24"/>
        </w:rPr>
        <w:t>文件，采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机构均将拒</w:t>
      </w:r>
      <w:r>
        <w:rPr>
          <w:rFonts w:hint="eastAsia" w:ascii="宋体" w:hAnsi="宋体" w:eastAsia="宋体" w:cs="宋体"/>
          <w:sz w:val="24"/>
          <w:szCs w:val="24"/>
        </w:rPr>
        <w:t>绝</w:t>
      </w:r>
      <w:r>
        <w:rPr>
          <w:rFonts w:hint="eastAsia" w:ascii="宋体" w:hAnsi="宋体" w:eastAsia="宋体" w:cs="MS Gothic"/>
          <w:sz w:val="24"/>
          <w:szCs w:val="24"/>
        </w:rPr>
        <w:t>接收。</w:t>
      </w:r>
    </w:p>
    <w:p>
      <w:pPr>
        <w:pStyle w:val="4"/>
        <w:spacing w:before="0" w:after="0" w:line="360" w:lineRule="auto"/>
        <w:ind w:firstLine="422" w:firstLineChars="175"/>
        <w:rPr>
          <w:rFonts w:ascii="宋体" w:hAnsi="宋体" w:eastAsia="宋体"/>
          <w:sz w:val="24"/>
          <w:szCs w:val="24"/>
        </w:rPr>
      </w:pPr>
      <w:bookmarkStart w:id="43" w:name="_Toc5032510"/>
      <w:r>
        <w:rPr>
          <w:rFonts w:hint="eastAsia" w:ascii="宋体" w:hAnsi="宋体" w:eastAsia="宋体"/>
          <w:sz w:val="24"/>
          <w:szCs w:val="24"/>
        </w:rPr>
        <w:t>24. 响</w:t>
      </w:r>
      <w:r>
        <w:rPr>
          <w:rFonts w:hint="eastAsia" w:ascii="宋体" w:hAnsi="宋体" w:eastAsia="宋体" w:cs="宋体"/>
          <w:sz w:val="24"/>
          <w:szCs w:val="24"/>
        </w:rPr>
        <w:t>应</w:t>
      </w:r>
      <w:r>
        <w:rPr>
          <w:rFonts w:hint="eastAsia" w:ascii="宋体" w:hAnsi="宋体" w:eastAsia="宋体" w:cs="MS Gothic"/>
          <w:sz w:val="24"/>
          <w:szCs w:val="24"/>
        </w:rPr>
        <w:t>文件的修改和撤回</w:t>
      </w:r>
      <w:bookmarkEnd w:id="43"/>
    </w:p>
    <w:p>
      <w:pPr>
        <w:spacing w:line="360" w:lineRule="auto"/>
        <w:ind w:firstLine="420" w:firstLineChars="175"/>
        <w:rPr>
          <w:rFonts w:ascii="宋体" w:hAnsi="宋体" w:eastAsia="宋体"/>
          <w:sz w:val="24"/>
          <w:szCs w:val="24"/>
        </w:rPr>
      </w:pPr>
      <w:r>
        <w:rPr>
          <w:rFonts w:hint="eastAsia" w:ascii="宋体" w:hAnsi="宋体" w:eastAsia="宋体"/>
          <w:sz w:val="24"/>
          <w:szCs w:val="24"/>
        </w:rPr>
        <w:t>在响</w:t>
      </w:r>
      <w:r>
        <w:rPr>
          <w:rFonts w:hint="eastAsia" w:ascii="宋体" w:hAnsi="宋体" w:eastAsia="宋体" w:cs="宋体"/>
          <w:sz w:val="24"/>
          <w:szCs w:val="24"/>
        </w:rPr>
        <w:t>应</w:t>
      </w:r>
      <w:r>
        <w:rPr>
          <w:rFonts w:hint="eastAsia" w:ascii="宋体" w:hAnsi="宋体" w:eastAsia="宋体" w:cs="MS Gothic"/>
          <w:sz w:val="24"/>
          <w:szCs w:val="24"/>
        </w:rPr>
        <w:t>文件提交截止</w:t>
      </w:r>
      <w:r>
        <w:rPr>
          <w:rFonts w:hint="eastAsia" w:ascii="宋体" w:hAnsi="宋体" w:eastAsia="宋体" w:cs="宋体"/>
          <w:sz w:val="24"/>
          <w:szCs w:val="24"/>
        </w:rPr>
        <w:t>时间</w:t>
      </w:r>
      <w:r>
        <w:rPr>
          <w:rFonts w:hint="eastAsia" w:ascii="宋体" w:hAnsi="宋体" w:eastAsia="宋体" w:cs="MS Gothic"/>
          <w:sz w:val="24"/>
          <w:szCs w:val="24"/>
        </w:rPr>
        <w:t>之前，供</w:t>
      </w:r>
      <w:r>
        <w:rPr>
          <w:rFonts w:hint="eastAsia" w:ascii="宋体" w:hAnsi="宋体" w:eastAsia="宋体" w:cs="宋体"/>
          <w:sz w:val="24"/>
          <w:szCs w:val="24"/>
        </w:rPr>
        <w:t>应</w:t>
      </w:r>
      <w:r>
        <w:rPr>
          <w:rFonts w:hint="eastAsia" w:ascii="宋体" w:hAnsi="宋体" w:eastAsia="宋体" w:cs="MS Gothic"/>
          <w:sz w:val="24"/>
          <w:szCs w:val="24"/>
        </w:rPr>
        <w:t>商可以</w:t>
      </w:r>
      <w:r>
        <w:rPr>
          <w:rFonts w:hint="eastAsia" w:ascii="宋体" w:hAnsi="宋体" w:eastAsia="宋体" w:cs="宋体"/>
          <w:sz w:val="24"/>
          <w:szCs w:val="24"/>
        </w:rPr>
        <w:t>对</w:t>
      </w:r>
      <w:r>
        <w:rPr>
          <w:rFonts w:hint="eastAsia" w:ascii="宋体" w:hAnsi="宋体" w:eastAsia="宋体"/>
          <w:sz w:val="24"/>
          <w:szCs w:val="24"/>
        </w:rPr>
        <w:t>已提交的响</w:t>
      </w:r>
      <w:r>
        <w:rPr>
          <w:rFonts w:hint="eastAsia" w:ascii="宋体" w:hAnsi="宋体" w:eastAsia="宋体" w:cs="宋体"/>
          <w:sz w:val="24"/>
          <w:szCs w:val="24"/>
        </w:rPr>
        <w:t>应</w:t>
      </w:r>
      <w:r>
        <w:rPr>
          <w:rFonts w:hint="eastAsia" w:ascii="宋体" w:hAnsi="宋体" w:eastAsia="宋体" w:cs="MS Gothic"/>
          <w:sz w:val="24"/>
          <w:szCs w:val="24"/>
        </w:rPr>
        <w:t>文件</w:t>
      </w:r>
      <w:r>
        <w:rPr>
          <w:rFonts w:hint="eastAsia" w:ascii="宋体" w:hAnsi="宋体" w:eastAsia="宋体" w:cs="宋体"/>
          <w:sz w:val="24"/>
          <w:szCs w:val="24"/>
        </w:rPr>
        <w:t>进</w:t>
      </w:r>
      <w:r>
        <w:rPr>
          <w:rFonts w:hint="eastAsia" w:ascii="宋体" w:hAnsi="宋体" w:eastAsia="宋体" w:cs="MS Gothic"/>
          <w:sz w:val="24"/>
          <w:szCs w:val="24"/>
        </w:rPr>
        <w:t>行修改和撤回。</w:t>
      </w:r>
    </w:p>
    <w:p>
      <w:pPr>
        <w:pStyle w:val="4"/>
        <w:spacing w:before="0" w:after="0" w:line="360" w:lineRule="auto"/>
        <w:ind w:firstLine="422" w:firstLineChars="175"/>
        <w:rPr>
          <w:rFonts w:ascii="宋体" w:hAnsi="宋体" w:eastAsia="宋体"/>
          <w:sz w:val="24"/>
          <w:szCs w:val="24"/>
        </w:rPr>
      </w:pPr>
      <w:bookmarkStart w:id="44" w:name="_Toc5032511"/>
      <w:r>
        <w:rPr>
          <w:rFonts w:hint="eastAsia" w:ascii="宋体" w:hAnsi="宋体" w:eastAsia="宋体"/>
          <w:sz w:val="24"/>
          <w:szCs w:val="24"/>
        </w:rPr>
        <w:t>25. 磋商</w:t>
      </w:r>
      <w:r>
        <w:rPr>
          <w:rFonts w:hint="eastAsia" w:ascii="宋体" w:hAnsi="宋体" w:eastAsia="宋体" w:cs="MS Gothic"/>
          <w:sz w:val="24"/>
          <w:szCs w:val="24"/>
        </w:rPr>
        <w:t>保</w:t>
      </w:r>
      <w:r>
        <w:rPr>
          <w:rFonts w:hint="eastAsia" w:ascii="宋体" w:hAnsi="宋体" w:eastAsia="宋体" w:cs="宋体"/>
          <w:sz w:val="24"/>
          <w:szCs w:val="24"/>
        </w:rPr>
        <w:t>证</w:t>
      </w:r>
      <w:r>
        <w:rPr>
          <w:rFonts w:hint="eastAsia" w:ascii="宋体" w:hAnsi="宋体" w:eastAsia="宋体" w:cs="MS Gothic"/>
          <w:sz w:val="24"/>
          <w:szCs w:val="24"/>
        </w:rPr>
        <w:t>金</w:t>
      </w:r>
      <w:bookmarkEnd w:id="44"/>
    </w:p>
    <w:p>
      <w:pPr>
        <w:spacing w:line="360" w:lineRule="auto"/>
        <w:ind w:firstLine="420" w:firstLineChars="175"/>
        <w:rPr>
          <w:rFonts w:ascii="宋体" w:hAnsi="宋体" w:eastAsia="宋体"/>
          <w:sz w:val="24"/>
          <w:szCs w:val="24"/>
        </w:rPr>
      </w:pPr>
      <w:r>
        <w:rPr>
          <w:rFonts w:hint="eastAsia" w:ascii="宋体" w:hAnsi="宋体" w:eastAsia="宋体"/>
          <w:sz w:val="24"/>
          <w:szCs w:val="24"/>
        </w:rPr>
        <w:t>25</w:t>
      </w:r>
      <w:r>
        <w:rPr>
          <w:rFonts w:ascii="宋体" w:hAnsi="宋体" w:eastAsia="宋体"/>
          <w:sz w:val="24"/>
          <w:szCs w:val="24"/>
        </w:rPr>
        <w:t>.1</w:t>
      </w:r>
      <w:r>
        <w:rPr>
          <w:rFonts w:hint="eastAsia" w:ascii="宋体" w:hAnsi="宋体" w:eastAsia="宋体"/>
          <w:sz w:val="24"/>
          <w:szCs w:val="24"/>
        </w:rPr>
        <w:t xml:space="preserve"> 供应商</w:t>
      </w:r>
      <w:r>
        <w:rPr>
          <w:rFonts w:hint="eastAsia" w:ascii="宋体" w:hAnsi="宋体" w:eastAsia="宋体" w:cs="宋体"/>
          <w:sz w:val="24"/>
          <w:szCs w:val="24"/>
        </w:rPr>
        <w:t>应</w:t>
      </w:r>
      <w:r>
        <w:rPr>
          <w:rFonts w:hint="eastAsia" w:ascii="宋体" w:hAnsi="宋体" w:eastAsia="宋体" w:cs="MS Gothic"/>
          <w:sz w:val="24"/>
          <w:szCs w:val="24"/>
        </w:rPr>
        <w:t>提交《竞争性磋商须知》前附表</w:t>
      </w:r>
      <w:r>
        <w:rPr>
          <w:rFonts w:hint="eastAsia" w:ascii="宋体" w:hAnsi="宋体" w:eastAsia="宋体" w:cs="宋体"/>
          <w:sz w:val="24"/>
          <w:szCs w:val="24"/>
        </w:rPr>
        <w:t>规</w:t>
      </w:r>
      <w:r>
        <w:rPr>
          <w:rFonts w:hint="eastAsia" w:ascii="宋体" w:hAnsi="宋体" w:eastAsia="宋体" w:cs="MS Gothic"/>
          <w:sz w:val="24"/>
          <w:szCs w:val="24"/>
        </w:rPr>
        <w:t>定数</w:t>
      </w:r>
      <w:r>
        <w:rPr>
          <w:rFonts w:hint="eastAsia" w:ascii="宋体" w:hAnsi="宋体" w:eastAsia="宋体" w:cs="宋体"/>
          <w:sz w:val="24"/>
          <w:szCs w:val="24"/>
        </w:rPr>
        <w:t>额</w:t>
      </w:r>
      <w:r>
        <w:rPr>
          <w:rFonts w:hint="eastAsia" w:ascii="宋体" w:hAnsi="宋体" w:eastAsia="宋体" w:cs="MS Gothic"/>
          <w:sz w:val="24"/>
          <w:szCs w:val="24"/>
        </w:rPr>
        <w:t>的磋商保</w:t>
      </w:r>
      <w:r>
        <w:rPr>
          <w:rFonts w:hint="eastAsia" w:ascii="宋体" w:hAnsi="宋体" w:eastAsia="宋体" w:cs="宋体"/>
          <w:sz w:val="24"/>
          <w:szCs w:val="24"/>
        </w:rPr>
        <w:t>证</w:t>
      </w:r>
      <w:r>
        <w:rPr>
          <w:rFonts w:hint="eastAsia" w:ascii="宋体" w:hAnsi="宋体" w:eastAsia="宋体" w:cs="MS Gothic"/>
          <w:sz w:val="24"/>
          <w:szCs w:val="24"/>
        </w:rPr>
        <w:t>金，并在</w:t>
      </w:r>
      <w:r>
        <w:rPr>
          <w:rFonts w:hint="eastAsia" w:ascii="宋体" w:hAnsi="宋体" w:eastAsia="宋体" w:cs="宋体"/>
          <w:sz w:val="24"/>
          <w:szCs w:val="24"/>
        </w:rPr>
        <w:t>递</w:t>
      </w:r>
      <w:r>
        <w:rPr>
          <w:rFonts w:hint="eastAsia" w:ascii="宋体" w:hAnsi="宋体" w:eastAsia="宋体" w:cs="MS Gothic"/>
          <w:sz w:val="24"/>
          <w:szCs w:val="24"/>
        </w:rPr>
        <w:t>交响应文件</w:t>
      </w:r>
      <w:r>
        <w:rPr>
          <w:rFonts w:hint="eastAsia" w:ascii="宋体" w:hAnsi="宋体" w:eastAsia="宋体" w:cs="宋体"/>
          <w:sz w:val="24"/>
          <w:szCs w:val="24"/>
        </w:rPr>
        <w:t>截止时间前</w:t>
      </w:r>
      <w:r>
        <w:rPr>
          <w:rFonts w:hint="eastAsia" w:ascii="宋体" w:hAnsi="宋体" w:eastAsia="宋体" w:cs="MS Gothic"/>
          <w:sz w:val="24"/>
          <w:szCs w:val="24"/>
        </w:rPr>
        <w:t>提交。磋商保</w:t>
      </w:r>
      <w:r>
        <w:rPr>
          <w:rFonts w:hint="eastAsia" w:ascii="宋体" w:hAnsi="宋体" w:eastAsia="宋体" w:cs="宋体"/>
          <w:sz w:val="24"/>
          <w:szCs w:val="24"/>
        </w:rPr>
        <w:t>证</w:t>
      </w:r>
      <w:r>
        <w:rPr>
          <w:rFonts w:hint="eastAsia" w:ascii="宋体" w:hAnsi="宋体" w:eastAsia="宋体" w:cs="MS Gothic"/>
          <w:sz w:val="24"/>
          <w:szCs w:val="24"/>
        </w:rPr>
        <w:t>金</w:t>
      </w:r>
      <w:r>
        <w:rPr>
          <w:rFonts w:hint="eastAsia" w:ascii="宋体" w:hAnsi="宋体" w:eastAsia="宋体" w:cs="宋体"/>
          <w:sz w:val="24"/>
          <w:szCs w:val="24"/>
        </w:rPr>
        <w:t>应</w:t>
      </w:r>
      <w:r>
        <w:rPr>
          <w:rFonts w:hint="eastAsia" w:ascii="宋体" w:hAnsi="宋体" w:eastAsia="宋体" w:cs="MS Gothic"/>
          <w:sz w:val="24"/>
          <w:szCs w:val="24"/>
        </w:rPr>
        <w:t>在响应文件有效期截止</w:t>
      </w:r>
      <w:r>
        <w:rPr>
          <w:rFonts w:hint="eastAsia" w:ascii="宋体" w:hAnsi="宋体" w:eastAsia="宋体"/>
          <w:sz w:val="24"/>
          <w:szCs w:val="24"/>
        </w:rPr>
        <w:t>内保持有效</w:t>
      </w:r>
      <w:r>
        <w:rPr>
          <w:rFonts w:hint="eastAsia" w:ascii="宋体" w:hAnsi="宋体" w:eastAsia="宋体" w:cs="MS Gothic"/>
          <w:sz w:val="24"/>
          <w:szCs w:val="24"/>
        </w:rPr>
        <w:t>，</w:t>
      </w:r>
      <w:r>
        <w:rPr>
          <w:rFonts w:ascii="宋体" w:hAnsi="宋体" w:eastAsia="宋体"/>
          <w:sz w:val="24"/>
          <w:szCs w:val="24"/>
        </w:rPr>
        <w:t>并</w:t>
      </w:r>
      <w:r>
        <w:rPr>
          <w:rFonts w:hint="eastAsia" w:ascii="宋体" w:hAnsi="宋体" w:eastAsia="宋体" w:cs="宋体"/>
          <w:sz w:val="24"/>
          <w:szCs w:val="24"/>
        </w:rPr>
        <w:t>应</w:t>
      </w:r>
      <w:r>
        <w:rPr>
          <w:rFonts w:hint="eastAsia" w:ascii="宋体" w:hAnsi="宋体" w:eastAsia="宋体" w:cs="MS Gothic"/>
          <w:sz w:val="24"/>
          <w:szCs w:val="24"/>
        </w:rPr>
        <w:t>符合《竞争性磋商</w:t>
      </w:r>
      <w:r>
        <w:rPr>
          <w:rFonts w:hint="eastAsia" w:ascii="宋体" w:hAnsi="宋体" w:eastAsia="宋体" w:cs="宋体"/>
          <w:sz w:val="24"/>
          <w:szCs w:val="24"/>
        </w:rPr>
        <w:t>须</w:t>
      </w:r>
      <w:r>
        <w:rPr>
          <w:rFonts w:hint="eastAsia" w:ascii="宋体" w:hAnsi="宋体" w:eastAsia="宋体" w:cs="MS Gothic"/>
          <w:sz w:val="24"/>
          <w:szCs w:val="24"/>
        </w:rPr>
        <w:t>知》前附表的</w:t>
      </w:r>
      <w:r>
        <w:rPr>
          <w:rFonts w:hint="eastAsia" w:ascii="宋体" w:hAnsi="宋体" w:eastAsia="宋体" w:cs="宋体"/>
          <w:sz w:val="24"/>
          <w:szCs w:val="24"/>
        </w:rPr>
        <w:t>规</w:t>
      </w:r>
      <w:r>
        <w:rPr>
          <w:rFonts w:hint="eastAsia" w:ascii="宋体" w:hAnsi="宋体" w:eastAsia="宋体" w:cs="MS Gothic"/>
          <w:sz w:val="24"/>
          <w:szCs w:val="24"/>
        </w:rPr>
        <w:t>定。</w:t>
      </w:r>
    </w:p>
    <w:p>
      <w:pPr>
        <w:spacing w:line="360" w:lineRule="auto"/>
        <w:ind w:firstLine="420" w:firstLineChars="175"/>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5</w:t>
      </w:r>
      <w:r>
        <w:rPr>
          <w:rFonts w:ascii="宋体" w:hAnsi="宋体" w:eastAsia="宋体"/>
          <w:sz w:val="24"/>
          <w:szCs w:val="24"/>
        </w:rPr>
        <w:t>.2</w:t>
      </w:r>
      <w:r>
        <w:rPr>
          <w:rFonts w:hint="eastAsia" w:ascii="宋体" w:hAnsi="宋体" w:eastAsia="宋体" w:cs="MS Gothic"/>
          <w:sz w:val="24"/>
          <w:szCs w:val="24"/>
        </w:rPr>
        <w:t>磋商保</w:t>
      </w:r>
      <w:r>
        <w:rPr>
          <w:rFonts w:hint="eastAsia" w:ascii="宋体" w:hAnsi="宋体" w:eastAsia="宋体" w:cs="宋体"/>
          <w:sz w:val="24"/>
          <w:szCs w:val="24"/>
        </w:rPr>
        <w:t>证</w:t>
      </w:r>
      <w:r>
        <w:rPr>
          <w:rFonts w:hint="eastAsia" w:ascii="宋体" w:hAnsi="宋体" w:eastAsia="宋体" w:cs="MS Gothic"/>
          <w:sz w:val="24"/>
          <w:szCs w:val="24"/>
        </w:rPr>
        <w:t>金可以</w:t>
      </w:r>
      <w:r>
        <w:rPr>
          <w:rFonts w:hint="eastAsia" w:ascii="宋体" w:hAnsi="宋体" w:eastAsia="宋体" w:cs="宋体"/>
          <w:sz w:val="24"/>
          <w:szCs w:val="24"/>
        </w:rPr>
        <w:t>银</w:t>
      </w:r>
      <w:r>
        <w:rPr>
          <w:rFonts w:hint="eastAsia" w:ascii="宋体" w:hAnsi="宋体" w:eastAsia="宋体" w:cs="MS Gothic"/>
          <w:sz w:val="24"/>
          <w:szCs w:val="24"/>
        </w:rPr>
        <w:t>行</w:t>
      </w:r>
      <w:r>
        <w:rPr>
          <w:rFonts w:hint="eastAsia" w:ascii="宋体" w:hAnsi="宋体" w:eastAsia="宋体" w:cs="宋体"/>
          <w:sz w:val="24"/>
          <w:szCs w:val="24"/>
        </w:rPr>
        <w:t>转账</w:t>
      </w:r>
      <w:r>
        <w:rPr>
          <w:rFonts w:hint="eastAsia" w:ascii="宋体" w:hAnsi="宋体" w:eastAsia="宋体" w:cs="MS Gothic"/>
          <w:sz w:val="24"/>
          <w:szCs w:val="24"/>
        </w:rPr>
        <w:t>、支票、</w:t>
      </w:r>
      <w:r>
        <w:rPr>
          <w:rFonts w:hint="eastAsia" w:ascii="宋体" w:hAnsi="宋体" w:eastAsia="宋体" w:cs="宋体"/>
          <w:sz w:val="24"/>
          <w:szCs w:val="24"/>
        </w:rPr>
        <w:t>汇</w:t>
      </w:r>
      <w:r>
        <w:rPr>
          <w:rFonts w:hint="eastAsia" w:ascii="宋体" w:hAnsi="宋体" w:eastAsia="宋体" w:cs="MS Gothic"/>
          <w:sz w:val="24"/>
          <w:szCs w:val="24"/>
        </w:rPr>
        <w:t>票、本票或者</w:t>
      </w:r>
      <w:r>
        <w:rPr>
          <w:rFonts w:hint="eastAsia" w:ascii="宋体" w:hAnsi="宋体" w:eastAsia="宋体" w:cs="宋体"/>
          <w:sz w:val="24"/>
          <w:szCs w:val="24"/>
        </w:rPr>
        <w:t>现</w:t>
      </w:r>
      <w:r>
        <w:rPr>
          <w:rFonts w:hint="eastAsia" w:ascii="宋体" w:hAnsi="宋体" w:eastAsia="宋体" w:cs="MS Gothic"/>
          <w:sz w:val="24"/>
          <w:szCs w:val="24"/>
        </w:rPr>
        <w:t>金形式交</w:t>
      </w:r>
      <w:r>
        <w:rPr>
          <w:rFonts w:hint="eastAsia" w:ascii="宋体" w:hAnsi="宋体" w:eastAsia="宋体" w:cs="宋体"/>
          <w:sz w:val="24"/>
          <w:szCs w:val="24"/>
        </w:rPr>
        <w:t>纳</w:t>
      </w:r>
      <w:r>
        <w:rPr>
          <w:rFonts w:hint="eastAsia" w:ascii="宋体" w:hAnsi="宋体" w:eastAsia="宋体" w:cs="MS Gothic"/>
          <w:sz w:val="24"/>
          <w:szCs w:val="24"/>
        </w:rPr>
        <w:t>。供应商通</w:t>
      </w:r>
      <w:r>
        <w:rPr>
          <w:rFonts w:hint="eastAsia" w:ascii="宋体" w:hAnsi="宋体" w:eastAsia="宋体" w:cs="宋体"/>
          <w:sz w:val="24"/>
          <w:szCs w:val="24"/>
        </w:rPr>
        <w:t>过银</w:t>
      </w:r>
      <w:r>
        <w:rPr>
          <w:rFonts w:hint="eastAsia" w:ascii="宋体" w:hAnsi="宋体" w:eastAsia="宋体" w:cs="MS Gothic"/>
          <w:sz w:val="24"/>
          <w:szCs w:val="24"/>
        </w:rPr>
        <w:t>行</w:t>
      </w:r>
      <w:r>
        <w:rPr>
          <w:rFonts w:hint="eastAsia" w:ascii="宋体" w:hAnsi="宋体" w:eastAsia="宋体" w:cs="宋体"/>
          <w:sz w:val="24"/>
          <w:szCs w:val="24"/>
        </w:rPr>
        <w:t>转账</w:t>
      </w:r>
      <w:r>
        <w:rPr>
          <w:rFonts w:hint="eastAsia" w:ascii="宋体" w:hAnsi="宋体" w:eastAsia="宋体" w:cs="MS Gothic"/>
          <w:sz w:val="24"/>
          <w:szCs w:val="24"/>
        </w:rPr>
        <w:t>方式支付磋商保</w:t>
      </w:r>
      <w:r>
        <w:rPr>
          <w:rFonts w:hint="eastAsia" w:ascii="宋体" w:hAnsi="宋体" w:eastAsia="宋体" w:cs="宋体"/>
          <w:sz w:val="24"/>
          <w:szCs w:val="24"/>
        </w:rPr>
        <w:t>证</w:t>
      </w:r>
      <w:r>
        <w:rPr>
          <w:rFonts w:hint="eastAsia" w:ascii="宋体" w:hAnsi="宋体" w:eastAsia="宋体" w:cs="MS Gothic"/>
          <w:sz w:val="24"/>
          <w:szCs w:val="24"/>
        </w:rPr>
        <w:t>金的，需在</w:t>
      </w:r>
      <w:r>
        <w:rPr>
          <w:rFonts w:hint="eastAsia" w:ascii="宋体" w:hAnsi="宋体" w:eastAsia="宋体" w:cs="宋体"/>
          <w:sz w:val="24"/>
          <w:szCs w:val="24"/>
        </w:rPr>
        <w:t>银</w:t>
      </w:r>
      <w:r>
        <w:rPr>
          <w:rFonts w:hint="eastAsia" w:ascii="宋体" w:hAnsi="宋体" w:eastAsia="宋体" w:cs="MS Gothic"/>
          <w:sz w:val="24"/>
          <w:szCs w:val="24"/>
        </w:rPr>
        <w:t>行</w:t>
      </w:r>
      <w:r>
        <w:rPr>
          <w:rFonts w:hint="eastAsia" w:ascii="宋体" w:hAnsi="宋体" w:eastAsia="宋体" w:cs="宋体"/>
          <w:sz w:val="24"/>
          <w:szCs w:val="24"/>
        </w:rPr>
        <w:t>转账</w:t>
      </w:r>
      <w:r>
        <w:rPr>
          <w:rFonts w:hint="eastAsia" w:ascii="宋体" w:hAnsi="宋体" w:eastAsia="宋体" w:cs="MS Gothic"/>
          <w:sz w:val="24"/>
          <w:szCs w:val="24"/>
        </w:rPr>
        <w:t>水</w:t>
      </w:r>
      <w:r>
        <w:rPr>
          <w:rFonts w:hint="eastAsia" w:ascii="宋体" w:hAnsi="宋体" w:eastAsia="宋体" w:cs="宋体"/>
          <w:sz w:val="24"/>
          <w:szCs w:val="24"/>
        </w:rPr>
        <w:t>单</w:t>
      </w:r>
      <w:r>
        <w:rPr>
          <w:rFonts w:hint="eastAsia" w:ascii="宋体" w:hAnsi="宋体" w:eastAsia="宋体" w:cs="MS Gothic"/>
          <w:sz w:val="24"/>
          <w:szCs w:val="24"/>
        </w:rPr>
        <w:t>中明确</w:t>
      </w:r>
      <w:r>
        <w:rPr>
          <w:rFonts w:hint="eastAsia" w:ascii="宋体" w:hAnsi="宋体" w:eastAsia="宋体" w:cs="宋体"/>
          <w:sz w:val="24"/>
          <w:szCs w:val="24"/>
        </w:rPr>
        <w:t>项</w:t>
      </w:r>
      <w:r>
        <w:rPr>
          <w:rFonts w:hint="eastAsia" w:ascii="宋体" w:hAnsi="宋体" w:eastAsia="宋体" w:cs="MS Gothic"/>
          <w:sz w:val="24"/>
          <w:szCs w:val="24"/>
        </w:rPr>
        <w:t>目</w:t>
      </w:r>
      <w:r>
        <w:rPr>
          <w:rFonts w:hint="eastAsia" w:ascii="宋体" w:hAnsi="宋体" w:eastAsia="宋体" w:cs="宋体"/>
          <w:sz w:val="24"/>
          <w:szCs w:val="24"/>
        </w:rPr>
        <w:t>编</w:t>
      </w:r>
      <w:r>
        <w:rPr>
          <w:rFonts w:hint="eastAsia" w:ascii="宋体" w:hAnsi="宋体" w:eastAsia="宋体" w:cs="MS Gothic"/>
          <w:sz w:val="24"/>
          <w:szCs w:val="24"/>
        </w:rPr>
        <w:t>号。</w:t>
      </w:r>
    </w:p>
    <w:p>
      <w:pPr>
        <w:spacing w:line="360" w:lineRule="auto"/>
        <w:ind w:firstLine="422" w:firstLineChars="175"/>
        <w:rPr>
          <w:rFonts w:ascii="宋体" w:hAnsi="宋体" w:eastAsia="宋体"/>
          <w:b/>
          <w:sz w:val="24"/>
          <w:szCs w:val="24"/>
        </w:rPr>
      </w:pPr>
      <w:r>
        <w:rPr>
          <w:rFonts w:hint="eastAsia" w:ascii="宋体" w:hAnsi="宋体" w:eastAsia="宋体"/>
          <w:b/>
          <w:sz w:val="24"/>
          <w:szCs w:val="24"/>
        </w:rPr>
        <w:t>供应商</w:t>
      </w:r>
      <w:r>
        <w:rPr>
          <w:rFonts w:hint="eastAsia" w:ascii="宋体" w:hAnsi="宋体" w:eastAsia="宋体" w:cs="MS Gothic"/>
          <w:b/>
          <w:sz w:val="24"/>
          <w:szCs w:val="24"/>
        </w:rPr>
        <w:t>通</w:t>
      </w:r>
      <w:r>
        <w:rPr>
          <w:rFonts w:hint="eastAsia" w:ascii="宋体" w:hAnsi="宋体" w:eastAsia="宋体" w:cs="宋体"/>
          <w:b/>
          <w:sz w:val="24"/>
          <w:szCs w:val="24"/>
        </w:rPr>
        <w:t>过银</w:t>
      </w:r>
      <w:r>
        <w:rPr>
          <w:rFonts w:hint="eastAsia" w:ascii="宋体" w:hAnsi="宋体" w:eastAsia="宋体" w:cs="MS Gothic"/>
          <w:b/>
          <w:sz w:val="24"/>
          <w:szCs w:val="24"/>
        </w:rPr>
        <w:t>行</w:t>
      </w:r>
      <w:r>
        <w:rPr>
          <w:rFonts w:hint="eastAsia" w:ascii="宋体" w:hAnsi="宋体" w:eastAsia="宋体" w:cs="宋体"/>
          <w:b/>
          <w:sz w:val="24"/>
          <w:szCs w:val="24"/>
        </w:rPr>
        <w:t>转账</w:t>
      </w:r>
      <w:r>
        <w:rPr>
          <w:rFonts w:hint="eastAsia" w:ascii="宋体" w:hAnsi="宋体" w:eastAsia="宋体" w:cs="MS Gothic"/>
          <w:b/>
          <w:sz w:val="24"/>
          <w:szCs w:val="24"/>
        </w:rPr>
        <w:t>、支票、</w:t>
      </w:r>
      <w:r>
        <w:rPr>
          <w:rFonts w:hint="eastAsia" w:ascii="宋体" w:hAnsi="宋体" w:eastAsia="宋体" w:cs="宋体"/>
          <w:b/>
          <w:sz w:val="24"/>
          <w:szCs w:val="24"/>
        </w:rPr>
        <w:t>汇</w:t>
      </w:r>
      <w:r>
        <w:rPr>
          <w:rFonts w:hint="eastAsia" w:ascii="宋体" w:hAnsi="宋体" w:eastAsia="宋体" w:cs="MS Gothic"/>
          <w:b/>
          <w:sz w:val="24"/>
          <w:szCs w:val="24"/>
        </w:rPr>
        <w:t>票、本票支付磋商保</w:t>
      </w:r>
      <w:r>
        <w:rPr>
          <w:rFonts w:hint="eastAsia" w:ascii="宋体" w:hAnsi="宋体" w:eastAsia="宋体" w:cs="宋体"/>
          <w:b/>
          <w:sz w:val="24"/>
          <w:szCs w:val="24"/>
        </w:rPr>
        <w:t>证</w:t>
      </w:r>
      <w:r>
        <w:rPr>
          <w:rFonts w:hint="eastAsia" w:ascii="宋体" w:hAnsi="宋体" w:eastAsia="宋体" w:cs="MS Gothic"/>
          <w:b/>
          <w:sz w:val="24"/>
          <w:szCs w:val="24"/>
        </w:rPr>
        <w:t>金的，</w:t>
      </w:r>
      <w:r>
        <w:rPr>
          <w:rFonts w:hint="eastAsia" w:ascii="宋体" w:hAnsi="宋体" w:eastAsia="宋体" w:cs="宋体"/>
          <w:b/>
          <w:sz w:val="24"/>
          <w:szCs w:val="24"/>
        </w:rPr>
        <w:t>须</w:t>
      </w:r>
      <w:r>
        <w:rPr>
          <w:rFonts w:hint="eastAsia" w:ascii="宋体" w:hAnsi="宋体" w:eastAsia="宋体" w:cs="MS Gothic"/>
          <w:b/>
          <w:sz w:val="24"/>
          <w:szCs w:val="24"/>
        </w:rPr>
        <w:t>在响应文件提交截止</w:t>
      </w:r>
      <w:r>
        <w:rPr>
          <w:rFonts w:hint="eastAsia" w:ascii="宋体" w:hAnsi="宋体" w:eastAsia="宋体" w:cs="宋体"/>
          <w:b/>
          <w:sz w:val="24"/>
          <w:szCs w:val="24"/>
        </w:rPr>
        <w:t>时间</w:t>
      </w:r>
      <w:r>
        <w:rPr>
          <w:rFonts w:hint="eastAsia" w:ascii="宋体" w:hAnsi="宋体" w:eastAsia="宋体" w:cs="MS Gothic"/>
          <w:b/>
          <w:sz w:val="24"/>
          <w:szCs w:val="24"/>
        </w:rPr>
        <w:t>之前到</w:t>
      </w:r>
      <w:r>
        <w:rPr>
          <w:rFonts w:hint="eastAsia" w:ascii="宋体" w:hAnsi="宋体" w:eastAsia="宋体" w:cs="宋体"/>
          <w:b/>
          <w:sz w:val="24"/>
          <w:szCs w:val="24"/>
        </w:rPr>
        <w:t>账</w:t>
      </w:r>
      <w:r>
        <w:rPr>
          <w:rFonts w:hint="eastAsia" w:ascii="宋体" w:hAnsi="宋体" w:eastAsia="宋体" w:cs="MS Gothic"/>
          <w:b/>
          <w:sz w:val="24"/>
          <w:szCs w:val="24"/>
        </w:rPr>
        <w:t>；否</w:t>
      </w:r>
      <w:r>
        <w:rPr>
          <w:rFonts w:hint="eastAsia" w:ascii="宋体" w:hAnsi="宋体" w:eastAsia="宋体" w:cs="宋体"/>
          <w:b/>
          <w:sz w:val="24"/>
          <w:szCs w:val="24"/>
        </w:rPr>
        <w:t>则</w:t>
      </w:r>
      <w:r>
        <w:rPr>
          <w:rFonts w:hint="eastAsia" w:ascii="宋体" w:hAnsi="宋体" w:eastAsia="宋体" w:cs="MS Gothic"/>
          <w:b/>
          <w:sz w:val="24"/>
          <w:szCs w:val="24"/>
        </w:rPr>
        <w:t>视为响应无效。</w:t>
      </w:r>
    </w:p>
    <w:p>
      <w:pPr>
        <w:spacing w:line="360" w:lineRule="auto"/>
        <w:ind w:firstLine="484" w:firstLineChars="202"/>
        <w:rPr>
          <w:rFonts w:ascii="宋体" w:hAnsi="宋体" w:eastAsia="宋体" w:cs="MS Gothic"/>
          <w:b/>
          <w:sz w:val="24"/>
          <w:szCs w:val="24"/>
        </w:rPr>
      </w:pPr>
      <w:r>
        <w:rPr>
          <w:rFonts w:ascii="宋体" w:hAnsi="宋体" w:eastAsia="宋体"/>
          <w:sz w:val="24"/>
          <w:szCs w:val="24"/>
        </w:rPr>
        <w:t>2</w:t>
      </w:r>
      <w:r>
        <w:rPr>
          <w:rFonts w:hint="eastAsia" w:ascii="宋体" w:hAnsi="宋体" w:eastAsia="宋体"/>
          <w:sz w:val="24"/>
          <w:szCs w:val="24"/>
        </w:rPr>
        <w:t>5</w:t>
      </w:r>
      <w:r>
        <w:rPr>
          <w:rFonts w:ascii="宋体" w:hAnsi="宋体" w:eastAsia="宋体"/>
          <w:sz w:val="24"/>
          <w:szCs w:val="24"/>
        </w:rPr>
        <w:t>.3</w:t>
      </w:r>
      <w:r>
        <w:rPr>
          <w:rFonts w:hint="eastAsia" w:ascii="宋体" w:hAnsi="宋体" w:eastAsia="宋体"/>
          <w:b/>
          <w:sz w:val="24"/>
          <w:szCs w:val="24"/>
        </w:rPr>
        <w:t>供应商</w:t>
      </w:r>
      <w:r>
        <w:rPr>
          <w:rFonts w:hint="eastAsia" w:ascii="宋体" w:hAnsi="宋体" w:eastAsia="宋体" w:cs="MS Gothic"/>
          <w:b/>
          <w:sz w:val="24"/>
          <w:szCs w:val="24"/>
        </w:rPr>
        <w:t>未按照磋商文件</w:t>
      </w:r>
      <w:r>
        <w:rPr>
          <w:rFonts w:hint="eastAsia" w:ascii="宋体" w:hAnsi="宋体" w:eastAsia="宋体" w:cs="宋体"/>
          <w:b/>
          <w:sz w:val="24"/>
          <w:szCs w:val="24"/>
        </w:rPr>
        <w:t>规</w:t>
      </w:r>
      <w:r>
        <w:rPr>
          <w:rFonts w:hint="eastAsia" w:ascii="宋体" w:hAnsi="宋体" w:eastAsia="宋体" w:cs="MS Gothic"/>
          <w:b/>
          <w:sz w:val="24"/>
          <w:szCs w:val="24"/>
        </w:rPr>
        <w:t>定交纳磋商保</w:t>
      </w:r>
      <w:r>
        <w:rPr>
          <w:rFonts w:hint="eastAsia" w:ascii="宋体" w:hAnsi="宋体" w:eastAsia="宋体" w:cs="宋体"/>
          <w:b/>
          <w:sz w:val="24"/>
          <w:szCs w:val="24"/>
        </w:rPr>
        <w:t>证</w:t>
      </w:r>
      <w:r>
        <w:rPr>
          <w:rFonts w:hint="eastAsia" w:ascii="宋体" w:hAnsi="宋体" w:eastAsia="宋体" w:cs="MS Gothic"/>
          <w:b/>
          <w:sz w:val="24"/>
          <w:szCs w:val="24"/>
        </w:rPr>
        <w:t>金的，其响应无效。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25</w:t>
      </w:r>
      <w:r>
        <w:rPr>
          <w:rFonts w:ascii="宋体" w:hAnsi="宋体" w:eastAsia="宋体"/>
          <w:sz w:val="24"/>
          <w:szCs w:val="24"/>
        </w:rPr>
        <w:t>.</w:t>
      </w:r>
      <w:r>
        <w:rPr>
          <w:rFonts w:hint="eastAsia" w:ascii="宋体" w:hAnsi="宋体" w:eastAsia="宋体"/>
          <w:sz w:val="24"/>
          <w:szCs w:val="24"/>
        </w:rPr>
        <w:t>4 下列任何情况</w:t>
      </w:r>
      <w:r>
        <w:rPr>
          <w:rFonts w:hint="eastAsia" w:ascii="宋体" w:hAnsi="宋体" w:eastAsia="宋体" w:cs="宋体"/>
          <w:sz w:val="24"/>
          <w:szCs w:val="24"/>
        </w:rPr>
        <w:t>发</w:t>
      </w:r>
      <w:r>
        <w:rPr>
          <w:rFonts w:hint="eastAsia" w:ascii="宋体" w:hAnsi="宋体" w:eastAsia="宋体" w:cs="MS Gothic"/>
          <w:sz w:val="24"/>
          <w:szCs w:val="24"/>
        </w:rPr>
        <w:t>生</w:t>
      </w:r>
      <w:r>
        <w:rPr>
          <w:rFonts w:hint="eastAsia" w:ascii="宋体" w:hAnsi="宋体" w:eastAsia="宋体" w:cs="宋体"/>
          <w:sz w:val="24"/>
          <w:szCs w:val="24"/>
        </w:rPr>
        <w:t>时</w:t>
      </w:r>
      <w:r>
        <w:rPr>
          <w:rFonts w:hint="eastAsia" w:ascii="宋体" w:hAnsi="宋体" w:eastAsia="宋体" w:cs="MS Gothic"/>
          <w:sz w:val="24"/>
          <w:szCs w:val="24"/>
        </w:rPr>
        <w:t>，磋商保</w:t>
      </w:r>
      <w:r>
        <w:rPr>
          <w:rFonts w:hint="eastAsia" w:ascii="宋体" w:hAnsi="宋体" w:eastAsia="宋体" w:cs="宋体"/>
          <w:sz w:val="24"/>
          <w:szCs w:val="24"/>
        </w:rPr>
        <w:t>证</w:t>
      </w:r>
      <w:r>
        <w:rPr>
          <w:rFonts w:hint="eastAsia" w:ascii="宋体" w:hAnsi="宋体" w:eastAsia="宋体" w:cs="MS Gothic"/>
          <w:sz w:val="24"/>
          <w:szCs w:val="24"/>
        </w:rPr>
        <w:t>金将</w:t>
      </w:r>
      <w:r>
        <w:rPr>
          <w:rFonts w:hint="eastAsia" w:ascii="宋体" w:hAnsi="宋体" w:eastAsia="宋体"/>
          <w:sz w:val="24"/>
          <w:szCs w:val="24"/>
        </w:rPr>
        <w:t>不予退</w:t>
      </w:r>
      <w:r>
        <w:rPr>
          <w:rFonts w:hint="eastAsia" w:ascii="宋体" w:hAnsi="宋体" w:eastAsia="宋体" w:cs="宋体"/>
          <w:sz w:val="24"/>
          <w:szCs w:val="24"/>
        </w:rPr>
        <w:t>还</w:t>
      </w:r>
      <w:r>
        <w:rPr>
          <w:rFonts w:hint="eastAsia" w:ascii="宋体" w:hAnsi="宋体" w:eastAsia="宋体"/>
          <w:sz w:val="24"/>
          <w:szCs w:val="24"/>
        </w:rPr>
        <w:t>：</w:t>
      </w:r>
    </w:p>
    <w:p>
      <w:pPr>
        <w:spacing w:line="360" w:lineRule="auto"/>
        <w:ind w:firstLine="420" w:firstLineChars="175"/>
        <w:rPr>
          <w:rFonts w:ascii="宋体" w:hAnsi="宋体" w:eastAsia="宋体" w:cs="MS Gothic"/>
          <w:sz w:val="24"/>
          <w:szCs w:val="24"/>
        </w:rPr>
      </w:pPr>
      <w:r>
        <w:rPr>
          <w:rFonts w:hint="eastAsia" w:ascii="宋体" w:hAnsi="宋体" w:eastAsia="宋体" w:cs="MS Gothic"/>
          <w:sz w:val="24"/>
          <w:szCs w:val="24"/>
        </w:rPr>
        <w:t>（1）供应商在提交响应文件截止时间后撤回响应文件的；</w:t>
      </w:r>
    </w:p>
    <w:p>
      <w:pPr>
        <w:spacing w:line="360" w:lineRule="auto"/>
        <w:ind w:firstLine="420" w:firstLineChars="175"/>
        <w:rPr>
          <w:rFonts w:ascii="宋体" w:hAnsi="宋体" w:eastAsia="宋体" w:cs="MS Gothic"/>
          <w:sz w:val="24"/>
          <w:szCs w:val="24"/>
        </w:rPr>
      </w:pPr>
      <w:r>
        <w:rPr>
          <w:rFonts w:hint="eastAsia" w:ascii="宋体" w:hAnsi="宋体" w:eastAsia="宋体" w:cs="MS Gothic"/>
          <w:sz w:val="24"/>
          <w:szCs w:val="24"/>
        </w:rPr>
        <w:t>（2）供应商在响应文件中提供虚假材料的；</w:t>
      </w:r>
    </w:p>
    <w:p>
      <w:pPr>
        <w:spacing w:line="360" w:lineRule="auto"/>
        <w:ind w:firstLine="420" w:firstLineChars="175"/>
        <w:rPr>
          <w:rFonts w:ascii="宋体" w:hAnsi="宋体" w:eastAsia="宋体" w:cs="MS Gothic"/>
          <w:sz w:val="24"/>
          <w:szCs w:val="24"/>
        </w:rPr>
      </w:pPr>
      <w:r>
        <w:rPr>
          <w:rFonts w:hint="eastAsia" w:ascii="宋体" w:hAnsi="宋体" w:eastAsia="宋体" w:cs="MS Gothic"/>
          <w:sz w:val="24"/>
          <w:szCs w:val="24"/>
        </w:rPr>
        <w:t>（3）除因不可抗力或磋商文件认可的情形以外，成交供应商不与采购人签订合同的；</w:t>
      </w:r>
    </w:p>
    <w:p>
      <w:pPr>
        <w:spacing w:line="360" w:lineRule="auto"/>
        <w:ind w:firstLine="420" w:firstLineChars="175"/>
        <w:rPr>
          <w:rFonts w:ascii="宋体" w:hAnsi="宋体" w:eastAsia="宋体" w:cs="MS Gothic"/>
          <w:sz w:val="24"/>
          <w:szCs w:val="24"/>
        </w:rPr>
      </w:pPr>
      <w:r>
        <w:rPr>
          <w:rFonts w:hint="eastAsia" w:ascii="宋体" w:hAnsi="宋体" w:eastAsia="宋体" w:cs="MS Gothic"/>
          <w:sz w:val="24"/>
          <w:szCs w:val="24"/>
        </w:rPr>
        <w:t>（4）供应商与采购人、其他供应商或采购代理机构恶意串通的；</w:t>
      </w:r>
    </w:p>
    <w:p>
      <w:pPr>
        <w:spacing w:line="360" w:lineRule="auto"/>
        <w:ind w:firstLine="420" w:firstLineChars="175"/>
        <w:rPr>
          <w:rFonts w:ascii="宋体" w:hAnsi="宋体" w:eastAsia="宋体" w:cs="MS Gothic"/>
          <w:sz w:val="24"/>
          <w:szCs w:val="24"/>
        </w:rPr>
      </w:pPr>
      <w:r>
        <w:rPr>
          <w:rFonts w:hint="eastAsia" w:ascii="宋体" w:hAnsi="宋体" w:eastAsia="宋体" w:cs="MS Gothic"/>
          <w:sz w:val="24"/>
          <w:szCs w:val="24"/>
        </w:rPr>
        <w:t>（5）</w:t>
      </w:r>
      <w:r>
        <w:rPr>
          <w:rFonts w:hint="eastAsia" w:ascii="宋体" w:hAnsi="宋体" w:eastAsia="宋体"/>
          <w:sz w:val="24"/>
          <w:szCs w:val="24"/>
        </w:rPr>
        <w:t>成交供应商</w:t>
      </w:r>
      <w:r>
        <w:rPr>
          <w:rFonts w:hint="eastAsia" w:ascii="宋体" w:hAnsi="宋体" w:eastAsia="宋体" w:cs="MS Gothic"/>
          <w:sz w:val="24"/>
          <w:szCs w:val="24"/>
        </w:rPr>
        <w:t>未在</w:t>
      </w:r>
      <w:r>
        <w:rPr>
          <w:rFonts w:hint="eastAsia" w:ascii="宋体" w:hAnsi="宋体" w:eastAsia="宋体" w:cs="宋体"/>
          <w:sz w:val="24"/>
          <w:szCs w:val="24"/>
        </w:rPr>
        <w:t>规</w:t>
      </w:r>
      <w:r>
        <w:rPr>
          <w:rFonts w:hint="eastAsia" w:ascii="宋体" w:hAnsi="宋体" w:eastAsia="宋体" w:cs="MS Gothic"/>
          <w:sz w:val="24"/>
          <w:szCs w:val="24"/>
        </w:rPr>
        <w:t>定期限内提交履</w:t>
      </w:r>
      <w:r>
        <w:rPr>
          <w:rFonts w:hint="eastAsia" w:ascii="宋体" w:hAnsi="宋体" w:eastAsia="宋体" w:cs="宋体"/>
          <w:sz w:val="24"/>
          <w:szCs w:val="24"/>
        </w:rPr>
        <w:t>约</w:t>
      </w:r>
      <w:r>
        <w:rPr>
          <w:rFonts w:hint="eastAsia" w:ascii="宋体" w:hAnsi="宋体" w:eastAsia="宋体" w:cs="MS Gothic"/>
          <w:sz w:val="24"/>
          <w:szCs w:val="24"/>
        </w:rPr>
        <w:t>保</w:t>
      </w:r>
      <w:r>
        <w:rPr>
          <w:rFonts w:hint="eastAsia" w:ascii="宋体" w:hAnsi="宋体" w:eastAsia="宋体" w:cs="宋体"/>
          <w:sz w:val="24"/>
          <w:szCs w:val="24"/>
        </w:rPr>
        <w:t>证</w:t>
      </w:r>
      <w:r>
        <w:rPr>
          <w:rFonts w:hint="eastAsia" w:ascii="宋体" w:hAnsi="宋体" w:eastAsia="宋体" w:cs="MS Gothic"/>
          <w:sz w:val="24"/>
          <w:szCs w:val="24"/>
        </w:rPr>
        <w:t>金的；</w:t>
      </w:r>
    </w:p>
    <w:p>
      <w:pPr>
        <w:spacing w:line="360" w:lineRule="auto"/>
        <w:ind w:firstLine="420" w:firstLineChars="175"/>
        <w:rPr>
          <w:rFonts w:ascii="宋体" w:hAnsi="宋体" w:eastAsia="宋体" w:cs="MS Gothic"/>
          <w:sz w:val="24"/>
          <w:szCs w:val="24"/>
        </w:rPr>
      </w:pPr>
      <w:r>
        <w:rPr>
          <w:rFonts w:hint="eastAsia" w:ascii="宋体" w:hAnsi="宋体" w:eastAsia="宋体" w:cs="MS Gothic"/>
          <w:sz w:val="24"/>
          <w:szCs w:val="24"/>
        </w:rPr>
        <w:t>（6）</w:t>
      </w:r>
      <w:r>
        <w:rPr>
          <w:rFonts w:hint="eastAsia" w:ascii="宋体" w:hAnsi="宋体" w:eastAsia="宋体"/>
          <w:sz w:val="24"/>
          <w:szCs w:val="24"/>
        </w:rPr>
        <w:t>成交供应商</w:t>
      </w:r>
      <w:r>
        <w:rPr>
          <w:rFonts w:hint="eastAsia" w:ascii="宋体" w:hAnsi="宋体" w:eastAsia="宋体" w:cs="MS Gothic"/>
          <w:sz w:val="24"/>
          <w:szCs w:val="24"/>
        </w:rPr>
        <w:t>未按</w:t>
      </w:r>
      <w:r>
        <w:rPr>
          <w:rFonts w:hint="eastAsia" w:ascii="宋体" w:hAnsi="宋体" w:eastAsia="宋体" w:cs="宋体"/>
          <w:sz w:val="24"/>
          <w:szCs w:val="24"/>
        </w:rPr>
        <w:t>规</w:t>
      </w:r>
      <w:r>
        <w:rPr>
          <w:rFonts w:hint="eastAsia" w:ascii="宋体" w:hAnsi="宋体" w:eastAsia="宋体" w:cs="MS Gothic"/>
          <w:sz w:val="24"/>
          <w:szCs w:val="24"/>
        </w:rPr>
        <w:t>定交</w:t>
      </w:r>
      <w:r>
        <w:rPr>
          <w:rFonts w:hint="eastAsia" w:ascii="宋体" w:hAnsi="宋体" w:eastAsia="宋体" w:cs="宋体"/>
          <w:sz w:val="24"/>
          <w:szCs w:val="24"/>
        </w:rPr>
        <w:t>纳</w:t>
      </w:r>
      <w:r>
        <w:rPr>
          <w:rFonts w:hint="eastAsia" w:ascii="宋体" w:hAnsi="宋体" w:eastAsia="宋体"/>
          <w:sz w:val="24"/>
          <w:szCs w:val="24"/>
        </w:rPr>
        <w:t>代理服</w:t>
      </w:r>
      <w:r>
        <w:rPr>
          <w:rFonts w:hint="eastAsia" w:ascii="宋体" w:hAnsi="宋体" w:eastAsia="宋体" w:cs="宋体"/>
          <w:sz w:val="24"/>
          <w:szCs w:val="24"/>
        </w:rPr>
        <w:t>务费的；</w:t>
      </w:r>
    </w:p>
    <w:p>
      <w:pPr>
        <w:spacing w:line="360" w:lineRule="auto"/>
        <w:ind w:firstLine="420" w:firstLineChars="175"/>
        <w:rPr>
          <w:rFonts w:ascii="宋体" w:hAnsi="宋体" w:eastAsia="宋体" w:cs="MS Gothic"/>
          <w:sz w:val="24"/>
          <w:szCs w:val="24"/>
        </w:rPr>
      </w:pPr>
      <w:r>
        <w:rPr>
          <w:rFonts w:hint="eastAsia" w:ascii="宋体" w:hAnsi="宋体" w:eastAsia="宋体" w:cs="MS Gothic"/>
          <w:sz w:val="24"/>
          <w:szCs w:val="24"/>
        </w:rPr>
        <w:t>（7）磋商文件规定的其他情形。</w:t>
      </w:r>
    </w:p>
    <w:p>
      <w:pPr>
        <w:pStyle w:val="3"/>
        <w:spacing w:before="0" w:after="0" w:line="360" w:lineRule="auto"/>
        <w:jc w:val="center"/>
        <w:rPr>
          <w:rFonts w:ascii="宋体" w:hAnsi="宋体" w:eastAsia="宋体"/>
          <w:sz w:val="24"/>
          <w:szCs w:val="24"/>
        </w:rPr>
      </w:pPr>
      <w:bookmarkStart w:id="45" w:name="_Toc5032514"/>
      <w:r>
        <w:rPr>
          <w:rFonts w:hint="eastAsia" w:ascii="宋体" w:hAnsi="宋体" w:eastAsia="宋体"/>
          <w:sz w:val="24"/>
          <w:szCs w:val="24"/>
        </w:rPr>
        <w:t>五、</w:t>
      </w:r>
      <w:r>
        <w:rPr>
          <w:rFonts w:hint="eastAsia" w:ascii="宋体" w:hAnsi="宋体" w:eastAsia="宋体" w:cs="宋体"/>
          <w:sz w:val="24"/>
          <w:szCs w:val="24"/>
        </w:rPr>
        <w:t>评审</w:t>
      </w:r>
      <w:bookmarkEnd w:id="45"/>
    </w:p>
    <w:p>
      <w:pPr>
        <w:pStyle w:val="4"/>
        <w:spacing w:before="0" w:after="0" w:line="360" w:lineRule="auto"/>
        <w:ind w:firstLine="420"/>
        <w:rPr>
          <w:rFonts w:ascii="宋体" w:hAnsi="宋体" w:eastAsia="宋体"/>
          <w:sz w:val="24"/>
          <w:szCs w:val="24"/>
        </w:rPr>
      </w:pPr>
      <w:bookmarkStart w:id="46" w:name="_Toc5032515"/>
      <w:r>
        <w:rPr>
          <w:rFonts w:hint="eastAsia" w:ascii="宋体" w:hAnsi="宋体" w:eastAsia="宋体"/>
          <w:sz w:val="24"/>
          <w:szCs w:val="24"/>
        </w:rPr>
        <w:t>26. 磋商小</w:t>
      </w:r>
      <w:r>
        <w:rPr>
          <w:rFonts w:hint="eastAsia" w:ascii="宋体" w:hAnsi="宋体" w:eastAsia="宋体" w:cs="宋体"/>
          <w:sz w:val="24"/>
          <w:szCs w:val="24"/>
        </w:rPr>
        <w:t>组</w:t>
      </w:r>
      <w:bookmarkEnd w:id="46"/>
    </w:p>
    <w:p>
      <w:pPr>
        <w:spacing w:line="360" w:lineRule="auto"/>
        <w:ind w:firstLine="420"/>
        <w:rPr>
          <w:rFonts w:ascii="宋体" w:hAnsi="宋体" w:eastAsia="宋体"/>
          <w:sz w:val="24"/>
          <w:szCs w:val="24"/>
        </w:rPr>
      </w:pPr>
      <w:r>
        <w:rPr>
          <w:rFonts w:hint="eastAsia" w:ascii="宋体" w:hAnsi="宋体" w:eastAsia="宋体"/>
          <w:sz w:val="24"/>
          <w:szCs w:val="24"/>
        </w:rPr>
        <w:t>26.1 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机构将依法</w:t>
      </w:r>
      <w:r>
        <w:rPr>
          <w:rFonts w:hint="eastAsia" w:ascii="宋体" w:hAnsi="宋体" w:eastAsia="宋体" w:cs="宋体"/>
          <w:sz w:val="24"/>
          <w:szCs w:val="24"/>
        </w:rPr>
        <w:t>组</w:t>
      </w:r>
      <w:r>
        <w:rPr>
          <w:rFonts w:hint="eastAsia" w:ascii="宋体" w:hAnsi="宋体" w:eastAsia="宋体" w:cs="MS Gothic"/>
          <w:sz w:val="24"/>
          <w:szCs w:val="24"/>
        </w:rPr>
        <w:t>建磋商小</w:t>
      </w:r>
      <w:r>
        <w:rPr>
          <w:rFonts w:hint="eastAsia" w:ascii="宋体" w:hAnsi="宋体" w:eastAsia="宋体" w:cs="宋体"/>
          <w:sz w:val="24"/>
          <w:szCs w:val="24"/>
        </w:rPr>
        <w:t>组</w:t>
      </w:r>
      <w:r>
        <w:rPr>
          <w:rFonts w:hint="eastAsia" w:ascii="宋体" w:hAnsi="宋体" w:eastAsia="宋体" w:cs="MS Gothic"/>
          <w:sz w:val="24"/>
          <w:szCs w:val="24"/>
        </w:rPr>
        <w:t>，磋商小</w:t>
      </w:r>
      <w:r>
        <w:rPr>
          <w:rFonts w:hint="eastAsia" w:ascii="宋体" w:hAnsi="宋体" w:eastAsia="宋体" w:cs="宋体"/>
          <w:sz w:val="24"/>
          <w:szCs w:val="24"/>
        </w:rPr>
        <w:t>组</w:t>
      </w:r>
      <w:r>
        <w:rPr>
          <w:rFonts w:hint="eastAsia" w:ascii="宋体" w:hAnsi="宋体" w:eastAsia="宋体" w:cs="MS Gothic"/>
          <w:sz w:val="24"/>
          <w:szCs w:val="24"/>
        </w:rPr>
        <w:t>由采</w:t>
      </w:r>
      <w:r>
        <w:rPr>
          <w:rFonts w:hint="eastAsia" w:ascii="宋体" w:hAnsi="宋体" w:eastAsia="宋体" w:cs="宋体"/>
          <w:sz w:val="24"/>
          <w:szCs w:val="24"/>
        </w:rPr>
        <w:t>购</w:t>
      </w:r>
      <w:r>
        <w:rPr>
          <w:rFonts w:hint="eastAsia" w:ascii="宋体" w:hAnsi="宋体" w:eastAsia="宋体" w:cs="MS Gothic"/>
          <w:sz w:val="24"/>
          <w:szCs w:val="24"/>
        </w:rPr>
        <w:t>人代表和</w:t>
      </w:r>
      <w:r>
        <w:rPr>
          <w:rFonts w:hint="eastAsia" w:ascii="宋体" w:hAnsi="宋体" w:eastAsia="宋体" w:cs="宋体"/>
          <w:sz w:val="24"/>
          <w:szCs w:val="24"/>
        </w:rPr>
        <w:t>评审专</w:t>
      </w:r>
      <w:r>
        <w:rPr>
          <w:rFonts w:hint="eastAsia" w:ascii="宋体" w:hAnsi="宋体" w:eastAsia="宋体" w:cs="MS Gothic"/>
          <w:sz w:val="24"/>
          <w:szCs w:val="24"/>
        </w:rPr>
        <w:t>家共</w:t>
      </w:r>
      <w:r>
        <w:rPr>
          <w:rFonts w:ascii="宋体" w:hAnsi="宋体" w:eastAsia="宋体" w:cs="MS Gothic"/>
          <w:sz w:val="24"/>
          <w:szCs w:val="24"/>
        </w:rPr>
        <w:t>3</w:t>
      </w:r>
      <w:r>
        <w:rPr>
          <w:rFonts w:hint="eastAsia" w:ascii="宋体" w:hAnsi="宋体" w:eastAsia="宋体" w:cs="MS Gothic"/>
          <w:sz w:val="24"/>
          <w:szCs w:val="24"/>
        </w:rPr>
        <w:t>人以上单数</w:t>
      </w:r>
      <w:r>
        <w:rPr>
          <w:rFonts w:hint="eastAsia" w:ascii="宋体" w:hAnsi="宋体" w:eastAsia="宋体" w:cs="宋体"/>
          <w:sz w:val="24"/>
          <w:szCs w:val="24"/>
        </w:rPr>
        <w:t>组</w:t>
      </w:r>
      <w:r>
        <w:rPr>
          <w:rFonts w:hint="eastAsia" w:ascii="宋体" w:hAnsi="宋体" w:eastAsia="宋体" w:cs="MS Gothic"/>
          <w:sz w:val="24"/>
          <w:szCs w:val="24"/>
        </w:rPr>
        <w:t>成，其中评审</w:t>
      </w:r>
      <w:r>
        <w:rPr>
          <w:rFonts w:hint="eastAsia" w:ascii="宋体" w:hAnsi="宋体" w:eastAsia="宋体" w:cs="宋体"/>
          <w:sz w:val="24"/>
          <w:szCs w:val="24"/>
        </w:rPr>
        <w:t>专</w:t>
      </w:r>
      <w:r>
        <w:rPr>
          <w:rFonts w:hint="eastAsia" w:ascii="宋体" w:hAnsi="宋体" w:eastAsia="宋体" w:cs="MS Gothic"/>
          <w:sz w:val="24"/>
          <w:szCs w:val="24"/>
        </w:rPr>
        <w:t>家的人数不少于磋商小</w:t>
      </w:r>
      <w:r>
        <w:rPr>
          <w:rFonts w:hint="eastAsia" w:ascii="宋体" w:hAnsi="宋体" w:eastAsia="宋体" w:cs="宋体"/>
          <w:sz w:val="24"/>
          <w:szCs w:val="24"/>
        </w:rPr>
        <w:t>组</w:t>
      </w:r>
      <w:r>
        <w:rPr>
          <w:rFonts w:hint="eastAsia" w:ascii="宋体" w:hAnsi="宋体" w:eastAsia="宋体" w:cs="MS Gothic"/>
          <w:sz w:val="24"/>
          <w:szCs w:val="24"/>
        </w:rPr>
        <w:t>成</w:t>
      </w:r>
      <w:r>
        <w:rPr>
          <w:rFonts w:hint="eastAsia" w:ascii="宋体" w:hAnsi="宋体" w:eastAsia="宋体" w:cs="宋体"/>
          <w:sz w:val="24"/>
          <w:szCs w:val="24"/>
        </w:rPr>
        <w:t>员总</w:t>
      </w:r>
      <w:r>
        <w:rPr>
          <w:rFonts w:hint="eastAsia" w:ascii="宋体" w:hAnsi="宋体" w:eastAsia="宋体" w:cs="MS Gothic"/>
          <w:sz w:val="24"/>
          <w:szCs w:val="24"/>
        </w:rPr>
        <w:t>数的三分之二。</w:t>
      </w:r>
    </w:p>
    <w:p>
      <w:pPr>
        <w:spacing w:line="360" w:lineRule="auto"/>
        <w:ind w:firstLine="420"/>
        <w:rPr>
          <w:rFonts w:ascii="宋体" w:hAnsi="宋体" w:eastAsia="宋体" w:cs="MS Gothic"/>
          <w:sz w:val="24"/>
          <w:szCs w:val="24"/>
        </w:rPr>
      </w:pPr>
      <w:r>
        <w:rPr>
          <w:rFonts w:hint="eastAsia" w:ascii="宋体" w:hAnsi="宋体" w:eastAsia="宋体"/>
          <w:sz w:val="24"/>
          <w:szCs w:val="24"/>
        </w:rPr>
        <w:t>26.2 磋商小</w:t>
      </w:r>
      <w:r>
        <w:rPr>
          <w:rFonts w:hint="eastAsia" w:ascii="宋体" w:hAnsi="宋体" w:eastAsia="宋体" w:cs="宋体"/>
          <w:sz w:val="24"/>
          <w:szCs w:val="24"/>
        </w:rPr>
        <w:t>组负责对</w:t>
      </w:r>
      <w:r>
        <w:rPr>
          <w:rFonts w:hint="eastAsia" w:ascii="宋体" w:hAnsi="宋体" w:eastAsia="宋体" w:cs="MS Gothic"/>
          <w:sz w:val="24"/>
          <w:szCs w:val="24"/>
        </w:rPr>
        <w:t>响</w:t>
      </w:r>
      <w:r>
        <w:rPr>
          <w:rFonts w:hint="eastAsia" w:ascii="宋体" w:hAnsi="宋体" w:eastAsia="宋体" w:cs="宋体"/>
          <w:sz w:val="24"/>
          <w:szCs w:val="24"/>
        </w:rPr>
        <w:t>应</w:t>
      </w:r>
      <w:r>
        <w:rPr>
          <w:rFonts w:hint="eastAsia" w:ascii="宋体" w:hAnsi="宋体" w:eastAsia="宋体" w:cs="MS Gothic"/>
          <w:sz w:val="24"/>
          <w:szCs w:val="24"/>
        </w:rPr>
        <w:t>文件</w:t>
      </w:r>
      <w:r>
        <w:rPr>
          <w:rFonts w:hint="eastAsia" w:ascii="宋体" w:hAnsi="宋体" w:eastAsia="宋体" w:cs="宋体"/>
          <w:sz w:val="24"/>
          <w:szCs w:val="24"/>
        </w:rPr>
        <w:t>进</w:t>
      </w:r>
      <w:r>
        <w:rPr>
          <w:rFonts w:hint="eastAsia" w:ascii="宋体" w:hAnsi="宋体" w:eastAsia="宋体" w:cs="MS Gothic"/>
          <w:sz w:val="24"/>
          <w:szCs w:val="24"/>
        </w:rPr>
        <w:t>行</w:t>
      </w:r>
      <w:r>
        <w:rPr>
          <w:rFonts w:hint="eastAsia" w:ascii="宋体" w:hAnsi="宋体" w:eastAsia="宋体" w:cs="宋体"/>
          <w:sz w:val="24"/>
          <w:szCs w:val="24"/>
        </w:rPr>
        <w:t>评审</w:t>
      </w:r>
      <w:r>
        <w:rPr>
          <w:rFonts w:hint="eastAsia" w:ascii="宋体" w:hAnsi="宋体" w:eastAsia="宋体" w:cs="MS Gothic"/>
          <w:sz w:val="24"/>
          <w:szCs w:val="24"/>
        </w:rPr>
        <w:t>和比</w:t>
      </w:r>
      <w:r>
        <w:rPr>
          <w:rFonts w:hint="eastAsia" w:ascii="宋体" w:hAnsi="宋体" w:eastAsia="宋体" w:cs="宋体"/>
          <w:sz w:val="24"/>
          <w:szCs w:val="24"/>
        </w:rPr>
        <w:t>较</w:t>
      </w:r>
      <w:r>
        <w:rPr>
          <w:rFonts w:hint="eastAsia" w:ascii="宋体" w:hAnsi="宋体" w:eastAsia="宋体" w:cs="MS Gothic"/>
          <w:sz w:val="24"/>
          <w:szCs w:val="24"/>
        </w:rPr>
        <w:t>，并向采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机构推荐成交候</w:t>
      </w:r>
      <w:r>
        <w:rPr>
          <w:rFonts w:hint="eastAsia" w:ascii="宋体" w:hAnsi="宋体" w:eastAsia="宋体" w:cs="宋体"/>
          <w:sz w:val="24"/>
          <w:szCs w:val="24"/>
        </w:rPr>
        <w:t>选</w:t>
      </w:r>
      <w:r>
        <w:rPr>
          <w:rFonts w:hint="eastAsia" w:ascii="宋体" w:hAnsi="宋体" w:eastAsia="宋体" w:cs="MS Gothic"/>
          <w:sz w:val="24"/>
          <w:szCs w:val="24"/>
        </w:rPr>
        <w:t>供</w:t>
      </w:r>
      <w:r>
        <w:rPr>
          <w:rFonts w:hint="eastAsia" w:ascii="宋体" w:hAnsi="宋体" w:eastAsia="宋体" w:cs="宋体"/>
          <w:sz w:val="24"/>
          <w:szCs w:val="24"/>
        </w:rPr>
        <w:t>应</w:t>
      </w:r>
      <w:r>
        <w:rPr>
          <w:rFonts w:hint="eastAsia" w:ascii="宋体" w:hAnsi="宋体" w:eastAsia="宋体" w:cs="MS Gothic"/>
          <w:sz w:val="24"/>
          <w:szCs w:val="24"/>
        </w:rPr>
        <w:t>商。</w:t>
      </w:r>
      <w:bookmarkStart w:id="47" w:name="_Toc5032516"/>
    </w:p>
    <w:p>
      <w:pPr>
        <w:spacing w:line="360" w:lineRule="auto"/>
        <w:ind w:firstLine="420"/>
        <w:rPr>
          <w:rFonts w:ascii="宋体" w:hAnsi="宋体" w:eastAsia="宋体"/>
          <w:b/>
          <w:sz w:val="24"/>
          <w:szCs w:val="24"/>
        </w:rPr>
      </w:pPr>
      <w:r>
        <w:rPr>
          <w:rFonts w:hint="eastAsia" w:ascii="宋体" w:hAnsi="宋体" w:eastAsia="宋体"/>
          <w:b/>
          <w:sz w:val="24"/>
          <w:szCs w:val="24"/>
        </w:rPr>
        <w:t>27. 响</w:t>
      </w:r>
      <w:r>
        <w:rPr>
          <w:rFonts w:hint="eastAsia" w:ascii="宋体" w:hAnsi="宋体" w:eastAsia="宋体" w:cs="宋体"/>
          <w:b/>
          <w:sz w:val="24"/>
          <w:szCs w:val="24"/>
        </w:rPr>
        <w:t>应</w:t>
      </w:r>
      <w:r>
        <w:rPr>
          <w:rFonts w:hint="eastAsia" w:ascii="宋体" w:hAnsi="宋体" w:eastAsia="宋体" w:cs="MS Gothic"/>
          <w:b/>
          <w:sz w:val="24"/>
          <w:szCs w:val="24"/>
        </w:rPr>
        <w:t>文件的初</w:t>
      </w:r>
      <w:r>
        <w:rPr>
          <w:rFonts w:hint="eastAsia" w:ascii="宋体" w:hAnsi="宋体" w:eastAsia="宋体" w:cs="宋体"/>
          <w:b/>
          <w:sz w:val="24"/>
          <w:szCs w:val="24"/>
        </w:rPr>
        <w:t>审</w:t>
      </w:r>
      <w:bookmarkEnd w:id="47"/>
    </w:p>
    <w:p>
      <w:pPr>
        <w:spacing w:line="360" w:lineRule="auto"/>
        <w:ind w:firstLine="420"/>
        <w:rPr>
          <w:rFonts w:ascii="宋体" w:hAnsi="宋体" w:eastAsia="宋体"/>
          <w:sz w:val="24"/>
          <w:szCs w:val="24"/>
        </w:rPr>
      </w:pPr>
      <w:r>
        <w:rPr>
          <w:rFonts w:hint="eastAsia" w:ascii="宋体" w:hAnsi="宋体" w:eastAsia="宋体"/>
          <w:sz w:val="24"/>
          <w:szCs w:val="24"/>
        </w:rPr>
        <w:t xml:space="preserve">27.1 </w:t>
      </w:r>
      <w:r>
        <w:rPr>
          <w:rFonts w:hint="eastAsia" w:ascii="宋体" w:hAnsi="宋体" w:eastAsia="宋体" w:cs="MS Gothic"/>
          <w:sz w:val="24"/>
          <w:szCs w:val="24"/>
        </w:rPr>
        <w:t>磋商小</w:t>
      </w:r>
      <w:r>
        <w:rPr>
          <w:rFonts w:hint="eastAsia" w:ascii="宋体" w:hAnsi="宋体" w:eastAsia="宋体" w:cs="宋体"/>
          <w:sz w:val="24"/>
          <w:szCs w:val="24"/>
        </w:rPr>
        <w:t>组将对</w:t>
      </w:r>
      <w:r>
        <w:rPr>
          <w:rFonts w:hint="eastAsia" w:ascii="宋体" w:hAnsi="宋体" w:eastAsia="宋体" w:cs="MS Gothic"/>
          <w:sz w:val="24"/>
          <w:szCs w:val="24"/>
        </w:rPr>
        <w:t>响</w:t>
      </w:r>
      <w:r>
        <w:rPr>
          <w:rFonts w:hint="eastAsia" w:ascii="宋体" w:hAnsi="宋体" w:eastAsia="宋体" w:cs="宋体"/>
          <w:sz w:val="24"/>
          <w:szCs w:val="24"/>
        </w:rPr>
        <w:t>应</w:t>
      </w:r>
      <w:r>
        <w:rPr>
          <w:rFonts w:hint="eastAsia" w:ascii="宋体" w:hAnsi="宋体" w:eastAsia="宋体" w:cs="MS Gothic"/>
          <w:sz w:val="24"/>
          <w:szCs w:val="24"/>
        </w:rPr>
        <w:t>文件</w:t>
      </w:r>
      <w:r>
        <w:rPr>
          <w:rFonts w:hint="eastAsia" w:ascii="宋体" w:hAnsi="宋体" w:eastAsia="宋体" w:cs="宋体"/>
          <w:sz w:val="24"/>
          <w:szCs w:val="24"/>
        </w:rPr>
        <w:t>进</w:t>
      </w:r>
      <w:r>
        <w:rPr>
          <w:rFonts w:hint="eastAsia" w:ascii="宋体" w:hAnsi="宋体" w:eastAsia="宋体" w:cs="MS Gothic"/>
          <w:sz w:val="24"/>
          <w:szCs w:val="24"/>
        </w:rPr>
        <w:t>行初步</w:t>
      </w:r>
      <w:r>
        <w:rPr>
          <w:rFonts w:hint="eastAsia" w:ascii="宋体" w:hAnsi="宋体" w:eastAsia="宋体" w:cs="宋体"/>
          <w:sz w:val="24"/>
          <w:szCs w:val="24"/>
        </w:rPr>
        <w:t>审查</w:t>
      </w:r>
      <w:r>
        <w:rPr>
          <w:rFonts w:hint="eastAsia" w:ascii="宋体" w:hAnsi="宋体" w:eastAsia="宋体" w:cs="MS Gothic"/>
          <w:sz w:val="24"/>
          <w:szCs w:val="24"/>
        </w:rPr>
        <w:t>，</w:t>
      </w:r>
      <w:r>
        <w:rPr>
          <w:rFonts w:hint="eastAsia" w:ascii="宋体" w:hAnsi="宋体" w:eastAsia="宋体" w:cs="宋体"/>
          <w:sz w:val="24"/>
          <w:szCs w:val="24"/>
        </w:rPr>
        <w:t>检查</w:t>
      </w:r>
      <w:r>
        <w:rPr>
          <w:rFonts w:hint="eastAsia" w:ascii="宋体" w:hAnsi="宋体" w:eastAsia="宋体" w:cs="MS Gothic"/>
          <w:sz w:val="24"/>
          <w:szCs w:val="24"/>
        </w:rPr>
        <w:t>响</w:t>
      </w:r>
      <w:r>
        <w:rPr>
          <w:rFonts w:hint="eastAsia" w:ascii="宋体" w:hAnsi="宋体" w:eastAsia="宋体" w:cs="宋体"/>
          <w:sz w:val="24"/>
          <w:szCs w:val="24"/>
        </w:rPr>
        <w:t>应</w:t>
      </w:r>
      <w:r>
        <w:rPr>
          <w:rFonts w:hint="eastAsia" w:ascii="宋体" w:hAnsi="宋体" w:eastAsia="宋体" w:cs="MS Gothic"/>
          <w:sz w:val="24"/>
          <w:szCs w:val="24"/>
        </w:rPr>
        <w:t>文件内容是否完整、</w:t>
      </w:r>
      <w:r>
        <w:rPr>
          <w:rFonts w:hint="eastAsia" w:ascii="宋体" w:hAnsi="宋体" w:eastAsia="宋体" w:cs="宋体"/>
          <w:sz w:val="24"/>
          <w:szCs w:val="24"/>
        </w:rPr>
        <w:t>编</w:t>
      </w:r>
      <w:r>
        <w:rPr>
          <w:rFonts w:hint="eastAsia" w:ascii="宋体" w:hAnsi="宋体" w:eastAsia="宋体" w:cs="MS Gothic"/>
          <w:sz w:val="24"/>
          <w:szCs w:val="24"/>
        </w:rPr>
        <w:t>排是否有序、有无</w:t>
      </w:r>
      <w:r>
        <w:rPr>
          <w:rFonts w:hint="eastAsia" w:ascii="宋体" w:hAnsi="宋体" w:eastAsia="宋体" w:cs="宋体"/>
          <w:sz w:val="24"/>
          <w:szCs w:val="24"/>
        </w:rPr>
        <w:t>计</w:t>
      </w:r>
      <w:r>
        <w:rPr>
          <w:rFonts w:hint="eastAsia" w:ascii="宋体" w:hAnsi="宋体" w:eastAsia="宋体" w:cs="MS Gothic"/>
          <w:sz w:val="24"/>
          <w:szCs w:val="24"/>
        </w:rPr>
        <w:t>算上的</w:t>
      </w:r>
      <w:r>
        <w:rPr>
          <w:rFonts w:hint="eastAsia" w:ascii="宋体" w:hAnsi="宋体" w:eastAsia="宋体" w:cs="宋体"/>
          <w:sz w:val="24"/>
          <w:szCs w:val="24"/>
        </w:rPr>
        <w:t>错误</w:t>
      </w:r>
      <w:r>
        <w:rPr>
          <w:rFonts w:hint="eastAsia" w:ascii="宋体" w:hAnsi="宋体" w:eastAsia="宋体" w:cs="MS Gothic"/>
          <w:sz w:val="24"/>
          <w:szCs w:val="24"/>
        </w:rPr>
        <w:t>、是否提交了磋商保</w:t>
      </w:r>
      <w:r>
        <w:rPr>
          <w:rFonts w:hint="eastAsia" w:ascii="宋体" w:hAnsi="宋体" w:eastAsia="宋体" w:cs="宋体"/>
          <w:sz w:val="24"/>
          <w:szCs w:val="24"/>
        </w:rPr>
        <w:t>证</w:t>
      </w:r>
      <w:r>
        <w:rPr>
          <w:rFonts w:hint="eastAsia" w:ascii="宋体" w:hAnsi="宋体" w:eastAsia="宋体" w:cs="MS Gothic"/>
          <w:sz w:val="24"/>
          <w:szCs w:val="24"/>
        </w:rPr>
        <w:t>金、文件</w:t>
      </w:r>
      <w:r>
        <w:rPr>
          <w:rFonts w:hint="eastAsia" w:ascii="宋体" w:hAnsi="宋体" w:eastAsia="宋体" w:cs="宋体"/>
          <w:sz w:val="24"/>
          <w:szCs w:val="24"/>
        </w:rPr>
        <w:t>签</w:t>
      </w:r>
      <w:r>
        <w:rPr>
          <w:rFonts w:hint="eastAsia" w:ascii="宋体" w:hAnsi="宋体" w:eastAsia="宋体" w:cs="MS Gothic"/>
          <w:sz w:val="24"/>
          <w:szCs w:val="24"/>
        </w:rPr>
        <w:t>署是否</w:t>
      </w:r>
      <w:r>
        <w:rPr>
          <w:rFonts w:hint="eastAsia" w:ascii="宋体" w:hAnsi="宋体" w:eastAsia="宋体" w:cs="宋体"/>
          <w:sz w:val="24"/>
          <w:szCs w:val="24"/>
        </w:rPr>
        <w:t>规</w:t>
      </w:r>
      <w:r>
        <w:rPr>
          <w:rFonts w:hint="eastAsia" w:ascii="宋体" w:hAnsi="宋体" w:eastAsia="宋体" w:cs="MS Gothic"/>
          <w:sz w:val="24"/>
          <w:szCs w:val="24"/>
        </w:rPr>
        <w:t>范以及供</w:t>
      </w:r>
      <w:r>
        <w:rPr>
          <w:rFonts w:hint="eastAsia" w:ascii="宋体" w:hAnsi="宋体" w:eastAsia="宋体" w:cs="宋体"/>
          <w:sz w:val="24"/>
          <w:szCs w:val="24"/>
        </w:rPr>
        <w:t>应</w:t>
      </w:r>
      <w:r>
        <w:rPr>
          <w:rFonts w:hint="eastAsia" w:ascii="宋体" w:hAnsi="宋体" w:eastAsia="宋体" w:cs="MS Gothic"/>
          <w:sz w:val="24"/>
          <w:szCs w:val="24"/>
        </w:rPr>
        <w:t>商</w:t>
      </w:r>
      <w:r>
        <w:rPr>
          <w:rFonts w:hint="eastAsia" w:ascii="宋体" w:hAnsi="宋体" w:eastAsia="宋体" w:cs="宋体"/>
          <w:sz w:val="24"/>
          <w:szCs w:val="24"/>
        </w:rPr>
        <w:t>资</w:t>
      </w:r>
      <w:r>
        <w:rPr>
          <w:rFonts w:hint="eastAsia" w:ascii="宋体" w:hAnsi="宋体" w:eastAsia="宋体" w:cs="MS Gothic"/>
          <w:sz w:val="24"/>
          <w:szCs w:val="24"/>
        </w:rPr>
        <w:t>格是否符合要求等。</w:t>
      </w:r>
    </w:p>
    <w:p>
      <w:pPr>
        <w:spacing w:line="360" w:lineRule="auto"/>
        <w:ind w:firstLine="420"/>
        <w:rPr>
          <w:rFonts w:ascii="宋体" w:hAnsi="宋体" w:eastAsia="宋体"/>
          <w:sz w:val="24"/>
          <w:szCs w:val="24"/>
        </w:rPr>
      </w:pPr>
      <w:r>
        <w:rPr>
          <w:rFonts w:hint="eastAsia" w:ascii="宋体" w:hAnsi="宋体" w:eastAsia="宋体"/>
          <w:sz w:val="24"/>
          <w:szCs w:val="24"/>
        </w:rPr>
        <w:t>27.2 在</w:t>
      </w:r>
      <w:r>
        <w:rPr>
          <w:rFonts w:hint="eastAsia" w:ascii="宋体" w:hAnsi="宋体" w:eastAsia="宋体" w:cs="宋体"/>
          <w:sz w:val="24"/>
          <w:szCs w:val="24"/>
        </w:rPr>
        <w:t>详细评审</w:t>
      </w:r>
      <w:r>
        <w:rPr>
          <w:rFonts w:hint="eastAsia" w:ascii="宋体" w:hAnsi="宋体" w:eastAsia="宋体" w:cs="MS Gothic"/>
          <w:sz w:val="24"/>
          <w:szCs w:val="24"/>
        </w:rPr>
        <w:t>之前，磋商小</w:t>
      </w:r>
      <w:r>
        <w:rPr>
          <w:rFonts w:hint="eastAsia" w:ascii="宋体" w:hAnsi="宋体" w:eastAsia="宋体" w:cs="宋体"/>
          <w:sz w:val="24"/>
          <w:szCs w:val="24"/>
        </w:rPr>
        <w:t>组</w:t>
      </w:r>
      <w:r>
        <w:rPr>
          <w:rFonts w:hint="eastAsia" w:ascii="宋体" w:hAnsi="宋体" w:eastAsia="宋体" w:cs="MS Gothic"/>
          <w:sz w:val="24"/>
          <w:szCs w:val="24"/>
        </w:rPr>
        <w:t>将</w:t>
      </w:r>
      <w:r>
        <w:rPr>
          <w:rFonts w:hint="eastAsia" w:ascii="宋体" w:hAnsi="宋体" w:eastAsia="宋体" w:cs="宋体"/>
          <w:sz w:val="24"/>
          <w:szCs w:val="24"/>
        </w:rPr>
        <w:t>对</w:t>
      </w:r>
      <w:r>
        <w:rPr>
          <w:rFonts w:hint="eastAsia" w:ascii="宋体" w:hAnsi="宋体" w:eastAsia="宋体" w:cs="MS Gothic"/>
          <w:sz w:val="24"/>
          <w:szCs w:val="24"/>
        </w:rPr>
        <w:t>供</w:t>
      </w:r>
      <w:r>
        <w:rPr>
          <w:rFonts w:hint="eastAsia" w:ascii="宋体" w:hAnsi="宋体" w:eastAsia="宋体" w:cs="宋体"/>
          <w:sz w:val="24"/>
          <w:szCs w:val="24"/>
        </w:rPr>
        <w:t>应</w:t>
      </w:r>
      <w:r>
        <w:rPr>
          <w:rFonts w:hint="eastAsia" w:ascii="宋体" w:hAnsi="宋体" w:eastAsia="宋体" w:cs="MS Gothic"/>
          <w:sz w:val="24"/>
          <w:szCs w:val="24"/>
        </w:rPr>
        <w:t>商</w:t>
      </w:r>
      <w:r>
        <w:rPr>
          <w:rFonts w:hint="eastAsia" w:ascii="宋体" w:hAnsi="宋体" w:eastAsia="宋体" w:cs="宋体"/>
          <w:sz w:val="24"/>
          <w:szCs w:val="24"/>
        </w:rPr>
        <w:t>资</w:t>
      </w:r>
      <w:r>
        <w:rPr>
          <w:rFonts w:hint="eastAsia" w:ascii="宋体" w:hAnsi="宋体" w:eastAsia="宋体" w:cs="MS Gothic"/>
          <w:sz w:val="24"/>
          <w:szCs w:val="24"/>
        </w:rPr>
        <w:t>格</w:t>
      </w:r>
      <w:r>
        <w:rPr>
          <w:rFonts w:hint="eastAsia" w:ascii="宋体" w:hAnsi="宋体" w:eastAsia="宋体" w:cs="宋体"/>
          <w:sz w:val="24"/>
          <w:szCs w:val="24"/>
        </w:rPr>
        <w:t>进</w:t>
      </w:r>
      <w:r>
        <w:rPr>
          <w:rFonts w:hint="eastAsia" w:ascii="宋体" w:hAnsi="宋体" w:eastAsia="宋体" w:cs="MS Gothic"/>
          <w:sz w:val="24"/>
          <w:szCs w:val="24"/>
        </w:rPr>
        <w:t>行</w:t>
      </w:r>
      <w:r>
        <w:rPr>
          <w:rFonts w:hint="eastAsia" w:ascii="宋体" w:hAnsi="宋体" w:eastAsia="宋体" w:cs="宋体"/>
          <w:sz w:val="24"/>
          <w:szCs w:val="24"/>
        </w:rPr>
        <w:t>审</w:t>
      </w:r>
      <w:r>
        <w:rPr>
          <w:rFonts w:hint="eastAsia" w:ascii="宋体" w:hAnsi="宋体" w:eastAsia="宋体" w:cs="MS Gothic"/>
          <w:sz w:val="24"/>
          <w:szCs w:val="24"/>
        </w:rPr>
        <w:t>核并</w:t>
      </w:r>
      <w:r>
        <w:rPr>
          <w:rFonts w:hint="eastAsia" w:ascii="宋体" w:hAnsi="宋体" w:eastAsia="宋体" w:cs="宋体"/>
          <w:sz w:val="24"/>
          <w:szCs w:val="24"/>
        </w:rPr>
        <w:t>审查</w:t>
      </w:r>
      <w:r>
        <w:rPr>
          <w:rFonts w:hint="eastAsia" w:ascii="宋体" w:hAnsi="宋体" w:eastAsia="宋体" w:cs="MS Gothic"/>
          <w:sz w:val="24"/>
          <w:szCs w:val="24"/>
        </w:rPr>
        <w:t>每份响</w:t>
      </w:r>
      <w:r>
        <w:rPr>
          <w:rFonts w:hint="eastAsia" w:ascii="宋体" w:hAnsi="宋体" w:eastAsia="宋体" w:cs="宋体"/>
          <w:sz w:val="24"/>
          <w:szCs w:val="24"/>
        </w:rPr>
        <w:t>应</w:t>
      </w:r>
      <w:r>
        <w:rPr>
          <w:rFonts w:hint="eastAsia" w:ascii="宋体" w:hAnsi="宋体" w:eastAsia="宋体" w:cs="MS Gothic"/>
          <w:sz w:val="24"/>
          <w:szCs w:val="24"/>
        </w:rPr>
        <w:t>文件是否</w:t>
      </w:r>
      <w:r>
        <w:rPr>
          <w:rFonts w:hint="eastAsia" w:ascii="宋体" w:hAnsi="宋体" w:eastAsia="宋体" w:cs="宋体"/>
          <w:sz w:val="24"/>
          <w:szCs w:val="24"/>
        </w:rPr>
        <w:t>实质</w:t>
      </w:r>
      <w:r>
        <w:rPr>
          <w:rFonts w:hint="eastAsia" w:ascii="宋体" w:hAnsi="宋体" w:eastAsia="宋体" w:cs="MS Gothic"/>
          <w:sz w:val="24"/>
          <w:szCs w:val="24"/>
        </w:rPr>
        <w:t>性响</w:t>
      </w:r>
      <w:r>
        <w:rPr>
          <w:rFonts w:hint="eastAsia" w:ascii="宋体" w:hAnsi="宋体" w:eastAsia="宋体" w:cs="宋体"/>
          <w:sz w:val="24"/>
          <w:szCs w:val="24"/>
        </w:rPr>
        <w:t>应</w:t>
      </w:r>
      <w:r>
        <w:rPr>
          <w:rFonts w:hint="eastAsia" w:ascii="宋体" w:hAnsi="宋体" w:eastAsia="宋体" w:cs="MS Gothic"/>
          <w:sz w:val="24"/>
          <w:szCs w:val="24"/>
        </w:rPr>
        <w:t>了磋商文件的要求。</w:t>
      </w:r>
      <w:r>
        <w:rPr>
          <w:rFonts w:hint="eastAsia" w:ascii="宋体" w:hAnsi="宋体" w:eastAsia="宋体" w:cs="宋体"/>
          <w:b/>
          <w:sz w:val="24"/>
          <w:szCs w:val="24"/>
        </w:rPr>
        <w:t>资格审核未通过或未实质</w:t>
      </w:r>
      <w:r>
        <w:rPr>
          <w:rFonts w:hint="eastAsia" w:ascii="宋体" w:hAnsi="宋体" w:eastAsia="宋体" w:cs="MS Gothic"/>
          <w:b/>
          <w:sz w:val="24"/>
          <w:szCs w:val="24"/>
        </w:rPr>
        <w:t>性响</w:t>
      </w:r>
      <w:r>
        <w:rPr>
          <w:rFonts w:hint="eastAsia" w:ascii="宋体" w:hAnsi="宋体" w:eastAsia="宋体" w:cs="宋体"/>
          <w:b/>
          <w:sz w:val="24"/>
          <w:szCs w:val="24"/>
        </w:rPr>
        <w:t>应</w:t>
      </w:r>
      <w:r>
        <w:rPr>
          <w:rFonts w:hint="eastAsia" w:ascii="宋体" w:hAnsi="宋体" w:eastAsia="宋体" w:cs="MS Gothic"/>
          <w:b/>
          <w:sz w:val="24"/>
          <w:szCs w:val="24"/>
        </w:rPr>
        <w:t>磋商文件的响</w:t>
      </w:r>
      <w:r>
        <w:rPr>
          <w:rFonts w:hint="eastAsia" w:ascii="宋体" w:hAnsi="宋体" w:eastAsia="宋体" w:cs="宋体"/>
          <w:b/>
          <w:sz w:val="24"/>
          <w:szCs w:val="24"/>
        </w:rPr>
        <w:t>应</w:t>
      </w:r>
      <w:r>
        <w:rPr>
          <w:rFonts w:hint="eastAsia" w:ascii="宋体" w:hAnsi="宋体" w:eastAsia="宋体" w:cs="MS Gothic"/>
          <w:b/>
          <w:sz w:val="24"/>
          <w:szCs w:val="24"/>
        </w:rPr>
        <w:t>文件按无效响</w:t>
      </w:r>
      <w:r>
        <w:rPr>
          <w:rFonts w:hint="eastAsia" w:ascii="宋体" w:hAnsi="宋体" w:eastAsia="宋体" w:cs="宋体"/>
          <w:b/>
          <w:sz w:val="24"/>
          <w:szCs w:val="24"/>
        </w:rPr>
        <w:t>应处</w:t>
      </w:r>
      <w:r>
        <w:rPr>
          <w:rFonts w:hint="eastAsia" w:ascii="宋体" w:hAnsi="宋体" w:eastAsia="宋体" w:cs="MS Gothic"/>
          <w:b/>
          <w:sz w:val="24"/>
          <w:szCs w:val="24"/>
        </w:rPr>
        <w:t>理。</w:t>
      </w:r>
      <w:r>
        <w:rPr>
          <w:rFonts w:hint="eastAsia" w:ascii="宋体" w:hAnsi="宋体" w:eastAsia="宋体" w:cs="MS Gothic"/>
          <w:sz w:val="24"/>
          <w:szCs w:val="24"/>
        </w:rPr>
        <w:t>磋商小</w:t>
      </w:r>
      <w:r>
        <w:rPr>
          <w:rFonts w:hint="eastAsia" w:ascii="宋体" w:hAnsi="宋体" w:eastAsia="宋体" w:cs="宋体"/>
          <w:sz w:val="24"/>
          <w:szCs w:val="24"/>
        </w:rPr>
        <w:t>组</w:t>
      </w:r>
      <w:r>
        <w:rPr>
          <w:rFonts w:hint="eastAsia" w:ascii="宋体" w:hAnsi="宋体" w:eastAsia="宋体" w:cs="MS Gothic"/>
          <w:sz w:val="24"/>
          <w:szCs w:val="24"/>
        </w:rPr>
        <w:t>只根据响</w:t>
      </w:r>
      <w:r>
        <w:rPr>
          <w:rFonts w:hint="eastAsia" w:ascii="宋体" w:hAnsi="宋体" w:eastAsia="宋体" w:cs="宋体"/>
          <w:sz w:val="24"/>
          <w:szCs w:val="24"/>
        </w:rPr>
        <w:t>应</w:t>
      </w:r>
      <w:r>
        <w:rPr>
          <w:rFonts w:hint="eastAsia" w:ascii="宋体" w:hAnsi="宋体" w:eastAsia="宋体" w:cs="MS Gothic"/>
          <w:sz w:val="24"/>
          <w:szCs w:val="24"/>
        </w:rPr>
        <w:t>文件本身的内</w:t>
      </w:r>
      <w:r>
        <w:rPr>
          <w:rFonts w:hint="eastAsia" w:ascii="宋体" w:hAnsi="宋体" w:eastAsia="宋体"/>
          <w:sz w:val="24"/>
          <w:szCs w:val="24"/>
        </w:rPr>
        <w:t>容来判定响</w:t>
      </w:r>
      <w:r>
        <w:rPr>
          <w:rFonts w:hint="eastAsia" w:ascii="宋体" w:hAnsi="宋体" w:eastAsia="宋体" w:cs="宋体"/>
          <w:sz w:val="24"/>
          <w:szCs w:val="24"/>
        </w:rPr>
        <w:t>应</w:t>
      </w:r>
      <w:r>
        <w:rPr>
          <w:rFonts w:hint="eastAsia" w:ascii="宋体" w:hAnsi="宋体" w:eastAsia="宋体" w:cs="MS Gothic"/>
          <w:sz w:val="24"/>
          <w:szCs w:val="24"/>
        </w:rPr>
        <w:t>文件的响</w:t>
      </w:r>
      <w:r>
        <w:rPr>
          <w:rFonts w:hint="eastAsia" w:ascii="宋体" w:hAnsi="宋体" w:eastAsia="宋体" w:cs="宋体"/>
          <w:sz w:val="24"/>
          <w:szCs w:val="24"/>
        </w:rPr>
        <w:t>应</w:t>
      </w:r>
      <w:r>
        <w:rPr>
          <w:rFonts w:hint="eastAsia" w:ascii="宋体" w:hAnsi="宋体" w:eastAsia="宋体" w:cs="MS Gothic"/>
          <w:sz w:val="24"/>
          <w:szCs w:val="24"/>
        </w:rPr>
        <w:t>性，而不</w:t>
      </w:r>
      <w:r>
        <w:rPr>
          <w:rFonts w:hint="eastAsia" w:ascii="宋体" w:hAnsi="宋体" w:eastAsia="宋体" w:cs="宋体"/>
          <w:sz w:val="24"/>
          <w:szCs w:val="24"/>
        </w:rPr>
        <w:t>寻</w:t>
      </w:r>
      <w:r>
        <w:rPr>
          <w:rFonts w:hint="eastAsia" w:ascii="宋体" w:hAnsi="宋体" w:eastAsia="宋体" w:cs="MS Gothic"/>
          <w:sz w:val="24"/>
          <w:szCs w:val="24"/>
        </w:rPr>
        <w:t>求外部</w:t>
      </w:r>
      <w:r>
        <w:rPr>
          <w:rFonts w:hint="eastAsia" w:ascii="宋体" w:hAnsi="宋体" w:eastAsia="宋体" w:cs="宋体"/>
          <w:sz w:val="24"/>
          <w:szCs w:val="24"/>
        </w:rPr>
        <w:t>证</w:t>
      </w:r>
      <w:r>
        <w:rPr>
          <w:rFonts w:hint="eastAsia" w:ascii="宋体" w:hAnsi="宋体" w:eastAsia="宋体" w:cs="MS Gothic"/>
          <w:sz w:val="24"/>
          <w:szCs w:val="24"/>
        </w:rPr>
        <w:t>据。</w:t>
      </w:r>
    </w:p>
    <w:p>
      <w:pPr>
        <w:spacing w:line="360" w:lineRule="auto"/>
        <w:ind w:firstLine="420"/>
        <w:rPr>
          <w:rFonts w:ascii="宋体" w:hAnsi="宋体" w:eastAsia="宋体"/>
          <w:sz w:val="24"/>
          <w:szCs w:val="24"/>
        </w:rPr>
      </w:pPr>
      <w:r>
        <w:rPr>
          <w:rFonts w:hint="eastAsia" w:ascii="宋体" w:hAnsi="宋体" w:eastAsia="宋体"/>
          <w:sz w:val="24"/>
          <w:szCs w:val="24"/>
        </w:rPr>
        <w:t>27.3 资格审核未通过或未</w:t>
      </w:r>
      <w:r>
        <w:rPr>
          <w:rFonts w:hint="eastAsia" w:ascii="宋体" w:hAnsi="宋体" w:eastAsia="宋体" w:cs="宋体"/>
          <w:sz w:val="24"/>
          <w:szCs w:val="24"/>
        </w:rPr>
        <w:t>实质</w:t>
      </w:r>
      <w:r>
        <w:rPr>
          <w:rFonts w:hint="eastAsia" w:ascii="宋体" w:hAnsi="宋体" w:eastAsia="宋体" w:cs="MS Gothic"/>
          <w:sz w:val="24"/>
          <w:szCs w:val="24"/>
        </w:rPr>
        <w:t>性响</w:t>
      </w:r>
      <w:r>
        <w:rPr>
          <w:rFonts w:hint="eastAsia" w:ascii="宋体" w:hAnsi="宋体" w:eastAsia="宋体" w:cs="宋体"/>
          <w:sz w:val="24"/>
          <w:szCs w:val="24"/>
        </w:rPr>
        <w:t>应</w:t>
      </w:r>
      <w:r>
        <w:rPr>
          <w:rFonts w:hint="eastAsia" w:ascii="宋体" w:hAnsi="宋体" w:eastAsia="宋体" w:cs="MS Gothic"/>
          <w:sz w:val="24"/>
          <w:szCs w:val="24"/>
        </w:rPr>
        <w:t>磋商文件要求的响</w:t>
      </w:r>
      <w:r>
        <w:rPr>
          <w:rFonts w:hint="eastAsia" w:ascii="宋体" w:hAnsi="宋体" w:eastAsia="宋体" w:cs="宋体"/>
          <w:sz w:val="24"/>
          <w:szCs w:val="24"/>
        </w:rPr>
        <w:t>应</w:t>
      </w:r>
      <w:r>
        <w:rPr>
          <w:rFonts w:hint="eastAsia" w:ascii="宋体" w:hAnsi="宋体" w:eastAsia="宋体" w:cs="MS Gothic"/>
          <w:sz w:val="24"/>
          <w:szCs w:val="24"/>
        </w:rPr>
        <w:t>文件不参加</w:t>
      </w:r>
      <w:r>
        <w:rPr>
          <w:rFonts w:hint="eastAsia" w:ascii="宋体" w:hAnsi="宋体" w:eastAsia="宋体" w:cs="宋体"/>
          <w:sz w:val="24"/>
          <w:szCs w:val="24"/>
        </w:rPr>
        <w:t>进</w:t>
      </w:r>
      <w:r>
        <w:rPr>
          <w:rFonts w:hint="eastAsia" w:ascii="宋体" w:hAnsi="宋体" w:eastAsia="宋体" w:cs="MS Gothic"/>
          <w:sz w:val="24"/>
          <w:szCs w:val="24"/>
        </w:rPr>
        <w:t>一步的磋商及</w:t>
      </w:r>
      <w:r>
        <w:rPr>
          <w:rFonts w:hint="eastAsia" w:ascii="宋体" w:hAnsi="宋体" w:eastAsia="宋体" w:cs="宋体"/>
          <w:sz w:val="24"/>
          <w:szCs w:val="24"/>
        </w:rPr>
        <w:t>评审</w:t>
      </w:r>
      <w:r>
        <w:rPr>
          <w:rFonts w:hint="eastAsia" w:ascii="宋体" w:hAnsi="宋体" w:eastAsia="宋体" w:cs="MS Gothic"/>
          <w:sz w:val="24"/>
          <w:szCs w:val="24"/>
        </w:rPr>
        <w:t>，供</w:t>
      </w:r>
      <w:r>
        <w:rPr>
          <w:rFonts w:hint="eastAsia" w:ascii="宋体" w:hAnsi="宋体" w:eastAsia="宋体" w:cs="宋体"/>
          <w:sz w:val="24"/>
          <w:szCs w:val="24"/>
        </w:rPr>
        <w:t>应</w:t>
      </w:r>
      <w:r>
        <w:rPr>
          <w:rFonts w:hint="eastAsia" w:ascii="宋体" w:hAnsi="宋体" w:eastAsia="宋体" w:cs="MS Gothic"/>
          <w:sz w:val="24"/>
          <w:szCs w:val="24"/>
        </w:rPr>
        <w:t>商不得通</w:t>
      </w:r>
      <w:r>
        <w:rPr>
          <w:rFonts w:hint="eastAsia" w:ascii="宋体" w:hAnsi="宋体" w:eastAsia="宋体" w:cs="宋体"/>
          <w:sz w:val="24"/>
          <w:szCs w:val="24"/>
        </w:rPr>
        <w:t>过</w:t>
      </w:r>
      <w:r>
        <w:rPr>
          <w:rFonts w:hint="eastAsia" w:ascii="宋体" w:hAnsi="宋体" w:eastAsia="宋体" w:cs="MS Gothic"/>
          <w:sz w:val="24"/>
          <w:szCs w:val="24"/>
        </w:rPr>
        <w:t>修正或撤</w:t>
      </w:r>
      <w:r>
        <w:rPr>
          <w:rFonts w:hint="eastAsia" w:ascii="宋体" w:hAnsi="宋体" w:eastAsia="宋体" w:cs="宋体"/>
          <w:sz w:val="24"/>
          <w:szCs w:val="24"/>
        </w:rPr>
        <w:t>销</w:t>
      </w:r>
      <w:r>
        <w:rPr>
          <w:rFonts w:hint="eastAsia" w:ascii="宋体" w:hAnsi="宋体" w:eastAsia="宋体" w:cs="MS Gothic"/>
          <w:sz w:val="24"/>
          <w:szCs w:val="24"/>
        </w:rPr>
        <w:t>不符合要求的偏离或保留从而使其响</w:t>
      </w:r>
      <w:r>
        <w:rPr>
          <w:rFonts w:hint="eastAsia" w:ascii="宋体" w:hAnsi="宋体" w:eastAsia="宋体" w:cs="宋体"/>
          <w:sz w:val="24"/>
          <w:szCs w:val="24"/>
        </w:rPr>
        <w:t>应</w:t>
      </w:r>
      <w:r>
        <w:rPr>
          <w:rFonts w:hint="eastAsia" w:ascii="宋体" w:hAnsi="宋体" w:eastAsia="宋体" w:cs="MS Gothic"/>
          <w:sz w:val="24"/>
          <w:szCs w:val="24"/>
        </w:rPr>
        <w:t>文件成</w:t>
      </w:r>
      <w:r>
        <w:rPr>
          <w:rFonts w:hint="eastAsia" w:ascii="宋体" w:hAnsi="宋体" w:eastAsia="宋体" w:cs="宋体"/>
          <w:sz w:val="24"/>
          <w:szCs w:val="24"/>
        </w:rPr>
        <w:t>为实质</w:t>
      </w:r>
      <w:r>
        <w:rPr>
          <w:rFonts w:hint="eastAsia" w:ascii="宋体" w:hAnsi="宋体" w:eastAsia="宋体" w:cs="MS Gothic"/>
          <w:sz w:val="24"/>
          <w:szCs w:val="24"/>
        </w:rPr>
        <w:t>上响</w:t>
      </w:r>
      <w:r>
        <w:rPr>
          <w:rFonts w:hint="eastAsia" w:ascii="宋体" w:hAnsi="宋体" w:eastAsia="宋体" w:cs="宋体"/>
          <w:sz w:val="24"/>
          <w:szCs w:val="24"/>
        </w:rPr>
        <w:t>应</w:t>
      </w:r>
      <w:r>
        <w:rPr>
          <w:rFonts w:hint="eastAsia" w:ascii="宋体" w:hAnsi="宋体" w:eastAsia="宋体" w:cs="MS Gothic"/>
          <w:sz w:val="24"/>
          <w:szCs w:val="24"/>
        </w:rPr>
        <w:t>的文件。</w:t>
      </w:r>
    </w:p>
    <w:p>
      <w:pPr>
        <w:spacing w:line="360" w:lineRule="auto"/>
        <w:ind w:firstLine="420"/>
        <w:rPr>
          <w:rFonts w:ascii="宋体" w:hAnsi="宋体" w:eastAsia="宋体"/>
          <w:sz w:val="24"/>
          <w:szCs w:val="24"/>
        </w:rPr>
      </w:pPr>
      <w:r>
        <w:rPr>
          <w:rFonts w:hint="eastAsia" w:ascii="宋体" w:hAnsi="宋体" w:eastAsia="宋体"/>
          <w:sz w:val="24"/>
          <w:szCs w:val="24"/>
        </w:rPr>
        <w:t>27.4 响应文件递交截止之日后，采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机构将拒</w:t>
      </w:r>
      <w:r>
        <w:rPr>
          <w:rFonts w:hint="eastAsia" w:ascii="宋体" w:hAnsi="宋体" w:eastAsia="宋体" w:cs="宋体"/>
          <w:sz w:val="24"/>
          <w:szCs w:val="24"/>
        </w:rPr>
        <w:t>绝</w:t>
      </w:r>
      <w:r>
        <w:rPr>
          <w:rFonts w:hint="eastAsia" w:ascii="宋体" w:hAnsi="宋体" w:eastAsia="宋体" w:cs="MS Gothic"/>
          <w:sz w:val="24"/>
          <w:szCs w:val="24"/>
        </w:rPr>
        <w:t>供</w:t>
      </w:r>
      <w:r>
        <w:rPr>
          <w:rFonts w:hint="eastAsia" w:ascii="宋体" w:hAnsi="宋体" w:eastAsia="宋体" w:cs="宋体"/>
          <w:sz w:val="24"/>
          <w:szCs w:val="24"/>
        </w:rPr>
        <w:t>应</w:t>
      </w:r>
      <w:r>
        <w:rPr>
          <w:rFonts w:hint="eastAsia" w:ascii="宋体" w:hAnsi="宋体" w:eastAsia="宋体" w:cs="MS Gothic"/>
          <w:sz w:val="24"/>
          <w:szCs w:val="24"/>
        </w:rPr>
        <w:t>商主</w:t>
      </w:r>
      <w:r>
        <w:rPr>
          <w:rFonts w:hint="eastAsia" w:ascii="宋体" w:hAnsi="宋体" w:eastAsia="宋体" w:cs="宋体"/>
          <w:sz w:val="24"/>
          <w:szCs w:val="24"/>
        </w:rPr>
        <w:t>动</w:t>
      </w:r>
      <w:r>
        <w:rPr>
          <w:rFonts w:hint="eastAsia" w:ascii="宋体" w:hAnsi="宋体" w:eastAsia="宋体" w:cs="MS Gothic"/>
          <w:sz w:val="24"/>
          <w:szCs w:val="24"/>
        </w:rPr>
        <w:t>提交的任何澄清与</w:t>
      </w:r>
      <w:r>
        <w:rPr>
          <w:rFonts w:hint="eastAsia" w:ascii="宋体" w:hAnsi="宋体" w:eastAsia="宋体" w:cs="宋体"/>
          <w:sz w:val="24"/>
          <w:szCs w:val="24"/>
        </w:rPr>
        <w:t>补</w:t>
      </w:r>
      <w:r>
        <w:rPr>
          <w:rFonts w:hint="eastAsia" w:ascii="宋体" w:hAnsi="宋体" w:eastAsia="宋体" w:cs="MS Gothic"/>
          <w:sz w:val="24"/>
          <w:szCs w:val="24"/>
        </w:rPr>
        <w:t>正。</w:t>
      </w:r>
    </w:p>
    <w:p>
      <w:pPr>
        <w:spacing w:line="360" w:lineRule="auto"/>
        <w:ind w:firstLine="420"/>
        <w:rPr>
          <w:rFonts w:ascii="宋体" w:hAnsi="宋体" w:eastAsia="宋体"/>
          <w:sz w:val="24"/>
          <w:szCs w:val="24"/>
        </w:rPr>
      </w:pPr>
      <w:r>
        <w:rPr>
          <w:rFonts w:hint="eastAsia" w:ascii="宋体" w:hAnsi="宋体" w:eastAsia="宋体"/>
          <w:sz w:val="24"/>
          <w:szCs w:val="24"/>
        </w:rPr>
        <w:t xml:space="preserve">27.5 </w:t>
      </w:r>
      <w:r>
        <w:rPr>
          <w:rFonts w:hint="eastAsia" w:ascii="宋体" w:hAnsi="宋体" w:eastAsia="宋体"/>
          <w:color w:val="000000"/>
          <w:sz w:val="24"/>
          <w:szCs w:val="24"/>
        </w:rPr>
        <w:t>采</w:t>
      </w:r>
      <w:r>
        <w:rPr>
          <w:rFonts w:hint="eastAsia" w:ascii="宋体" w:hAnsi="宋体" w:eastAsia="宋体" w:cs="宋体"/>
          <w:color w:val="000000"/>
          <w:sz w:val="24"/>
          <w:szCs w:val="24"/>
        </w:rPr>
        <w:t>购</w:t>
      </w:r>
      <w:r>
        <w:rPr>
          <w:rFonts w:hint="eastAsia" w:ascii="宋体" w:hAnsi="宋体" w:eastAsia="宋体" w:cs="MS Gothic"/>
          <w:color w:val="000000"/>
          <w:sz w:val="24"/>
          <w:szCs w:val="24"/>
        </w:rPr>
        <w:t>人、采</w:t>
      </w:r>
      <w:r>
        <w:rPr>
          <w:rFonts w:hint="eastAsia" w:ascii="宋体" w:hAnsi="宋体" w:eastAsia="宋体" w:cs="宋体"/>
          <w:color w:val="000000"/>
          <w:sz w:val="24"/>
          <w:szCs w:val="24"/>
        </w:rPr>
        <w:t>购代理</w:t>
      </w:r>
      <w:r>
        <w:rPr>
          <w:rFonts w:hint="eastAsia" w:ascii="宋体" w:hAnsi="宋体" w:eastAsia="宋体" w:cs="MS Gothic"/>
          <w:color w:val="000000"/>
          <w:sz w:val="24"/>
          <w:szCs w:val="24"/>
        </w:rPr>
        <w:t>机构可以接受</w:t>
      </w:r>
      <w:r>
        <w:rPr>
          <w:rFonts w:hint="eastAsia" w:ascii="宋体" w:hAnsi="宋体" w:eastAsia="宋体"/>
          <w:sz w:val="24"/>
          <w:szCs w:val="24"/>
        </w:rPr>
        <w:t>响</w:t>
      </w:r>
      <w:r>
        <w:rPr>
          <w:rFonts w:hint="eastAsia" w:ascii="宋体" w:hAnsi="宋体" w:eastAsia="宋体" w:cs="宋体"/>
          <w:sz w:val="24"/>
          <w:szCs w:val="24"/>
        </w:rPr>
        <w:t>应</w:t>
      </w:r>
      <w:r>
        <w:rPr>
          <w:rFonts w:hint="eastAsia" w:ascii="宋体" w:hAnsi="宋体" w:eastAsia="宋体" w:cs="MS Gothic"/>
          <w:sz w:val="24"/>
          <w:szCs w:val="24"/>
        </w:rPr>
        <w:t>文件中不构成</w:t>
      </w:r>
      <w:r>
        <w:rPr>
          <w:rFonts w:hint="eastAsia" w:ascii="宋体" w:hAnsi="宋体" w:eastAsia="宋体" w:cs="宋体"/>
          <w:sz w:val="24"/>
          <w:szCs w:val="24"/>
        </w:rPr>
        <w:t>实质</w:t>
      </w:r>
      <w:r>
        <w:rPr>
          <w:rFonts w:hint="eastAsia" w:ascii="宋体" w:hAnsi="宋体" w:eastAsia="宋体" w:cs="MS Gothic"/>
          <w:sz w:val="24"/>
          <w:szCs w:val="24"/>
        </w:rPr>
        <w:t>性偏差的小的不正</w:t>
      </w:r>
      <w:r>
        <w:rPr>
          <w:rFonts w:hint="eastAsia" w:ascii="宋体" w:hAnsi="宋体" w:eastAsia="宋体" w:cs="宋体"/>
          <w:sz w:val="24"/>
          <w:szCs w:val="24"/>
        </w:rPr>
        <w:t>规</w:t>
      </w:r>
      <w:r>
        <w:rPr>
          <w:rFonts w:hint="eastAsia" w:ascii="宋体" w:hAnsi="宋体" w:eastAsia="宋体" w:cs="MS Gothic"/>
          <w:sz w:val="24"/>
          <w:szCs w:val="24"/>
        </w:rPr>
        <w:t>、不一致或不</w:t>
      </w:r>
      <w:r>
        <w:rPr>
          <w:rFonts w:hint="eastAsia" w:ascii="宋体" w:hAnsi="宋体" w:eastAsia="宋体" w:cs="宋体"/>
          <w:sz w:val="24"/>
          <w:szCs w:val="24"/>
        </w:rPr>
        <w:t>规</w:t>
      </w:r>
      <w:r>
        <w:rPr>
          <w:rFonts w:hint="eastAsia" w:ascii="宋体" w:hAnsi="宋体" w:eastAsia="宋体" w:cs="MS Gothic"/>
          <w:sz w:val="24"/>
          <w:szCs w:val="24"/>
        </w:rPr>
        <w:t>范的内容</w:t>
      </w:r>
      <w:r>
        <w:rPr>
          <w:rFonts w:hint="eastAsia" w:ascii="宋体" w:hAnsi="宋体" w:eastAsia="宋体"/>
          <w:sz w:val="24"/>
          <w:szCs w:val="24"/>
        </w:rPr>
        <w:t>。</w:t>
      </w:r>
      <w:bookmarkStart w:id="48" w:name="_Toc5032517"/>
    </w:p>
    <w:p>
      <w:pPr>
        <w:spacing w:line="360" w:lineRule="auto"/>
        <w:ind w:firstLine="420"/>
        <w:rPr>
          <w:rFonts w:ascii="宋体" w:hAnsi="宋体" w:eastAsia="宋体"/>
          <w:b/>
          <w:sz w:val="24"/>
          <w:szCs w:val="24"/>
        </w:rPr>
      </w:pPr>
      <w:r>
        <w:rPr>
          <w:rFonts w:hint="eastAsia" w:ascii="宋体" w:hAnsi="宋体" w:eastAsia="宋体"/>
          <w:b/>
          <w:sz w:val="24"/>
          <w:szCs w:val="24"/>
        </w:rPr>
        <w:t>28. 响</w:t>
      </w:r>
      <w:r>
        <w:rPr>
          <w:rFonts w:hint="eastAsia" w:ascii="宋体" w:hAnsi="宋体" w:eastAsia="宋体" w:cs="宋体"/>
          <w:b/>
          <w:sz w:val="24"/>
          <w:szCs w:val="24"/>
        </w:rPr>
        <w:t>应</w:t>
      </w:r>
      <w:r>
        <w:rPr>
          <w:rFonts w:hint="eastAsia" w:ascii="宋体" w:hAnsi="宋体" w:eastAsia="宋体" w:cs="MS Gothic"/>
          <w:b/>
          <w:sz w:val="24"/>
          <w:szCs w:val="24"/>
        </w:rPr>
        <w:t>文件内容不一致的修正</w:t>
      </w:r>
      <w:bookmarkEnd w:id="48"/>
    </w:p>
    <w:p>
      <w:pPr>
        <w:spacing w:line="360" w:lineRule="auto"/>
        <w:ind w:firstLine="420"/>
        <w:rPr>
          <w:rFonts w:ascii="宋体" w:hAnsi="宋体" w:eastAsia="宋体"/>
          <w:sz w:val="24"/>
          <w:szCs w:val="24"/>
        </w:rPr>
      </w:pPr>
      <w:r>
        <w:rPr>
          <w:rFonts w:hint="eastAsia" w:ascii="宋体" w:hAnsi="宋体" w:eastAsia="宋体"/>
          <w:sz w:val="24"/>
          <w:szCs w:val="24"/>
        </w:rPr>
        <w:t>28.1 响</w:t>
      </w:r>
      <w:r>
        <w:rPr>
          <w:rFonts w:hint="eastAsia" w:ascii="宋体" w:hAnsi="宋体" w:eastAsia="宋体" w:cs="宋体"/>
          <w:sz w:val="24"/>
          <w:szCs w:val="24"/>
        </w:rPr>
        <w:t>应</w:t>
      </w:r>
      <w:r>
        <w:rPr>
          <w:rFonts w:hint="eastAsia" w:ascii="宋体" w:hAnsi="宋体" w:eastAsia="宋体" w:cs="MS Gothic"/>
          <w:sz w:val="24"/>
          <w:szCs w:val="24"/>
        </w:rPr>
        <w:t>文件</w:t>
      </w:r>
      <w:r>
        <w:rPr>
          <w:rFonts w:hint="eastAsia" w:ascii="宋体" w:hAnsi="宋体" w:eastAsia="宋体"/>
          <w:color w:val="000000"/>
          <w:kern w:val="0"/>
          <w:sz w:val="24"/>
          <w:szCs w:val="24"/>
        </w:rPr>
        <w:t>内容出</w:t>
      </w:r>
      <w:r>
        <w:rPr>
          <w:rFonts w:hint="eastAsia" w:ascii="宋体" w:hAnsi="宋体" w:eastAsia="宋体" w:cs="宋体"/>
          <w:color w:val="000000"/>
          <w:kern w:val="0"/>
          <w:sz w:val="24"/>
          <w:szCs w:val="24"/>
        </w:rPr>
        <w:t>现</w:t>
      </w:r>
      <w:r>
        <w:rPr>
          <w:rFonts w:hint="eastAsia" w:ascii="宋体" w:hAnsi="宋体" w:eastAsia="宋体" w:cs="MS Gothic"/>
          <w:color w:val="000000"/>
          <w:kern w:val="0"/>
          <w:sz w:val="24"/>
          <w:szCs w:val="24"/>
        </w:rPr>
        <w:t>前后不一致的，按照下列</w:t>
      </w:r>
      <w:r>
        <w:rPr>
          <w:rFonts w:hint="eastAsia" w:ascii="宋体" w:hAnsi="宋体" w:eastAsia="宋体" w:cs="宋体"/>
          <w:color w:val="000000"/>
          <w:kern w:val="0"/>
          <w:sz w:val="24"/>
          <w:szCs w:val="24"/>
        </w:rPr>
        <w:t>规</w:t>
      </w:r>
      <w:r>
        <w:rPr>
          <w:rFonts w:hint="eastAsia" w:ascii="宋体" w:hAnsi="宋体" w:eastAsia="宋体" w:cs="MS Gothic"/>
          <w:color w:val="000000"/>
          <w:kern w:val="0"/>
          <w:sz w:val="24"/>
          <w:szCs w:val="24"/>
        </w:rPr>
        <w:t>定修正：</w:t>
      </w:r>
    </w:p>
    <w:p>
      <w:pPr>
        <w:spacing w:line="360" w:lineRule="auto"/>
        <w:ind w:firstLine="420"/>
        <w:rPr>
          <w:rFonts w:ascii="宋体" w:hAnsi="宋体" w:eastAsia="宋体" w:cs="宋体"/>
          <w:color w:val="000000"/>
          <w:sz w:val="24"/>
          <w:szCs w:val="24"/>
        </w:rPr>
      </w:pPr>
      <w:r>
        <w:rPr>
          <w:rFonts w:hint="eastAsia" w:ascii="宋体" w:hAnsi="宋体" w:eastAsia="宋体" w:cs="宋体"/>
          <w:color w:val="000000"/>
          <w:sz w:val="24"/>
          <w:szCs w:val="24"/>
        </w:rPr>
        <w:t>（1）《报价一览表》内容与响应文件其它部分内容不一致的，以《报价一览表》内容为准；</w:t>
      </w:r>
    </w:p>
    <w:p>
      <w:pPr>
        <w:spacing w:line="360" w:lineRule="auto"/>
        <w:ind w:firstLine="420"/>
        <w:rPr>
          <w:rFonts w:ascii="宋体" w:hAnsi="宋体" w:eastAsia="宋体" w:cs="宋体"/>
          <w:color w:val="000000"/>
          <w:sz w:val="24"/>
          <w:szCs w:val="24"/>
        </w:rPr>
      </w:pPr>
      <w:r>
        <w:rPr>
          <w:rFonts w:hint="eastAsia" w:ascii="宋体" w:hAnsi="宋体" w:eastAsia="宋体" w:cs="宋体"/>
          <w:color w:val="000000"/>
          <w:sz w:val="24"/>
          <w:szCs w:val="24"/>
        </w:rPr>
        <w:t>（2）响应文件的大写金额和小写金额不一致的，以大写金额为准；</w:t>
      </w:r>
    </w:p>
    <w:p>
      <w:pPr>
        <w:spacing w:line="360" w:lineRule="auto"/>
        <w:ind w:firstLine="420"/>
        <w:rPr>
          <w:rFonts w:ascii="宋体" w:hAnsi="宋体" w:eastAsia="宋体" w:cs="宋体"/>
          <w:color w:val="000000"/>
          <w:sz w:val="24"/>
          <w:szCs w:val="24"/>
        </w:rPr>
      </w:pPr>
      <w:r>
        <w:rPr>
          <w:rFonts w:hint="eastAsia" w:ascii="宋体" w:hAnsi="宋体" w:eastAsia="宋体" w:cs="宋体"/>
          <w:color w:val="000000"/>
          <w:sz w:val="24"/>
          <w:szCs w:val="24"/>
        </w:rPr>
        <w:t>（3）总价与单价和数量的乘积不一致的，以单价计算结果为准，并修正总价；</w:t>
      </w:r>
    </w:p>
    <w:p>
      <w:pPr>
        <w:spacing w:line="360" w:lineRule="auto"/>
        <w:ind w:firstLine="420"/>
        <w:rPr>
          <w:rFonts w:ascii="宋体" w:hAnsi="宋体" w:eastAsia="宋体" w:cs="宋体"/>
          <w:color w:val="000000"/>
          <w:sz w:val="24"/>
          <w:szCs w:val="24"/>
        </w:rPr>
      </w:pPr>
      <w:r>
        <w:rPr>
          <w:rFonts w:hint="eastAsia" w:ascii="宋体" w:hAnsi="宋体" w:eastAsia="宋体" w:cs="宋体"/>
          <w:color w:val="000000"/>
          <w:sz w:val="24"/>
          <w:szCs w:val="24"/>
        </w:rPr>
        <w:t>（4）对响应文件中不同文字文本的解释发生异议的，以中文文本为准。</w:t>
      </w:r>
    </w:p>
    <w:p>
      <w:pPr>
        <w:spacing w:line="360" w:lineRule="auto"/>
        <w:ind w:firstLine="420"/>
        <w:rPr>
          <w:rFonts w:ascii="宋体" w:hAnsi="宋体" w:eastAsia="宋体" w:cs="宋体"/>
          <w:color w:val="000000"/>
          <w:sz w:val="24"/>
          <w:szCs w:val="24"/>
        </w:rPr>
      </w:pPr>
      <w:r>
        <w:rPr>
          <w:rFonts w:hint="eastAsia" w:ascii="宋体" w:hAnsi="宋体" w:eastAsia="宋体" w:cs="宋体"/>
          <w:color w:val="000000"/>
          <w:sz w:val="24"/>
          <w:szCs w:val="24"/>
        </w:rPr>
        <w:t>响应文件中如果同时出现两种以上不一致的，则根据以上排序，按照序号在先的方法进行修正。</w:t>
      </w:r>
    </w:p>
    <w:p>
      <w:pPr>
        <w:spacing w:line="360" w:lineRule="auto"/>
        <w:ind w:firstLine="420"/>
        <w:rPr>
          <w:rFonts w:ascii="宋体" w:hAnsi="宋体" w:eastAsia="宋体" w:cs="宋体"/>
          <w:color w:val="000000"/>
          <w:sz w:val="24"/>
          <w:szCs w:val="24"/>
        </w:rPr>
      </w:pPr>
      <w:r>
        <w:rPr>
          <w:rFonts w:hint="eastAsia" w:ascii="宋体" w:hAnsi="宋体" w:eastAsia="宋体" w:cs="宋体"/>
          <w:color w:val="000000"/>
          <w:sz w:val="24"/>
          <w:szCs w:val="24"/>
        </w:rPr>
        <w:t>上述修正或处理结果对投标人具有约束作用，投标人不确认的，其投标无效。</w:t>
      </w:r>
    </w:p>
    <w:p>
      <w:pPr>
        <w:spacing w:line="360" w:lineRule="auto"/>
        <w:ind w:firstLine="420"/>
        <w:rPr>
          <w:rFonts w:ascii="宋体" w:hAnsi="宋体" w:eastAsia="宋体" w:cs="MS Gothic"/>
          <w:sz w:val="24"/>
          <w:szCs w:val="24"/>
        </w:rPr>
      </w:pPr>
      <w:r>
        <w:rPr>
          <w:rFonts w:hint="eastAsia" w:ascii="宋体" w:hAnsi="宋体" w:eastAsia="宋体"/>
          <w:sz w:val="24"/>
          <w:szCs w:val="24"/>
        </w:rPr>
        <w:t>28.2 响</w:t>
      </w:r>
      <w:r>
        <w:rPr>
          <w:rFonts w:hint="eastAsia" w:ascii="宋体" w:hAnsi="宋体" w:eastAsia="宋体" w:cs="宋体"/>
          <w:sz w:val="24"/>
          <w:szCs w:val="24"/>
        </w:rPr>
        <w:t>应</w:t>
      </w:r>
      <w:r>
        <w:rPr>
          <w:rFonts w:hint="eastAsia" w:ascii="宋体" w:hAnsi="宋体" w:eastAsia="宋体" w:cs="MS Gothic"/>
          <w:sz w:val="24"/>
          <w:szCs w:val="24"/>
        </w:rPr>
        <w:t>文件中如果有其他</w:t>
      </w:r>
      <w:r>
        <w:rPr>
          <w:rFonts w:hint="eastAsia" w:ascii="宋体" w:hAnsi="宋体" w:eastAsia="宋体"/>
          <w:color w:val="000000"/>
          <w:kern w:val="0"/>
          <w:sz w:val="24"/>
          <w:szCs w:val="24"/>
        </w:rPr>
        <w:t>与</w:t>
      </w:r>
      <w:r>
        <w:rPr>
          <w:rFonts w:hint="eastAsia" w:ascii="宋体" w:hAnsi="宋体" w:eastAsia="宋体" w:cs="宋体"/>
          <w:color w:val="000000"/>
          <w:kern w:val="0"/>
          <w:sz w:val="24"/>
          <w:szCs w:val="24"/>
        </w:rPr>
        <w:t>评审</w:t>
      </w:r>
      <w:r>
        <w:rPr>
          <w:rFonts w:hint="eastAsia" w:ascii="宋体" w:hAnsi="宋体" w:eastAsia="宋体" w:cs="MS Gothic"/>
          <w:color w:val="000000"/>
          <w:kern w:val="0"/>
          <w:sz w:val="24"/>
          <w:szCs w:val="24"/>
        </w:rPr>
        <w:t>有关的因素前后不一致的</w:t>
      </w:r>
      <w:r>
        <w:rPr>
          <w:rFonts w:hint="eastAsia" w:ascii="宋体" w:hAnsi="宋体" w:eastAsia="宋体"/>
          <w:sz w:val="24"/>
          <w:szCs w:val="24"/>
        </w:rPr>
        <w:t>，将按不利于出</w:t>
      </w:r>
      <w:r>
        <w:rPr>
          <w:rFonts w:hint="eastAsia" w:ascii="宋体" w:hAnsi="宋体" w:eastAsia="宋体" w:cs="宋体"/>
          <w:sz w:val="24"/>
          <w:szCs w:val="24"/>
        </w:rPr>
        <w:t>错</w:t>
      </w:r>
      <w:r>
        <w:rPr>
          <w:rFonts w:hint="eastAsia" w:ascii="宋体" w:hAnsi="宋体" w:eastAsia="宋体" w:cs="MS Gothic"/>
          <w:sz w:val="24"/>
          <w:szCs w:val="24"/>
        </w:rPr>
        <w:t>供</w:t>
      </w:r>
      <w:r>
        <w:rPr>
          <w:rFonts w:hint="eastAsia" w:ascii="宋体" w:hAnsi="宋体" w:eastAsia="宋体" w:cs="宋体"/>
          <w:sz w:val="24"/>
          <w:szCs w:val="24"/>
        </w:rPr>
        <w:t>应</w:t>
      </w:r>
      <w:r>
        <w:rPr>
          <w:rFonts w:hint="eastAsia" w:ascii="宋体" w:hAnsi="宋体" w:eastAsia="宋体" w:cs="MS Gothic"/>
          <w:sz w:val="24"/>
          <w:szCs w:val="24"/>
        </w:rPr>
        <w:t>商的原</w:t>
      </w:r>
      <w:r>
        <w:rPr>
          <w:rFonts w:hint="eastAsia" w:ascii="宋体" w:hAnsi="宋体" w:eastAsia="宋体" w:cs="宋体"/>
          <w:sz w:val="24"/>
          <w:szCs w:val="24"/>
        </w:rPr>
        <w:t>则进</w:t>
      </w:r>
      <w:r>
        <w:rPr>
          <w:rFonts w:hint="eastAsia" w:ascii="宋体" w:hAnsi="宋体" w:eastAsia="宋体" w:cs="MS Gothic"/>
          <w:sz w:val="24"/>
          <w:szCs w:val="24"/>
        </w:rPr>
        <w:t>行</w:t>
      </w:r>
      <w:r>
        <w:rPr>
          <w:rFonts w:hint="eastAsia" w:ascii="宋体" w:hAnsi="宋体" w:eastAsia="宋体" w:cs="宋体"/>
          <w:sz w:val="24"/>
          <w:szCs w:val="24"/>
        </w:rPr>
        <w:t>处</w:t>
      </w:r>
      <w:r>
        <w:rPr>
          <w:rFonts w:hint="eastAsia" w:ascii="宋体" w:hAnsi="宋体" w:eastAsia="宋体" w:cs="MS Gothic"/>
          <w:sz w:val="24"/>
          <w:szCs w:val="24"/>
        </w:rPr>
        <w:t>理，即</w:t>
      </w:r>
      <w:r>
        <w:rPr>
          <w:rFonts w:hint="eastAsia" w:ascii="宋体" w:hAnsi="宋体" w:eastAsia="宋体" w:cs="宋体"/>
          <w:sz w:val="24"/>
          <w:szCs w:val="24"/>
        </w:rPr>
        <w:t>对</w:t>
      </w:r>
      <w:r>
        <w:rPr>
          <w:rFonts w:hint="eastAsia" w:ascii="宋体" w:hAnsi="宋体" w:eastAsia="宋体" w:cs="MS Gothic"/>
          <w:sz w:val="24"/>
          <w:szCs w:val="24"/>
        </w:rPr>
        <w:t>于</w:t>
      </w:r>
      <w:r>
        <w:rPr>
          <w:rFonts w:hint="eastAsia" w:ascii="宋体" w:hAnsi="宋体" w:eastAsia="宋体"/>
          <w:color w:val="000000"/>
          <w:kern w:val="0"/>
          <w:sz w:val="24"/>
          <w:szCs w:val="24"/>
        </w:rPr>
        <w:t>不一致</w:t>
      </w:r>
      <w:r>
        <w:rPr>
          <w:rFonts w:hint="eastAsia" w:ascii="宋体" w:hAnsi="宋体" w:eastAsia="宋体"/>
          <w:sz w:val="24"/>
          <w:szCs w:val="24"/>
        </w:rPr>
        <w:t>的内容，</w:t>
      </w:r>
      <w:r>
        <w:rPr>
          <w:rFonts w:hint="eastAsia" w:ascii="宋体" w:hAnsi="宋体" w:eastAsia="宋体" w:cs="宋体"/>
          <w:sz w:val="24"/>
          <w:szCs w:val="24"/>
        </w:rPr>
        <w:t>评审时</w:t>
      </w:r>
      <w:r>
        <w:rPr>
          <w:rFonts w:hint="eastAsia" w:ascii="宋体" w:hAnsi="宋体" w:eastAsia="宋体" w:cs="MS Gothic"/>
          <w:sz w:val="24"/>
          <w:szCs w:val="24"/>
        </w:rPr>
        <w:t>按照</w:t>
      </w:r>
      <w:r>
        <w:rPr>
          <w:rFonts w:hint="eastAsia" w:ascii="宋体" w:hAnsi="宋体" w:eastAsia="宋体" w:cs="宋体"/>
          <w:sz w:val="24"/>
          <w:szCs w:val="24"/>
        </w:rPr>
        <w:t>对</w:t>
      </w:r>
      <w:r>
        <w:rPr>
          <w:rFonts w:hint="eastAsia" w:ascii="宋体" w:hAnsi="宋体" w:eastAsia="宋体" w:cs="MS Gothic"/>
          <w:sz w:val="24"/>
          <w:szCs w:val="24"/>
        </w:rPr>
        <w:t>出</w:t>
      </w:r>
      <w:r>
        <w:rPr>
          <w:rFonts w:hint="eastAsia" w:ascii="宋体" w:hAnsi="宋体" w:eastAsia="宋体" w:cs="宋体"/>
          <w:sz w:val="24"/>
          <w:szCs w:val="24"/>
        </w:rPr>
        <w:t>错</w:t>
      </w:r>
      <w:r>
        <w:rPr>
          <w:rFonts w:hint="eastAsia" w:ascii="宋体" w:hAnsi="宋体" w:eastAsia="宋体" w:cs="MS Gothic"/>
          <w:sz w:val="24"/>
          <w:szCs w:val="24"/>
        </w:rPr>
        <w:t>供</w:t>
      </w:r>
      <w:r>
        <w:rPr>
          <w:rFonts w:hint="eastAsia" w:ascii="宋体" w:hAnsi="宋体" w:eastAsia="宋体" w:cs="宋体"/>
          <w:sz w:val="24"/>
          <w:szCs w:val="24"/>
        </w:rPr>
        <w:t>应</w:t>
      </w:r>
      <w:r>
        <w:rPr>
          <w:rFonts w:hint="eastAsia" w:ascii="宋体" w:hAnsi="宋体" w:eastAsia="宋体" w:cs="MS Gothic"/>
          <w:sz w:val="24"/>
          <w:szCs w:val="24"/>
        </w:rPr>
        <w:t>商不利的情形</w:t>
      </w:r>
      <w:r>
        <w:rPr>
          <w:rFonts w:hint="eastAsia" w:ascii="宋体" w:hAnsi="宋体" w:eastAsia="宋体" w:cs="宋体"/>
          <w:sz w:val="24"/>
          <w:szCs w:val="24"/>
        </w:rPr>
        <w:t>进</w:t>
      </w:r>
      <w:r>
        <w:rPr>
          <w:rFonts w:hint="eastAsia" w:ascii="宋体" w:hAnsi="宋体" w:eastAsia="宋体" w:cs="MS Gothic"/>
          <w:sz w:val="24"/>
          <w:szCs w:val="24"/>
        </w:rPr>
        <w:t>行</w:t>
      </w:r>
      <w:r>
        <w:rPr>
          <w:rFonts w:hint="eastAsia" w:ascii="宋体" w:hAnsi="宋体" w:eastAsia="宋体" w:cs="宋体"/>
          <w:sz w:val="24"/>
          <w:szCs w:val="24"/>
        </w:rPr>
        <w:t>评</w:t>
      </w:r>
      <w:r>
        <w:rPr>
          <w:rFonts w:hint="eastAsia" w:ascii="宋体" w:hAnsi="宋体" w:eastAsia="宋体" w:cs="MS Gothic"/>
          <w:sz w:val="24"/>
          <w:szCs w:val="24"/>
        </w:rPr>
        <w:t>分；如出</w:t>
      </w:r>
      <w:r>
        <w:rPr>
          <w:rFonts w:hint="eastAsia" w:ascii="宋体" w:hAnsi="宋体" w:eastAsia="宋体" w:cs="宋体"/>
          <w:sz w:val="24"/>
          <w:szCs w:val="24"/>
        </w:rPr>
        <w:t>错</w:t>
      </w:r>
      <w:r>
        <w:rPr>
          <w:rFonts w:hint="eastAsia" w:ascii="宋体" w:hAnsi="宋体" w:eastAsia="宋体" w:cs="MS Gothic"/>
          <w:sz w:val="24"/>
          <w:szCs w:val="24"/>
        </w:rPr>
        <w:t>供</w:t>
      </w:r>
      <w:r>
        <w:rPr>
          <w:rFonts w:hint="eastAsia" w:ascii="宋体" w:hAnsi="宋体" w:eastAsia="宋体" w:cs="宋体"/>
          <w:sz w:val="24"/>
          <w:szCs w:val="24"/>
        </w:rPr>
        <w:t>应</w:t>
      </w:r>
      <w:r>
        <w:rPr>
          <w:rFonts w:hint="eastAsia" w:ascii="宋体" w:hAnsi="宋体" w:eastAsia="宋体" w:cs="MS Gothic"/>
          <w:sz w:val="24"/>
          <w:szCs w:val="24"/>
        </w:rPr>
        <w:t>商成交</w:t>
      </w:r>
      <w:r>
        <w:rPr>
          <w:rFonts w:hint="eastAsia" w:ascii="宋体" w:hAnsi="宋体" w:eastAsia="宋体"/>
          <w:sz w:val="24"/>
          <w:szCs w:val="24"/>
        </w:rPr>
        <w:t>，</w:t>
      </w:r>
      <w:r>
        <w:rPr>
          <w:rFonts w:hint="eastAsia" w:ascii="宋体" w:hAnsi="宋体" w:eastAsia="宋体" w:cs="宋体"/>
          <w:sz w:val="24"/>
          <w:szCs w:val="24"/>
        </w:rPr>
        <w:t>签订</w:t>
      </w:r>
      <w:r>
        <w:rPr>
          <w:rFonts w:hint="eastAsia" w:ascii="宋体" w:hAnsi="宋体" w:eastAsia="宋体" w:cs="MS Gothic"/>
          <w:sz w:val="24"/>
          <w:szCs w:val="24"/>
        </w:rPr>
        <w:t>合同</w:t>
      </w:r>
      <w:r>
        <w:rPr>
          <w:rFonts w:hint="eastAsia" w:ascii="宋体" w:hAnsi="宋体" w:eastAsia="宋体" w:cs="宋体"/>
          <w:sz w:val="24"/>
          <w:szCs w:val="24"/>
        </w:rPr>
        <w:t>时</w:t>
      </w:r>
      <w:r>
        <w:rPr>
          <w:rFonts w:hint="eastAsia" w:ascii="宋体" w:hAnsi="宋体" w:eastAsia="宋体" w:cs="MS Gothic"/>
          <w:sz w:val="24"/>
          <w:szCs w:val="24"/>
        </w:rPr>
        <w:t>按照</w:t>
      </w:r>
      <w:r>
        <w:rPr>
          <w:rFonts w:hint="eastAsia" w:ascii="宋体" w:hAnsi="宋体" w:eastAsia="宋体" w:cs="宋体"/>
          <w:sz w:val="24"/>
          <w:szCs w:val="24"/>
        </w:rPr>
        <w:t>对</w:t>
      </w:r>
      <w:r>
        <w:rPr>
          <w:rFonts w:hint="eastAsia" w:ascii="宋体" w:hAnsi="宋体" w:eastAsia="宋体" w:cs="MS Gothic"/>
          <w:sz w:val="24"/>
          <w:szCs w:val="24"/>
        </w:rPr>
        <w:t>出</w:t>
      </w:r>
      <w:r>
        <w:rPr>
          <w:rFonts w:hint="eastAsia" w:ascii="宋体" w:hAnsi="宋体" w:eastAsia="宋体" w:cs="宋体"/>
          <w:sz w:val="24"/>
          <w:szCs w:val="24"/>
        </w:rPr>
        <w:t>错</w:t>
      </w:r>
      <w:r>
        <w:rPr>
          <w:rFonts w:hint="eastAsia" w:ascii="宋体" w:hAnsi="宋体" w:eastAsia="宋体" w:cs="MS Gothic"/>
          <w:sz w:val="24"/>
          <w:szCs w:val="24"/>
        </w:rPr>
        <w:t>供</w:t>
      </w:r>
      <w:r>
        <w:rPr>
          <w:rFonts w:hint="eastAsia" w:ascii="宋体" w:hAnsi="宋体" w:eastAsia="宋体" w:cs="宋体"/>
          <w:sz w:val="24"/>
          <w:szCs w:val="24"/>
        </w:rPr>
        <w:t>应</w:t>
      </w:r>
      <w:r>
        <w:rPr>
          <w:rFonts w:hint="eastAsia" w:ascii="宋体" w:hAnsi="宋体" w:eastAsia="宋体" w:cs="MS Gothic"/>
          <w:sz w:val="24"/>
          <w:szCs w:val="24"/>
        </w:rPr>
        <w:t>商不利、</w:t>
      </w:r>
      <w:r>
        <w:rPr>
          <w:rFonts w:hint="eastAsia" w:ascii="宋体" w:hAnsi="宋体" w:eastAsia="宋体" w:cs="宋体"/>
          <w:sz w:val="24"/>
          <w:szCs w:val="24"/>
        </w:rPr>
        <w:t>对</w:t>
      </w:r>
      <w:r>
        <w:rPr>
          <w:rFonts w:hint="eastAsia" w:ascii="宋体" w:hAnsi="宋体" w:eastAsia="宋体" w:cs="MS Gothic"/>
          <w:sz w:val="24"/>
          <w:szCs w:val="24"/>
        </w:rPr>
        <w:t>采</w:t>
      </w:r>
      <w:r>
        <w:rPr>
          <w:rFonts w:hint="eastAsia" w:ascii="宋体" w:hAnsi="宋体" w:eastAsia="宋体" w:cs="宋体"/>
          <w:sz w:val="24"/>
          <w:szCs w:val="24"/>
        </w:rPr>
        <w:t>购</w:t>
      </w:r>
      <w:r>
        <w:rPr>
          <w:rFonts w:hint="eastAsia" w:ascii="宋体" w:hAnsi="宋体" w:eastAsia="宋体" w:cs="MS Gothic"/>
          <w:sz w:val="24"/>
          <w:szCs w:val="24"/>
        </w:rPr>
        <w:t>人有利的条件进行</w:t>
      </w:r>
      <w:r>
        <w:rPr>
          <w:rFonts w:hint="eastAsia" w:ascii="宋体" w:hAnsi="宋体" w:eastAsia="宋体" w:cs="宋体"/>
          <w:sz w:val="24"/>
          <w:szCs w:val="24"/>
        </w:rPr>
        <w:t>签约</w:t>
      </w:r>
      <w:r>
        <w:rPr>
          <w:rFonts w:hint="eastAsia" w:ascii="宋体" w:hAnsi="宋体" w:eastAsia="宋体" w:cs="MS Gothic"/>
          <w:sz w:val="24"/>
          <w:szCs w:val="24"/>
        </w:rPr>
        <w:t>。</w:t>
      </w:r>
    </w:p>
    <w:p>
      <w:pPr>
        <w:spacing w:line="360" w:lineRule="auto"/>
        <w:ind w:firstLine="420"/>
        <w:rPr>
          <w:rFonts w:ascii="宋体" w:hAnsi="宋体" w:eastAsia="宋体"/>
          <w:sz w:val="24"/>
          <w:szCs w:val="24"/>
        </w:rPr>
      </w:pPr>
      <w:r>
        <w:rPr>
          <w:rFonts w:hint="eastAsia" w:ascii="宋体" w:hAnsi="宋体" w:eastAsia="宋体"/>
          <w:sz w:val="24"/>
          <w:szCs w:val="24"/>
        </w:rPr>
        <w:t>28.3 上述修正或</w:t>
      </w:r>
      <w:r>
        <w:rPr>
          <w:rFonts w:hint="eastAsia" w:ascii="宋体" w:hAnsi="宋体" w:eastAsia="宋体" w:cs="宋体"/>
          <w:sz w:val="24"/>
          <w:szCs w:val="24"/>
        </w:rPr>
        <w:t>处</w:t>
      </w:r>
      <w:r>
        <w:rPr>
          <w:rFonts w:hint="eastAsia" w:ascii="宋体" w:hAnsi="宋体" w:eastAsia="宋体" w:cs="MS Gothic"/>
          <w:sz w:val="24"/>
          <w:szCs w:val="24"/>
        </w:rPr>
        <w:t>理</w:t>
      </w:r>
      <w:r>
        <w:rPr>
          <w:rFonts w:hint="eastAsia" w:ascii="宋体" w:hAnsi="宋体" w:eastAsia="宋体" w:cs="宋体"/>
          <w:sz w:val="24"/>
          <w:szCs w:val="24"/>
        </w:rPr>
        <w:t>结</w:t>
      </w:r>
      <w:r>
        <w:rPr>
          <w:rFonts w:hint="eastAsia" w:ascii="宋体" w:hAnsi="宋体" w:eastAsia="宋体" w:cs="MS Gothic"/>
          <w:sz w:val="24"/>
          <w:szCs w:val="24"/>
        </w:rPr>
        <w:t>果</w:t>
      </w:r>
      <w:r>
        <w:rPr>
          <w:rFonts w:hint="eastAsia" w:ascii="宋体" w:hAnsi="宋体" w:eastAsia="宋体" w:cs="宋体"/>
          <w:sz w:val="24"/>
          <w:szCs w:val="24"/>
        </w:rPr>
        <w:t>对</w:t>
      </w:r>
      <w:r>
        <w:rPr>
          <w:rFonts w:hint="eastAsia" w:ascii="宋体" w:hAnsi="宋体" w:eastAsia="宋体" w:cs="MS Gothic"/>
          <w:sz w:val="24"/>
          <w:szCs w:val="24"/>
        </w:rPr>
        <w:t>供</w:t>
      </w:r>
      <w:r>
        <w:rPr>
          <w:rFonts w:hint="eastAsia" w:ascii="宋体" w:hAnsi="宋体" w:eastAsia="宋体" w:cs="宋体"/>
          <w:sz w:val="24"/>
          <w:szCs w:val="24"/>
        </w:rPr>
        <w:t>应</w:t>
      </w:r>
      <w:r>
        <w:rPr>
          <w:rFonts w:hint="eastAsia" w:ascii="宋体" w:hAnsi="宋体" w:eastAsia="宋体" w:cs="MS Gothic"/>
          <w:sz w:val="24"/>
          <w:szCs w:val="24"/>
        </w:rPr>
        <w:t>商具有</w:t>
      </w:r>
      <w:r>
        <w:rPr>
          <w:rFonts w:hint="eastAsia" w:ascii="宋体" w:hAnsi="宋体" w:eastAsia="宋体" w:cs="宋体"/>
          <w:sz w:val="24"/>
          <w:szCs w:val="24"/>
        </w:rPr>
        <w:t>约</w:t>
      </w:r>
      <w:r>
        <w:rPr>
          <w:rFonts w:hint="eastAsia" w:ascii="宋体" w:hAnsi="宋体" w:eastAsia="宋体" w:cs="MS Gothic"/>
          <w:sz w:val="24"/>
          <w:szCs w:val="24"/>
        </w:rPr>
        <w:t>束作用。</w:t>
      </w:r>
    </w:p>
    <w:p>
      <w:pPr>
        <w:pStyle w:val="4"/>
        <w:spacing w:before="0" w:after="0" w:line="360" w:lineRule="auto"/>
        <w:ind w:firstLine="420"/>
        <w:rPr>
          <w:rFonts w:ascii="宋体" w:hAnsi="宋体" w:eastAsia="宋体"/>
          <w:sz w:val="24"/>
          <w:szCs w:val="24"/>
        </w:rPr>
      </w:pPr>
      <w:bookmarkStart w:id="49" w:name="_Toc5032518"/>
      <w:r>
        <w:rPr>
          <w:rFonts w:hint="eastAsia" w:ascii="宋体" w:hAnsi="宋体" w:eastAsia="宋体"/>
          <w:sz w:val="24"/>
          <w:szCs w:val="24"/>
        </w:rPr>
        <w:t>29. 响</w:t>
      </w:r>
      <w:r>
        <w:rPr>
          <w:rFonts w:hint="eastAsia" w:ascii="宋体" w:hAnsi="宋体" w:eastAsia="宋体" w:cs="宋体"/>
          <w:sz w:val="24"/>
          <w:szCs w:val="24"/>
        </w:rPr>
        <w:t>应</w:t>
      </w:r>
      <w:r>
        <w:rPr>
          <w:rFonts w:hint="eastAsia" w:ascii="宋体" w:hAnsi="宋体" w:eastAsia="宋体" w:cs="MS Gothic"/>
          <w:sz w:val="24"/>
          <w:szCs w:val="24"/>
        </w:rPr>
        <w:t>文件的澄清</w:t>
      </w:r>
      <w:bookmarkEnd w:id="49"/>
    </w:p>
    <w:p>
      <w:pPr>
        <w:spacing w:line="360" w:lineRule="auto"/>
        <w:ind w:firstLine="420"/>
        <w:rPr>
          <w:rFonts w:ascii="宋体" w:hAnsi="宋体" w:eastAsia="宋体" w:cs="MS Gothic"/>
          <w:sz w:val="24"/>
          <w:szCs w:val="24"/>
        </w:rPr>
      </w:pPr>
      <w:r>
        <w:rPr>
          <w:rFonts w:hint="eastAsia" w:ascii="宋体" w:hAnsi="宋体" w:eastAsia="宋体"/>
          <w:sz w:val="24"/>
          <w:szCs w:val="24"/>
        </w:rPr>
        <w:t xml:space="preserve">29.1 </w:t>
      </w:r>
      <w:r>
        <w:rPr>
          <w:rFonts w:hint="eastAsia" w:ascii="宋体" w:hAnsi="宋体" w:eastAsia="宋体" w:cs="宋体"/>
          <w:sz w:val="24"/>
          <w:szCs w:val="24"/>
        </w:rPr>
        <w:t>为</w:t>
      </w:r>
      <w:r>
        <w:rPr>
          <w:rFonts w:hint="eastAsia" w:ascii="宋体" w:hAnsi="宋体" w:eastAsia="宋体" w:cs="MS Gothic"/>
          <w:sz w:val="24"/>
          <w:szCs w:val="24"/>
        </w:rPr>
        <w:t>有助于</w:t>
      </w:r>
      <w:r>
        <w:rPr>
          <w:rFonts w:hint="eastAsia" w:ascii="宋体" w:hAnsi="宋体" w:eastAsia="宋体" w:cs="宋体"/>
          <w:sz w:val="24"/>
          <w:szCs w:val="24"/>
        </w:rPr>
        <w:t>对</w:t>
      </w:r>
      <w:r>
        <w:rPr>
          <w:rFonts w:hint="eastAsia" w:ascii="宋体" w:hAnsi="宋体" w:eastAsia="宋体" w:cs="MS Gothic"/>
          <w:sz w:val="24"/>
          <w:szCs w:val="24"/>
        </w:rPr>
        <w:t>响</w:t>
      </w:r>
      <w:r>
        <w:rPr>
          <w:rFonts w:hint="eastAsia" w:ascii="宋体" w:hAnsi="宋体" w:eastAsia="宋体" w:cs="宋体"/>
          <w:sz w:val="24"/>
          <w:szCs w:val="24"/>
        </w:rPr>
        <w:t>应</w:t>
      </w:r>
      <w:r>
        <w:rPr>
          <w:rFonts w:hint="eastAsia" w:ascii="宋体" w:hAnsi="宋体" w:eastAsia="宋体" w:cs="MS Gothic"/>
          <w:sz w:val="24"/>
          <w:szCs w:val="24"/>
        </w:rPr>
        <w:t>文件</w:t>
      </w:r>
      <w:r>
        <w:rPr>
          <w:rFonts w:hint="eastAsia" w:ascii="宋体" w:hAnsi="宋体" w:eastAsia="宋体" w:cs="宋体"/>
          <w:sz w:val="24"/>
          <w:szCs w:val="24"/>
        </w:rPr>
        <w:t>审查</w:t>
      </w:r>
      <w:r>
        <w:rPr>
          <w:rFonts w:hint="eastAsia" w:ascii="宋体" w:hAnsi="宋体" w:eastAsia="宋体" w:cs="MS Gothic"/>
          <w:sz w:val="24"/>
          <w:szCs w:val="24"/>
        </w:rPr>
        <w:t>、</w:t>
      </w:r>
      <w:r>
        <w:rPr>
          <w:rFonts w:hint="eastAsia" w:ascii="宋体" w:hAnsi="宋体" w:eastAsia="宋体" w:cs="宋体"/>
          <w:sz w:val="24"/>
          <w:szCs w:val="24"/>
        </w:rPr>
        <w:t>评</w:t>
      </w:r>
      <w:r>
        <w:rPr>
          <w:rFonts w:hint="eastAsia" w:ascii="宋体" w:hAnsi="宋体" w:eastAsia="宋体" w:cs="MS Gothic"/>
          <w:sz w:val="24"/>
          <w:szCs w:val="24"/>
        </w:rPr>
        <w:t>价和比</w:t>
      </w:r>
      <w:r>
        <w:rPr>
          <w:rFonts w:hint="eastAsia" w:ascii="宋体" w:hAnsi="宋体" w:eastAsia="宋体" w:cs="宋体"/>
          <w:sz w:val="24"/>
          <w:szCs w:val="24"/>
        </w:rPr>
        <w:t>较</w:t>
      </w:r>
      <w:r>
        <w:rPr>
          <w:rFonts w:hint="eastAsia" w:ascii="宋体" w:hAnsi="宋体" w:eastAsia="宋体" w:cs="MS Gothic"/>
          <w:sz w:val="24"/>
          <w:szCs w:val="24"/>
        </w:rPr>
        <w:t>，磋商小</w:t>
      </w:r>
      <w:r>
        <w:rPr>
          <w:rFonts w:hint="eastAsia" w:ascii="宋体" w:hAnsi="宋体" w:eastAsia="宋体" w:cs="宋体"/>
          <w:sz w:val="24"/>
          <w:szCs w:val="24"/>
        </w:rPr>
        <w:t>组</w:t>
      </w:r>
      <w:r>
        <w:rPr>
          <w:rFonts w:hint="eastAsia" w:ascii="宋体" w:hAnsi="宋体" w:eastAsia="宋体" w:cs="MS Gothic"/>
          <w:sz w:val="24"/>
          <w:szCs w:val="24"/>
        </w:rPr>
        <w:t>可分</w:t>
      </w:r>
      <w:r>
        <w:rPr>
          <w:rFonts w:hint="eastAsia" w:ascii="宋体" w:hAnsi="宋体" w:eastAsia="宋体" w:cs="宋体"/>
          <w:sz w:val="24"/>
          <w:szCs w:val="24"/>
        </w:rPr>
        <w:t>别</w:t>
      </w:r>
      <w:r>
        <w:rPr>
          <w:rFonts w:hint="eastAsia" w:ascii="宋体" w:hAnsi="宋体" w:eastAsia="宋体" w:cs="MS Gothic"/>
          <w:sz w:val="24"/>
          <w:szCs w:val="24"/>
        </w:rPr>
        <w:t>要求供</w:t>
      </w:r>
      <w:r>
        <w:rPr>
          <w:rFonts w:hint="eastAsia" w:ascii="宋体" w:hAnsi="宋体" w:eastAsia="宋体" w:cs="宋体"/>
          <w:sz w:val="24"/>
          <w:szCs w:val="24"/>
        </w:rPr>
        <w:t>应</w:t>
      </w:r>
      <w:r>
        <w:rPr>
          <w:rFonts w:hint="eastAsia" w:ascii="宋体" w:hAnsi="宋体" w:eastAsia="宋体" w:cs="MS Gothic"/>
          <w:sz w:val="24"/>
          <w:szCs w:val="24"/>
        </w:rPr>
        <w:t>商</w:t>
      </w:r>
      <w:r>
        <w:rPr>
          <w:rFonts w:hint="eastAsia" w:ascii="宋体" w:hAnsi="宋体" w:eastAsia="宋体" w:cs="宋体"/>
          <w:sz w:val="24"/>
          <w:szCs w:val="24"/>
        </w:rPr>
        <w:t>对</w:t>
      </w:r>
      <w:r>
        <w:rPr>
          <w:rFonts w:hint="eastAsia" w:ascii="宋体" w:hAnsi="宋体" w:eastAsia="宋体" w:cs="MS Gothic"/>
          <w:sz w:val="24"/>
          <w:szCs w:val="24"/>
        </w:rPr>
        <w:t>其响</w:t>
      </w:r>
      <w:r>
        <w:rPr>
          <w:rFonts w:hint="eastAsia" w:ascii="宋体" w:hAnsi="宋体" w:eastAsia="宋体" w:cs="宋体"/>
          <w:sz w:val="24"/>
          <w:szCs w:val="24"/>
        </w:rPr>
        <w:t>应</w:t>
      </w:r>
      <w:r>
        <w:rPr>
          <w:rFonts w:hint="eastAsia" w:ascii="宋体" w:hAnsi="宋体" w:eastAsia="宋体" w:cs="MS Gothic"/>
          <w:sz w:val="24"/>
          <w:szCs w:val="24"/>
        </w:rPr>
        <w:t>文件中含</w:t>
      </w:r>
      <w:r>
        <w:rPr>
          <w:rFonts w:hint="eastAsia" w:ascii="宋体" w:hAnsi="宋体" w:eastAsia="宋体" w:cs="宋体"/>
          <w:sz w:val="24"/>
          <w:szCs w:val="24"/>
        </w:rPr>
        <w:t>义</w:t>
      </w:r>
      <w:r>
        <w:rPr>
          <w:rFonts w:hint="eastAsia" w:ascii="宋体" w:hAnsi="宋体" w:eastAsia="宋体" w:cs="MS Gothic"/>
          <w:sz w:val="24"/>
          <w:szCs w:val="24"/>
        </w:rPr>
        <w:t>不明确</w:t>
      </w:r>
      <w:r>
        <w:rPr>
          <w:rFonts w:hint="eastAsia" w:ascii="宋体" w:hAnsi="宋体" w:eastAsia="宋体"/>
          <w:color w:val="000000"/>
          <w:kern w:val="0"/>
          <w:sz w:val="24"/>
          <w:szCs w:val="24"/>
        </w:rPr>
        <w:t>或者有明</w:t>
      </w:r>
      <w:r>
        <w:rPr>
          <w:rFonts w:hint="eastAsia" w:ascii="宋体" w:hAnsi="宋体" w:eastAsia="宋体" w:cs="宋体"/>
          <w:color w:val="000000"/>
          <w:kern w:val="0"/>
          <w:sz w:val="24"/>
          <w:szCs w:val="24"/>
        </w:rPr>
        <w:t>显</w:t>
      </w:r>
      <w:r>
        <w:rPr>
          <w:rFonts w:hint="eastAsia" w:ascii="宋体" w:hAnsi="宋体" w:eastAsia="宋体" w:cs="MS Gothic"/>
          <w:color w:val="000000"/>
          <w:kern w:val="0"/>
          <w:sz w:val="24"/>
          <w:szCs w:val="24"/>
        </w:rPr>
        <w:t>文字和</w:t>
      </w:r>
      <w:r>
        <w:rPr>
          <w:rFonts w:hint="eastAsia" w:ascii="宋体" w:hAnsi="宋体" w:eastAsia="宋体" w:cs="宋体"/>
          <w:color w:val="000000"/>
          <w:kern w:val="0"/>
          <w:sz w:val="24"/>
          <w:szCs w:val="24"/>
        </w:rPr>
        <w:t>计</w:t>
      </w:r>
      <w:r>
        <w:rPr>
          <w:rFonts w:hint="eastAsia" w:ascii="宋体" w:hAnsi="宋体" w:eastAsia="宋体" w:cs="MS Gothic"/>
          <w:color w:val="000000"/>
          <w:kern w:val="0"/>
          <w:sz w:val="24"/>
          <w:szCs w:val="24"/>
        </w:rPr>
        <w:t>算</w:t>
      </w:r>
      <w:r>
        <w:rPr>
          <w:rFonts w:hint="eastAsia" w:ascii="宋体" w:hAnsi="宋体" w:eastAsia="宋体" w:cs="宋体"/>
          <w:color w:val="000000"/>
          <w:kern w:val="0"/>
          <w:sz w:val="24"/>
          <w:szCs w:val="24"/>
        </w:rPr>
        <w:t>错误</w:t>
      </w:r>
      <w:r>
        <w:rPr>
          <w:rFonts w:hint="eastAsia" w:ascii="宋体" w:hAnsi="宋体" w:eastAsia="宋体" w:cs="MS Gothic"/>
          <w:color w:val="000000"/>
          <w:kern w:val="0"/>
          <w:sz w:val="24"/>
          <w:szCs w:val="24"/>
        </w:rPr>
        <w:t>的内容</w:t>
      </w:r>
      <w:r>
        <w:rPr>
          <w:rFonts w:hint="eastAsia" w:ascii="宋体" w:hAnsi="宋体" w:eastAsia="宋体"/>
          <w:sz w:val="24"/>
          <w:szCs w:val="24"/>
        </w:rPr>
        <w:t>等</w:t>
      </w:r>
      <w:r>
        <w:rPr>
          <w:rFonts w:hint="eastAsia" w:ascii="宋体" w:hAnsi="宋体" w:eastAsia="宋体"/>
          <w:color w:val="000000"/>
          <w:kern w:val="0"/>
          <w:sz w:val="24"/>
          <w:szCs w:val="24"/>
        </w:rPr>
        <w:t>做出必要的澄清</w:t>
      </w:r>
      <w:r>
        <w:rPr>
          <w:rFonts w:hint="eastAsia" w:ascii="宋体" w:hAnsi="宋体" w:eastAsia="宋体"/>
          <w:sz w:val="24"/>
          <w:szCs w:val="24"/>
        </w:rPr>
        <w:t>。供</w:t>
      </w:r>
      <w:r>
        <w:rPr>
          <w:rFonts w:hint="eastAsia" w:ascii="宋体" w:hAnsi="宋体" w:eastAsia="宋体" w:cs="宋体"/>
          <w:sz w:val="24"/>
          <w:szCs w:val="24"/>
        </w:rPr>
        <w:t>应</w:t>
      </w:r>
      <w:r>
        <w:rPr>
          <w:rFonts w:hint="eastAsia" w:ascii="宋体" w:hAnsi="宋体" w:eastAsia="宋体" w:cs="MS Gothic"/>
          <w:sz w:val="24"/>
          <w:szCs w:val="24"/>
        </w:rPr>
        <w:t>商</w:t>
      </w:r>
      <w:r>
        <w:rPr>
          <w:rFonts w:hint="eastAsia" w:ascii="宋体" w:hAnsi="宋体" w:eastAsia="宋体" w:cs="宋体"/>
          <w:sz w:val="24"/>
          <w:szCs w:val="24"/>
        </w:rPr>
        <w:t>应</w:t>
      </w:r>
      <w:r>
        <w:rPr>
          <w:rFonts w:hint="eastAsia" w:ascii="宋体" w:hAnsi="宋体" w:eastAsia="宋体" w:cs="MS Gothic"/>
          <w:sz w:val="24"/>
          <w:szCs w:val="24"/>
        </w:rPr>
        <w:t>按照采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机构规定的</w:t>
      </w:r>
      <w:r>
        <w:rPr>
          <w:rFonts w:hint="eastAsia" w:ascii="宋体" w:hAnsi="宋体" w:eastAsia="宋体" w:cs="宋体"/>
          <w:sz w:val="24"/>
          <w:szCs w:val="24"/>
        </w:rPr>
        <w:t>时间</w:t>
      </w:r>
      <w:r>
        <w:rPr>
          <w:rFonts w:hint="eastAsia" w:ascii="宋体" w:hAnsi="宋体" w:eastAsia="宋体" w:cs="MS Gothic"/>
          <w:sz w:val="24"/>
          <w:szCs w:val="24"/>
        </w:rPr>
        <w:t>委派授</w:t>
      </w:r>
      <w:r>
        <w:rPr>
          <w:rFonts w:hint="eastAsia" w:ascii="宋体" w:hAnsi="宋体" w:eastAsia="宋体" w:cs="宋体"/>
          <w:sz w:val="24"/>
          <w:szCs w:val="24"/>
        </w:rPr>
        <w:t>权</w:t>
      </w:r>
      <w:r>
        <w:rPr>
          <w:rFonts w:hint="eastAsia" w:ascii="宋体" w:hAnsi="宋体" w:eastAsia="宋体" w:cs="MS Gothic"/>
          <w:sz w:val="24"/>
          <w:szCs w:val="24"/>
        </w:rPr>
        <w:t>代表向磋商小</w:t>
      </w:r>
      <w:r>
        <w:rPr>
          <w:rFonts w:hint="eastAsia" w:ascii="宋体" w:hAnsi="宋体" w:eastAsia="宋体" w:cs="宋体"/>
          <w:sz w:val="24"/>
          <w:szCs w:val="24"/>
        </w:rPr>
        <w:t>组</w:t>
      </w:r>
      <w:r>
        <w:rPr>
          <w:rFonts w:hint="eastAsia" w:ascii="宋体" w:hAnsi="宋体" w:eastAsia="宋体" w:cs="MS Gothic"/>
          <w:sz w:val="24"/>
          <w:szCs w:val="24"/>
        </w:rPr>
        <w:t>做出</w:t>
      </w:r>
      <w:r>
        <w:rPr>
          <w:rFonts w:hint="eastAsia" w:ascii="宋体" w:hAnsi="宋体" w:eastAsia="宋体" w:cs="宋体"/>
          <w:sz w:val="24"/>
          <w:szCs w:val="24"/>
        </w:rPr>
        <w:t>说</w:t>
      </w:r>
      <w:r>
        <w:rPr>
          <w:rFonts w:hint="eastAsia" w:ascii="宋体" w:hAnsi="宋体" w:eastAsia="宋体" w:cs="MS Gothic"/>
          <w:sz w:val="24"/>
          <w:szCs w:val="24"/>
        </w:rPr>
        <w:t>明或答复。</w:t>
      </w:r>
    </w:p>
    <w:p>
      <w:pPr>
        <w:spacing w:line="360" w:lineRule="auto"/>
        <w:ind w:firstLine="420"/>
        <w:rPr>
          <w:rFonts w:ascii="宋体" w:hAnsi="宋体" w:eastAsia="宋体"/>
          <w:sz w:val="24"/>
          <w:szCs w:val="24"/>
        </w:rPr>
      </w:pPr>
      <w:r>
        <w:rPr>
          <w:rFonts w:hint="eastAsia" w:ascii="宋体" w:hAnsi="宋体" w:eastAsia="宋体"/>
          <w:sz w:val="24"/>
          <w:szCs w:val="24"/>
        </w:rPr>
        <w:t>29.2 供</w:t>
      </w:r>
      <w:r>
        <w:rPr>
          <w:rFonts w:hint="eastAsia" w:ascii="宋体" w:hAnsi="宋体" w:eastAsia="宋体" w:cs="宋体"/>
          <w:sz w:val="24"/>
          <w:szCs w:val="24"/>
        </w:rPr>
        <w:t>应</w:t>
      </w:r>
      <w:r>
        <w:rPr>
          <w:rFonts w:hint="eastAsia" w:ascii="宋体" w:hAnsi="宋体" w:eastAsia="宋体" w:cs="MS Gothic"/>
          <w:sz w:val="24"/>
          <w:szCs w:val="24"/>
        </w:rPr>
        <w:t>商</w:t>
      </w:r>
      <w:r>
        <w:rPr>
          <w:rFonts w:hint="eastAsia" w:ascii="宋体" w:hAnsi="宋体" w:eastAsia="宋体" w:cs="宋体"/>
          <w:sz w:val="24"/>
          <w:szCs w:val="24"/>
        </w:rPr>
        <w:t>对</w:t>
      </w:r>
      <w:r>
        <w:rPr>
          <w:rFonts w:hint="eastAsia" w:ascii="宋体" w:hAnsi="宋体" w:eastAsia="宋体" w:cs="MS Gothic"/>
          <w:sz w:val="24"/>
          <w:szCs w:val="24"/>
        </w:rPr>
        <w:t>澄清</w:t>
      </w:r>
      <w:r>
        <w:rPr>
          <w:rFonts w:hint="eastAsia" w:ascii="宋体" w:hAnsi="宋体" w:eastAsia="宋体" w:cs="宋体"/>
          <w:sz w:val="24"/>
          <w:szCs w:val="24"/>
        </w:rPr>
        <w:t>问题</w:t>
      </w:r>
      <w:r>
        <w:rPr>
          <w:rFonts w:hint="eastAsia" w:ascii="宋体" w:hAnsi="宋体" w:eastAsia="宋体" w:cs="MS Gothic"/>
          <w:sz w:val="24"/>
          <w:szCs w:val="24"/>
        </w:rPr>
        <w:t>的</w:t>
      </w:r>
      <w:r>
        <w:rPr>
          <w:rFonts w:hint="eastAsia" w:ascii="宋体" w:hAnsi="宋体" w:eastAsia="宋体" w:cs="宋体"/>
          <w:sz w:val="24"/>
          <w:szCs w:val="24"/>
        </w:rPr>
        <w:t>说</w:t>
      </w:r>
      <w:r>
        <w:rPr>
          <w:rFonts w:hint="eastAsia" w:ascii="宋体" w:hAnsi="宋体" w:eastAsia="宋体" w:cs="MS Gothic"/>
          <w:sz w:val="24"/>
          <w:szCs w:val="24"/>
        </w:rPr>
        <w:t>明或答复，</w:t>
      </w:r>
      <w:r>
        <w:rPr>
          <w:rFonts w:hint="eastAsia" w:ascii="宋体" w:hAnsi="宋体" w:eastAsia="宋体" w:cs="宋体"/>
          <w:sz w:val="24"/>
          <w:szCs w:val="24"/>
        </w:rPr>
        <w:t>还应</w:t>
      </w:r>
      <w:r>
        <w:rPr>
          <w:rFonts w:hint="eastAsia" w:ascii="宋体" w:hAnsi="宋体" w:eastAsia="宋体" w:cs="MS Gothic"/>
          <w:sz w:val="24"/>
          <w:szCs w:val="24"/>
        </w:rPr>
        <w:t>以</w:t>
      </w:r>
      <w:r>
        <w:rPr>
          <w:rFonts w:hint="eastAsia" w:ascii="宋体" w:hAnsi="宋体" w:eastAsia="宋体" w:cs="宋体"/>
          <w:sz w:val="24"/>
          <w:szCs w:val="24"/>
        </w:rPr>
        <w:t>书</w:t>
      </w:r>
      <w:r>
        <w:rPr>
          <w:rFonts w:hint="eastAsia" w:ascii="宋体" w:hAnsi="宋体" w:eastAsia="宋体" w:cs="MS Gothic"/>
          <w:sz w:val="24"/>
          <w:szCs w:val="24"/>
        </w:rPr>
        <w:t>面形式提交</w:t>
      </w:r>
      <w:r>
        <w:rPr>
          <w:rFonts w:hint="eastAsia" w:ascii="宋体" w:hAnsi="宋体" w:eastAsia="宋体" w:cs="宋体"/>
          <w:sz w:val="24"/>
          <w:szCs w:val="24"/>
        </w:rPr>
        <w:t>给</w:t>
      </w:r>
      <w:r>
        <w:rPr>
          <w:rFonts w:hint="eastAsia" w:ascii="宋体" w:hAnsi="宋体" w:eastAsia="宋体" w:cs="MS Gothic"/>
          <w:sz w:val="24"/>
          <w:szCs w:val="24"/>
        </w:rPr>
        <w:t>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机构，并</w:t>
      </w:r>
      <w:r>
        <w:rPr>
          <w:rFonts w:hint="eastAsia" w:ascii="宋体" w:hAnsi="宋体" w:eastAsia="宋体" w:cs="宋体"/>
          <w:sz w:val="24"/>
          <w:szCs w:val="24"/>
        </w:rPr>
        <w:t>应</w:t>
      </w:r>
      <w:r>
        <w:rPr>
          <w:rFonts w:hint="eastAsia" w:ascii="宋体" w:hAnsi="宋体" w:eastAsia="宋体" w:cs="MS Gothic"/>
          <w:sz w:val="24"/>
          <w:szCs w:val="24"/>
        </w:rPr>
        <w:t>由供</w:t>
      </w:r>
      <w:r>
        <w:rPr>
          <w:rFonts w:hint="eastAsia" w:ascii="宋体" w:hAnsi="宋体" w:eastAsia="宋体" w:cs="宋体"/>
          <w:sz w:val="24"/>
          <w:szCs w:val="24"/>
        </w:rPr>
        <w:t>应</w:t>
      </w:r>
      <w:r>
        <w:rPr>
          <w:rFonts w:hint="eastAsia" w:ascii="宋体" w:hAnsi="宋体" w:eastAsia="宋体" w:cs="MS Gothic"/>
          <w:sz w:val="24"/>
          <w:szCs w:val="24"/>
        </w:rPr>
        <w:t>商</w:t>
      </w:r>
      <w:r>
        <w:rPr>
          <w:rFonts w:hint="eastAsia" w:ascii="宋体" w:hAnsi="宋体" w:eastAsia="宋体"/>
          <w:sz w:val="24"/>
          <w:szCs w:val="24"/>
        </w:rPr>
        <w:t>法定代表人（</w:t>
      </w:r>
      <w:r>
        <w:rPr>
          <w:rFonts w:hint="eastAsia" w:ascii="宋体" w:hAnsi="宋体" w:eastAsia="宋体" w:cs="宋体"/>
          <w:sz w:val="24"/>
          <w:szCs w:val="24"/>
        </w:rPr>
        <w:t>单</w:t>
      </w:r>
      <w:r>
        <w:rPr>
          <w:rFonts w:hint="eastAsia" w:ascii="宋体" w:hAnsi="宋体" w:eastAsia="宋体" w:cs="MS Gothic"/>
          <w:sz w:val="24"/>
          <w:szCs w:val="24"/>
        </w:rPr>
        <w:t>位</w:t>
      </w:r>
      <w:r>
        <w:rPr>
          <w:rFonts w:hint="eastAsia" w:ascii="宋体" w:hAnsi="宋体" w:eastAsia="宋体" w:cs="宋体"/>
          <w:sz w:val="24"/>
          <w:szCs w:val="24"/>
        </w:rPr>
        <w:t>负责</w:t>
      </w:r>
      <w:r>
        <w:rPr>
          <w:rFonts w:hint="eastAsia" w:ascii="宋体" w:hAnsi="宋体" w:eastAsia="宋体" w:cs="MS Gothic"/>
          <w:sz w:val="24"/>
          <w:szCs w:val="24"/>
        </w:rPr>
        <w:t>人）</w:t>
      </w:r>
      <w:r>
        <w:rPr>
          <w:rFonts w:hint="eastAsia" w:ascii="宋体" w:hAnsi="宋体" w:eastAsia="宋体"/>
          <w:sz w:val="24"/>
          <w:szCs w:val="24"/>
        </w:rPr>
        <w:t>或其授</w:t>
      </w:r>
      <w:r>
        <w:rPr>
          <w:rFonts w:hint="eastAsia" w:ascii="宋体" w:hAnsi="宋体" w:eastAsia="宋体" w:cs="宋体"/>
          <w:sz w:val="24"/>
          <w:szCs w:val="24"/>
        </w:rPr>
        <w:t>权</w:t>
      </w:r>
      <w:r>
        <w:rPr>
          <w:rFonts w:hint="eastAsia" w:ascii="宋体" w:hAnsi="宋体" w:eastAsia="宋体" w:cs="MS Gothic"/>
          <w:sz w:val="24"/>
          <w:szCs w:val="24"/>
        </w:rPr>
        <w:t>代表</w:t>
      </w:r>
      <w:r>
        <w:rPr>
          <w:rFonts w:hint="eastAsia" w:ascii="宋体" w:hAnsi="宋体" w:eastAsia="宋体" w:cs="宋体"/>
          <w:sz w:val="24"/>
          <w:szCs w:val="24"/>
        </w:rPr>
        <w:t>签</w:t>
      </w:r>
      <w:r>
        <w:rPr>
          <w:rFonts w:hint="eastAsia" w:ascii="宋体" w:hAnsi="宋体" w:eastAsia="宋体" w:cs="MS Gothic"/>
          <w:sz w:val="24"/>
          <w:szCs w:val="24"/>
        </w:rPr>
        <w:t>字或者加盖公章。由授</w:t>
      </w:r>
      <w:r>
        <w:rPr>
          <w:rFonts w:hint="eastAsia" w:ascii="宋体" w:hAnsi="宋体" w:eastAsia="宋体" w:cs="宋体"/>
          <w:sz w:val="24"/>
          <w:szCs w:val="24"/>
        </w:rPr>
        <w:t>权</w:t>
      </w:r>
      <w:r>
        <w:rPr>
          <w:rFonts w:hint="eastAsia" w:ascii="宋体" w:hAnsi="宋体" w:eastAsia="宋体" w:cs="MS Gothic"/>
          <w:sz w:val="24"/>
          <w:szCs w:val="24"/>
        </w:rPr>
        <w:t>代表</w:t>
      </w:r>
      <w:r>
        <w:rPr>
          <w:rFonts w:hint="eastAsia" w:ascii="宋体" w:hAnsi="宋体" w:eastAsia="宋体" w:cs="宋体"/>
          <w:sz w:val="24"/>
          <w:szCs w:val="24"/>
        </w:rPr>
        <w:t>签</w:t>
      </w:r>
      <w:r>
        <w:rPr>
          <w:rFonts w:hint="eastAsia" w:ascii="宋体" w:hAnsi="宋体" w:eastAsia="宋体"/>
          <w:sz w:val="24"/>
          <w:szCs w:val="24"/>
        </w:rPr>
        <w:t>字的，</w:t>
      </w:r>
      <w:r>
        <w:rPr>
          <w:rFonts w:hint="eastAsia" w:ascii="宋体" w:hAnsi="宋体" w:eastAsia="宋体" w:cs="宋体"/>
          <w:sz w:val="24"/>
          <w:szCs w:val="24"/>
        </w:rPr>
        <w:t>应</w:t>
      </w:r>
      <w:r>
        <w:rPr>
          <w:rFonts w:hint="eastAsia" w:ascii="宋体" w:hAnsi="宋体" w:eastAsia="宋体" w:cs="MS Gothic"/>
          <w:sz w:val="24"/>
          <w:szCs w:val="24"/>
        </w:rPr>
        <w:t>当附法定代表人</w:t>
      </w:r>
      <w:r>
        <w:rPr>
          <w:rFonts w:hint="eastAsia" w:ascii="宋体" w:hAnsi="宋体" w:eastAsia="宋体"/>
          <w:sz w:val="24"/>
          <w:szCs w:val="24"/>
        </w:rPr>
        <w:t>（</w:t>
      </w:r>
      <w:r>
        <w:rPr>
          <w:rFonts w:hint="eastAsia" w:ascii="宋体" w:hAnsi="宋体" w:eastAsia="宋体" w:cs="宋体"/>
          <w:sz w:val="24"/>
          <w:szCs w:val="24"/>
        </w:rPr>
        <w:t>单</w:t>
      </w:r>
      <w:r>
        <w:rPr>
          <w:rFonts w:hint="eastAsia" w:ascii="宋体" w:hAnsi="宋体" w:eastAsia="宋体" w:cs="MS Gothic"/>
          <w:sz w:val="24"/>
          <w:szCs w:val="24"/>
        </w:rPr>
        <w:t>位</w:t>
      </w:r>
      <w:r>
        <w:rPr>
          <w:rFonts w:hint="eastAsia" w:ascii="宋体" w:hAnsi="宋体" w:eastAsia="宋体" w:cs="宋体"/>
          <w:sz w:val="24"/>
          <w:szCs w:val="24"/>
        </w:rPr>
        <w:t>负责</w:t>
      </w:r>
      <w:r>
        <w:rPr>
          <w:rFonts w:hint="eastAsia" w:ascii="宋体" w:hAnsi="宋体" w:eastAsia="宋体" w:cs="MS Gothic"/>
          <w:sz w:val="24"/>
          <w:szCs w:val="24"/>
        </w:rPr>
        <w:t>人）授</w:t>
      </w:r>
      <w:r>
        <w:rPr>
          <w:rFonts w:hint="eastAsia" w:ascii="宋体" w:hAnsi="宋体" w:eastAsia="宋体" w:cs="宋体"/>
          <w:sz w:val="24"/>
          <w:szCs w:val="24"/>
        </w:rPr>
        <w:t>权书</w:t>
      </w:r>
      <w:r>
        <w:rPr>
          <w:rFonts w:hint="eastAsia" w:ascii="宋体" w:hAnsi="宋体" w:eastAsia="宋体" w:cs="MS Gothic"/>
          <w:sz w:val="24"/>
          <w:szCs w:val="24"/>
        </w:rPr>
        <w:t>。</w:t>
      </w:r>
    </w:p>
    <w:p>
      <w:pPr>
        <w:spacing w:line="360" w:lineRule="auto"/>
        <w:ind w:firstLine="420"/>
        <w:rPr>
          <w:rFonts w:ascii="宋体" w:hAnsi="宋体" w:eastAsia="宋体"/>
          <w:sz w:val="24"/>
          <w:szCs w:val="24"/>
        </w:rPr>
      </w:pPr>
      <w:r>
        <w:rPr>
          <w:rFonts w:hint="eastAsia" w:ascii="宋体" w:hAnsi="宋体" w:eastAsia="宋体"/>
          <w:sz w:val="24"/>
          <w:szCs w:val="24"/>
        </w:rPr>
        <w:t>29.3 供</w:t>
      </w:r>
      <w:r>
        <w:rPr>
          <w:rFonts w:hint="eastAsia" w:ascii="宋体" w:hAnsi="宋体" w:eastAsia="宋体" w:cs="宋体"/>
          <w:sz w:val="24"/>
          <w:szCs w:val="24"/>
        </w:rPr>
        <w:t>应</w:t>
      </w:r>
      <w:r>
        <w:rPr>
          <w:rFonts w:hint="eastAsia" w:ascii="宋体" w:hAnsi="宋体" w:eastAsia="宋体" w:cs="MS Gothic"/>
          <w:sz w:val="24"/>
          <w:szCs w:val="24"/>
        </w:rPr>
        <w:t>商的澄清文件是其响</w:t>
      </w:r>
      <w:r>
        <w:rPr>
          <w:rFonts w:hint="eastAsia" w:ascii="宋体" w:hAnsi="宋体" w:eastAsia="宋体" w:cs="宋体"/>
          <w:sz w:val="24"/>
          <w:szCs w:val="24"/>
        </w:rPr>
        <w:t>应</w:t>
      </w:r>
      <w:r>
        <w:rPr>
          <w:rFonts w:hint="eastAsia" w:ascii="宋体" w:hAnsi="宋体" w:eastAsia="宋体" w:cs="MS Gothic"/>
          <w:sz w:val="24"/>
          <w:szCs w:val="24"/>
        </w:rPr>
        <w:t>文件的</w:t>
      </w:r>
      <w:r>
        <w:rPr>
          <w:rFonts w:hint="eastAsia" w:ascii="宋体" w:hAnsi="宋体" w:eastAsia="宋体" w:cs="宋体"/>
          <w:sz w:val="24"/>
          <w:szCs w:val="24"/>
        </w:rPr>
        <w:t>组</w:t>
      </w:r>
      <w:r>
        <w:rPr>
          <w:rFonts w:hint="eastAsia" w:ascii="宋体" w:hAnsi="宋体" w:eastAsia="宋体" w:cs="MS Gothic"/>
          <w:sz w:val="24"/>
          <w:szCs w:val="24"/>
        </w:rPr>
        <w:t>成部分。</w:t>
      </w:r>
    </w:p>
    <w:p>
      <w:pPr>
        <w:spacing w:line="360" w:lineRule="auto"/>
        <w:ind w:firstLine="420"/>
        <w:rPr>
          <w:rFonts w:ascii="宋体" w:hAnsi="宋体" w:eastAsia="宋体"/>
          <w:sz w:val="24"/>
          <w:szCs w:val="24"/>
        </w:rPr>
      </w:pPr>
      <w:r>
        <w:rPr>
          <w:rFonts w:hint="eastAsia" w:ascii="宋体" w:hAnsi="宋体" w:eastAsia="宋体"/>
          <w:sz w:val="24"/>
          <w:szCs w:val="24"/>
        </w:rPr>
        <w:t>29.4 供</w:t>
      </w:r>
      <w:r>
        <w:rPr>
          <w:rFonts w:hint="eastAsia" w:ascii="宋体" w:hAnsi="宋体" w:eastAsia="宋体" w:cs="宋体"/>
          <w:sz w:val="24"/>
          <w:szCs w:val="24"/>
        </w:rPr>
        <w:t>应</w:t>
      </w:r>
      <w:r>
        <w:rPr>
          <w:rFonts w:hint="eastAsia" w:ascii="宋体" w:hAnsi="宋体" w:eastAsia="宋体" w:cs="MS Gothic"/>
          <w:sz w:val="24"/>
          <w:szCs w:val="24"/>
        </w:rPr>
        <w:t>商的澄清不得</w:t>
      </w:r>
      <w:r>
        <w:rPr>
          <w:rFonts w:hint="eastAsia" w:ascii="宋体" w:hAnsi="宋体" w:eastAsia="宋体"/>
          <w:color w:val="000000"/>
          <w:kern w:val="0"/>
          <w:sz w:val="24"/>
          <w:szCs w:val="24"/>
        </w:rPr>
        <w:t>超出响</w:t>
      </w:r>
      <w:r>
        <w:rPr>
          <w:rFonts w:hint="eastAsia" w:ascii="宋体" w:hAnsi="宋体" w:eastAsia="宋体" w:cs="宋体"/>
          <w:color w:val="000000"/>
          <w:kern w:val="0"/>
          <w:sz w:val="24"/>
          <w:szCs w:val="24"/>
        </w:rPr>
        <w:t>应</w:t>
      </w:r>
      <w:r>
        <w:rPr>
          <w:rFonts w:hint="eastAsia" w:ascii="宋体" w:hAnsi="宋体" w:eastAsia="宋体" w:cs="MS Gothic"/>
          <w:color w:val="000000"/>
          <w:kern w:val="0"/>
          <w:sz w:val="24"/>
          <w:szCs w:val="24"/>
        </w:rPr>
        <w:t>文件的范</w:t>
      </w:r>
      <w:r>
        <w:rPr>
          <w:rFonts w:hint="eastAsia" w:ascii="宋体" w:hAnsi="宋体" w:eastAsia="宋体" w:cs="宋体"/>
          <w:color w:val="000000"/>
          <w:kern w:val="0"/>
          <w:sz w:val="24"/>
          <w:szCs w:val="24"/>
        </w:rPr>
        <w:t>围</w:t>
      </w:r>
      <w:r>
        <w:rPr>
          <w:rFonts w:hint="eastAsia" w:ascii="宋体" w:hAnsi="宋体" w:eastAsia="宋体" w:cs="MS Gothic"/>
          <w:color w:val="000000"/>
          <w:kern w:val="0"/>
          <w:sz w:val="24"/>
          <w:szCs w:val="24"/>
        </w:rPr>
        <w:t>或者</w:t>
      </w:r>
      <w:r>
        <w:rPr>
          <w:rFonts w:hint="eastAsia" w:ascii="宋体" w:hAnsi="宋体" w:eastAsia="宋体"/>
          <w:sz w:val="24"/>
          <w:szCs w:val="24"/>
        </w:rPr>
        <w:t>改</w:t>
      </w:r>
      <w:r>
        <w:rPr>
          <w:rFonts w:hint="eastAsia" w:ascii="宋体" w:hAnsi="宋体" w:eastAsia="宋体" w:cs="宋体"/>
          <w:sz w:val="24"/>
          <w:szCs w:val="24"/>
        </w:rPr>
        <w:t>变</w:t>
      </w:r>
      <w:r>
        <w:rPr>
          <w:rFonts w:hint="eastAsia" w:ascii="宋体" w:hAnsi="宋体" w:eastAsia="宋体" w:cs="MS Gothic"/>
          <w:sz w:val="24"/>
          <w:szCs w:val="24"/>
        </w:rPr>
        <w:t>其响</w:t>
      </w:r>
      <w:r>
        <w:rPr>
          <w:rFonts w:hint="eastAsia" w:ascii="宋体" w:hAnsi="宋体" w:eastAsia="宋体" w:cs="宋体"/>
          <w:sz w:val="24"/>
          <w:szCs w:val="24"/>
        </w:rPr>
        <w:t>应</w:t>
      </w:r>
      <w:r>
        <w:rPr>
          <w:rFonts w:hint="eastAsia" w:ascii="宋体" w:hAnsi="宋体" w:eastAsia="宋体" w:cs="MS Gothic"/>
          <w:sz w:val="24"/>
          <w:szCs w:val="24"/>
        </w:rPr>
        <w:t>文件的</w:t>
      </w:r>
      <w:r>
        <w:rPr>
          <w:rFonts w:hint="eastAsia" w:ascii="宋体" w:hAnsi="宋体" w:eastAsia="宋体" w:cs="宋体"/>
          <w:sz w:val="24"/>
          <w:szCs w:val="24"/>
        </w:rPr>
        <w:t>实质</w:t>
      </w:r>
      <w:r>
        <w:rPr>
          <w:rFonts w:hint="eastAsia" w:ascii="宋体" w:hAnsi="宋体" w:eastAsia="宋体" w:cs="MS Gothic"/>
          <w:sz w:val="24"/>
          <w:szCs w:val="24"/>
        </w:rPr>
        <w:t>性内容，不得通</w:t>
      </w:r>
      <w:r>
        <w:rPr>
          <w:rFonts w:hint="eastAsia" w:ascii="宋体" w:hAnsi="宋体" w:eastAsia="宋体" w:cs="宋体"/>
          <w:sz w:val="24"/>
          <w:szCs w:val="24"/>
        </w:rPr>
        <w:t>过</w:t>
      </w:r>
      <w:r>
        <w:rPr>
          <w:rFonts w:hint="eastAsia" w:ascii="宋体" w:hAnsi="宋体" w:eastAsia="宋体" w:cs="MS Gothic"/>
          <w:sz w:val="24"/>
          <w:szCs w:val="24"/>
        </w:rPr>
        <w:t>澄清而使</w:t>
      </w:r>
      <w:r>
        <w:rPr>
          <w:rFonts w:hint="eastAsia" w:ascii="宋体" w:hAnsi="宋体" w:eastAsia="宋体" w:cs="宋体"/>
          <w:sz w:val="24"/>
          <w:szCs w:val="24"/>
        </w:rPr>
        <w:t>自己</w:t>
      </w:r>
      <w:r>
        <w:rPr>
          <w:rFonts w:hint="eastAsia" w:ascii="宋体" w:hAnsi="宋体" w:eastAsia="宋体" w:cs="MS Gothic"/>
          <w:sz w:val="24"/>
          <w:szCs w:val="24"/>
        </w:rPr>
        <w:t>在</w:t>
      </w:r>
      <w:r>
        <w:rPr>
          <w:rFonts w:hint="eastAsia" w:ascii="宋体" w:hAnsi="宋体" w:eastAsia="宋体" w:cs="宋体"/>
          <w:sz w:val="24"/>
          <w:szCs w:val="24"/>
        </w:rPr>
        <w:t>评审</w:t>
      </w:r>
      <w:r>
        <w:rPr>
          <w:rFonts w:hint="eastAsia" w:ascii="宋体" w:hAnsi="宋体" w:eastAsia="宋体" w:cs="MS Gothic"/>
          <w:sz w:val="24"/>
          <w:szCs w:val="24"/>
        </w:rPr>
        <w:t>中更加有利。</w:t>
      </w:r>
    </w:p>
    <w:p>
      <w:pPr>
        <w:pStyle w:val="4"/>
        <w:spacing w:before="0" w:after="0" w:line="360" w:lineRule="auto"/>
        <w:ind w:firstLine="422" w:firstLineChars="175"/>
        <w:rPr>
          <w:rFonts w:ascii="宋体" w:hAnsi="宋体" w:eastAsia="宋体"/>
          <w:color w:val="000000"/>
          <w:sz w:val="24"/>
          <w:szCs w:val="24"/>
        </w:rPr>
      </w:pPr>
      <w:bookmarkStart w:id="50" w:name="_Toc5032519"/>
      <w:r>
        <w:rPr>
          <w:rFonts w:hint="eastAsia" w:ascii="宋体" w:hAnsi="宋体" w:eastAsia="宋体"/>
          <w:color w:val="000000"/>
          <w:sz w:val="24"/>
          <w:szCs w:val="24"/>
        </w:rPr>
        <w:t>30. 磋商</w:t>
      </w:r>
      <w:bookmarkEnd w:id="50"/>
    </w:p>
    <w:p>
      <w:pPr>
        <w:adjustRightInd w:val="0"/>
        <w:snapToGrid w:val="0"/>
        <w:spacing w:line="360" w:lineRule="auto"/>
        <w:ind w:firstLine="420" w:firstLineChars="175"/>
        <w:rPr>
          <w:rFonts w:ascii="宋体" w:hAnsi="宋体" w:eastAsia="宋体" w:cs="MS Gothic"/>
          <w:color w:val="000000"/>
          <w:sz w:val="24"/>
          <w:szCs w:val="24"/>
        </w:rPr>
      </w:pPr>
      <w:r>
        <w:rPr>
          <w:rFonts w:hint="eastAsia" w:ascii="宋体" w:hAnsi="宋体" w:eastAsia="宋体"/>
          <w:color w:val="000000"/>
          <w:sz w:val="24"/>
          <w:szCs w:val="24"/>
        </w:rPr>
        <w:t>30.1 磋商小</w:t>
      </w:r>
      <w:r>
        <w:rPr>
          <w:rFonts w:hint="eastAsia" w:ascii="宋体" w:hAnsi="宋体" w:eastAsia="宋体" w:cs="宋体"/>
          <w:color w:val="000000"/>
          <w:sz w:val="24"/>
          <w:szCs w:val="24"/>
        </w:rPr>
        <w:t>组</w:t>
      </w:r>
      <w:r>
        <w:rPr>
          <w:rFonts w:hint="eastAsia" w:ascii="宋体" w:hAnsi="宋体" w:eastAsia="宋体" w:cs="MS Gothic"/>
          <w:color w:val="000000"/>
          <w:sz w:val="24"/>
          <w:szCs w:val="24"/>
        </w:rPr>
        <w:t>所有成</w:t>
      </w:r>
      <w:r>
        <w:rPr>
          <w:rFonts w:hint="eastAsia" w:ascii="宋体" w:hAnsi="宋体" w:eastAsia="宋体" w:cs="宋体"/>
          <w:color w:val="000000"/>
          <w:sz w:val="24"/>
          <w:szCs w:val="24"/>
        </w:rPr>
        <w:t>员</w:t>
      </w:r>
      <w:r>
        <w:rPr>
          <w:rFonts w:hint="eastAsia" w:ascii="宋体" w:hAnsi="宋体" w:eastAsia="宋体" w:cs="MS Gothic"/>
          <w:color w:val="000000"/>
          <w:sz w:val="24"/>
          <w:szCs w:val="24"/>
        </w:rPr>
        <w:t>集中与</w:t>
      </w:r>
      <w:r>
        <w:rPr>
          <w:rFonts w:hint="eastAsia" w:ascii="宋体" w:hAnsi="宋体" w:eastAsia="宋体" w:cs="宋体"/>
          <w:color w:val="000000"/>
          <w:sz w:val="24"/>
          <w:szCs w:val="24"/>
        </w:rPr>
        <w:t>单</w:t>
      </w:r>
      <w:r>
        <w:rPr>
          <w:rFonts w:hint="eastAsia" w:ascii="宋体" w:hAnsi="宋体" w:eastAsia="宋体" w:cs="MS Gothic"/>
          <w:color w:val="000000"/>
          <w:sz w:val="24"/>
          <w:szCs w:val="24"/>
        </w:rPr>
        <w:t>一供</w:t>
      </w:r>
      <w:r>
        <w:rPr>
          <w:rFonts w:hint="eastAsia" w:ascii="宋体" w:hAnsi="宋体" w:eastAsia="宋体" w:cs="宋体"/>
          <w:color w:val="000000"/>
          <w:sz w:val="24"/>
          <w:szCs w:val="24"/>
        </w:rPr>
        <w:t>应</w:t>
      </w:r>
      <w:r>
        <w:rPr>
          <w:rFonts w:hint="eastAsia" w:ascii="宋体" w:hAnsi="宋体" w:eastAsia="宋体" w:cs="MS Gothic"/>
          <w:color w:val="000000"/>
          <w:sz w:val="24"/>
          <w:szCs w:val="24"/>
        </w:rPr>
        <w:t>商分</w:t>
      </w:r>
      <w:r>
        <w:rPr>
          <w:rFonts w:hint="eastAsia" w:ascii="宋体" w:hAnsi="宋体" w:eastAsia="宋体" w:cs="宋体"/>
          <w:color w:val="000000"/>
          <w:sz w:val="24"/>
          <w:szCs w:val="24"/>
        </w:rPr>
        <w:t>别进</w:t>
      </w:r>
      <w:r>
        <w:rPr>
          <w:rFonts w:hint="eastAsia" w:ascii="宋体" w:hAnsi="宋体" w:eastAsia="宋体" w:cs="MS Gothic"/>
          <w:color w:val="000000"/>
          <w:sz w:val="24"/>
          <w:szCs w:val="24"/>
        </w:rPr>
        <w:t>行磋商，并</w:t>
      </w:r>
      <w:r>
        <w:rPr>
          <w:rFonts w:hint="eastAsia" w:ascii="宋体" w:hAnsi="宋体" w:eastAsia="宋体" w:cs="宋体"/>
          <w:color w:val="000000"/>
          <w:sz w:val="24"/>
          <w:szCs w:val="24"/>
        </w:rPr>
        <w:t>给</w:t>
      </w:r>
      <w:r>
        <w:rPr>
          <w:rFonts w:hint="eastAsia" w:ascii="宋体" w:hAnsi="宋体" w:eastAsia="宋体" w:cs="MS Gothic"/>
          <w:color w:val="000000"/>
          <w:sz w:val="24"/>
          <w:szCs w:val="24"/>
        </w:rPr>
        <w:t>予所有参加磋商的供</w:t>
      </w:r>
      <w:r>
        <w:rPr>
          <w:rFonts w:hint="eastAsia" w:ascii="宋体" w:hAnsi="宋体" w:eastAsia="宋体" w:cs="宋体"/>
          <w:color w:val="000000"/>
          <w:sz w:val="24"/>
          <w:szCs w:val="24"/>
        </w:rPr>
        <w:t>应</w:t>
      </w:r>
      <w:r>
        <w:rPr>
          <w:rFonts w:hint="eastAsia" w:ascii="宋体" w:hAnsi="宋体" w:eastAsia="宋体" w:cs="MS Gothic"/>
          <w:color w:val="000000"/>
          <w:sz w:val="24"/>
          <w:szCs w:val="24"/>
        </w:rPr>
        <w:t>商平等的磋商机会。</w:t>
      </w:r>
    </w:p>
    <w:p>
      <w:pPr>
        <w:adjustRightInd w:val="0"/>
        <w:snapToGrid w:val="0"/>
        <w:spacing w:line="360" w:lineRule="auto"/>
        <w:ind w:firstLine="420" w:firstLineChars="175"/>
        <w:rPr>
          <w:rFonts w:ascii="宋体" w:hAnsi="宋体" w:eastAsia="宋体" w:cs="宋体"/>
          <w:spacing w:val="8"/>
          <w:kern w:val="0"/>
          <w:sz w:val="24"/>
          <w:szCs w:val="24"/>
        </w:rPr>
      </w:pPr>
      <w:r>
        <w:rPr>
          <w:rFonts w:hint="eastAsia" w:ascii="宋体" w:hAnsi="宋体" w:eastAsia="宋体"/>
          <w:color w:val="000000"/>
          <w:sz w:val="24"/>
          <w:szCs w:val="24"/>
        </w:rPr>
        <w:t>30.2</w:t>
      </w:r>
      <w:bookmarkStart w:id="51" w:name="_Toc5032520"/>
      <w:r>
        <w:rPr>
          <w:rFonts w:hint="eastAsia" w:ascii="宋体" w:hAnsi="宋体" w:eastAsia="宋体" w:cs="宋体"/>
          <w:spacing w:val="8"/>
          <w:kern w:val="0"/>
          <w:sz w:val="24"/>
          <w:szCs w:val="24"/>
        </w:rPr>
        <w:t>磋商小组将只对通过资格审查并实质性响应磋商文件的响应文件进行评判和比较。磋商小组可以根据磋商文件和磋商情况实质性变动采购需求中的技术、服务要求以及合同草案条款，但不变动磋商文件中的其他内容。实质性变动的内容，须经采购人代表确认。供应商须对相关变动内容以书面形式提交最终方案。</w:t>
      </w:r>
    </w:p>
    <w:p>
      <w:pPr>
        <w:adjustRightInd w:val="0"/>
        <w:snapToGrid w:val="0"/>
        <w:spacing w:line="360" w:lineRule="auto"/>
        <w:ind w:firstLine="448" w:firstLineChars="175"/>
        <w:rPr>
          <w:rFonts w:ascii="宋体" w:hAnsi="宋体" w:eastAsia="宋体" w:cs="宋体"/>
          <w:spacing w:val="1"/>
          <w:kern w:val="0"/>
          <w:sz w:val="24"/>
          <w:szCs w:val="24"/>
        </w:rPr>
      </w:pPr>
      <w:r>
        <w:rPr>
          <w:rFonts w:hint="eastAsia" w:ascii="宋体" w:hAnsi="宋体" w:eastAsia="宋体" w:cs="宋体"/>
          <w:spacing w:val="8"/>
          <w:kern w:val="0"/>
          <w:sz w:val="24"/>
          <w:szCs w:val="24"/>
        </w:rPr>
        <w:t>30.3 磋商小组将根据磋商情况允许供应商进行最后报价或者对第一次报价进行调整，并在此基础之上进行最终的评判。如采购人不能接受供应商的最后报价，则采购人有权终止本次采购</w:t>
      </w:r>
      <w:r>
        <w:rPr>
          <w:rFonts w:hint="eastAsia" w:ascii="宋体" w:hAnsi="宋体" w:eastAsia="宋体" w:cs="宋体"/>
          <w:spacing w:val="1"/>
          <w:kern w:val="0"/>
          <w:sz w:val="24"/>
          <w:szCs w:val="24"/>
        </w:rPr>
        <w:t>。</w:t>
      </w:r>
    </w:p>
    <w:p>
      <w:pPr>
        <w:adjustRightInd w:val="0"/>
        <w:snapToGrid w:val="0"/>
        <w:spacing w:line="360" w:lineRule="auto"/>
        <w:ind w:firstLine="448" w:firstLineChars="175"/>
        <w:rPr>
          <w:rFonts w:ascii="宋体" w:hAnsi="宋体" w:eastAsia="宋体" w:cs="宋体"/>
          <w:spacing w:val="8"/>
          <w:kern w:val="0"/>
          <w:sz w:val="24"/>
          <w:szCs w:val="24"/>
        </w:rPr>
      </w:pPr>
      <w:r>
        <w:rPr>
          <w:rFonts w:hint="eastAsia" w:ascii="宋体" w:hAnsi="宋体" w:eastAsia="宋体" w:cs="宋体"/>
          <w:spacing w:val="8"/>
          <w:kern w:val="0"/>
          <w:sz w:val="24"/>
          <w:szCs w:val="24"/>
        </w:rPr>
        <w:t>30.4经磋商确定最终采购需求且供应商提交最后报价后，由磋商小组采用综合评分法,按《竞争性磋商须知》前附表规定的评审原则和方法，评判每份响应文件，并推荐成交</w:t>
      </w:r>
      <w:r>
        <w:rPr>
          <w:rFonts w:hint="eastAsia" w:ascii="宋体" w:hAnsi="宋体" w:eastAsia="宋体" w:cs="MS Gothic"/>
          <w:sz w:val="24"/>
          <w:szCs w:val="24"/>
        </w:rPr>
        <w:t>候</w:t>
      </w:r>
      <w:r>
        <w:rPr>
          <w:rFonts w:hint="eastAsia" w:ascii="宋体" w:hAnsi="宋体" w:eastAsia="宋体" w:cs="宋体"/>
          <w:sz w:val="24"/>
          <w:szCs w:val="24"/>
        </w:rPr>
        <w:t>选</w:t>
      </w:r>
      <w:r>
        <w:rPr>
          <w:rFonts w:hint="eastAsia" w:ascii="宋体" w:hAnsi="宋体" w:eastAsia="宋体" w:cs="宋体"/>
          <w:spacing w:val="8"/>
          <w:kern w:val="0"/>
          <w:sz w:val="24"/>
          <w:szCs w:val="24"/>
        </w:rPr>
        <w:t>供应商。</w:t>
      </w:r>
    </w:p>
    <w:p>
      <w:pPr>
        <w:adjustRightInd w:val="0"/>
        <w:snapToGrid w:val="0"/>
        <w:spacing w:line="360" w:lineRule="auto"/>
        <w:ind w:firstLine="448" w:firstLineChars="175"/>
        <w:rPr>
          <w:rFonts w:ascii="宋体" w:hAnsi="宋体" w:eastAsia="宋体" w:cs="宋体"/>
          <w:spacing w:val="8"/>
          <w:kern w:val="0"/>
          <w:sz w:val="24"/>
          <w:szCs w:val="24"/>
        </w:rPr>
      </w:pPr>
      <w:r>
        <w:rPr>
          <w:rFonts w:hint="eastAsia" w:ascii="宋体" w:hAnsi="宋体" w:eastAsia="宋体" w:cs="宋体"/>
          <w:spacing w:val="8"/>
          <w:kern w:val="0"/>
          <w:sz w:val="24"/>
          <w:szCs w:val="24"/>
        </w:rPr>
        <w:t>30.5 采购人宣布磋商采购结束后，未成交供应商向采购人提供的最后报价将被视为无效。</w:t>
      </w:r>
    </w:p>
    <w:p>
      <w:pPr>
        <w:adjustRightInd w:val="0"/>
        <w:snapToGrid w:val="0"/>
        <w:spacing w:line="360" w:lineRule="auto"/>
        <w:ind w:firstLine="448" w:firstLineChars="175"/>
        <w:rPr>
          <w:rFonts w:ascii="宋体" w:hAnsi="宋体" w:eastAsia="宋体" w:cs="宋体"/>
          <w:spacing w:val="8"/>
          <w:kern w:val="0"/>
          <w:sz w:val="24"/>
          <w:szCs w:val="24"/>
        </w:rPr>
      </w:pPr>
      <w:r>
        <w:rPr>
          <w:rFonts w:hint="eastAsia" w:ascii="宋体" w:hAnsi="宋体" w:eastAsia="宋体" w:cs="宋体"/>
          <w:spacing w:val="8"/>
          <w:kern w:val="0"/>
          <w:sz w:val="24"/>
          <w:szCs w:val="24"/>
        </w:rPr>
        <w:t>30.6 经磋商小组确认，以下情况视为无效响应：</w:t>
      </w:r>
    </w:p>
    <w:p>
      <w:pPr>
        <w:autoSpaceDE w:val="0"/>
        <w:autoSpaceDN w:val="0"/>
        <w:adjustRightInd w:val="0"/>
        <w:snapToGrid w:val="0"/>
        <w:spacing w:line="360" w:lineRule="auto"/>
        <w:ind w:firstLine="448" w:firstLineChars="175"/>
        <w:rPr>
          <w:rFonts w:ascii="宋体" w:hAnsi="宋体" w:eastAsia="宋体" w:cs="宋体"/>
          <w:spacing w:val="8"/>
          <w:kern w:val="0"/>
          <w:sz w:val="24"/>
          <w:szCs w:val="24"/>
        </w:rPr>
      </w:pPr>
      <w:r>
        <w:rPr>
          <w:rFonts w:hint="eastAsia" w:ascii="宋体" w:hAnsi="宋体" w:eastAsia="宋体" w:cs="宋体"/>
          <w:spacing w:val="8"/>
          <w:kern w:val="0"/>
          <w:sz w:val="24"/>
          <w:szCs w:val="24"/>
        </w:rPr>
        <w:t>（1）</w:t>
      </w:r>
      <w:r>
        <w:rPr>
          <w:rFonts w:ascii="宋体" w:hAnsi="宋体" w:eastAsia="宋体" w:cs="宋体"/>
          <w:spacing w:val="8"/>
          <w:kern w:val="0"/>
          <w:sz w:val="24"/>
          <w:szCs w:val="24"/>
        </w:rPr>
        <w:t>与本</w:t>
      </w:r>
      <w:r>
        <w:rPr>
          <w:rFonts w:hint="eastAsia" w:ascii="宋体" w:hAnsi="宋体" w:eastAsia="宋体" w:cs="宋体"/>
          <w:spacing w:val="8"/>
          <w:kern w:val="0"/>
          <w:sz w:val="24"/>
          <w:szCs w:val="24"/>
        </w:rPr>
        <w:t>项目采购人、采购代理机构的负责人</w:t>
      </w:r>
      <w:r>
        <w:rPr>
          <w:rFonts w:ascii="宋体" w:hAnsi="宋体" w:eastAsia="宋体" w:cs="宋体"/>
          <w:spacing w:val="8"/>
          <w:kern w:val="0"/>
          <w:sz w:val="24"/>
          <w:szCs w:val="24"/>
        </w:rPr>
        <w:t>为同一人或者存在直接控股和管理关系的</w:t>
      </w:r>
      <w:r>
        <w:rPr>
          <w:rFonts w:hint="eastAsia" w:ascii="宋体" w:hAnsi="宋体" w:eastAsia="宋体" w:cs="宋体"/>
          <w:spacing w:val="8"/>
          <w:kern w:val="0"/>
          <w:sz w:val="24"/>
          <w:szCs w:val="24"/>
        </w:rPr>
        <w:t>供应商</w:t>
      </w:r>
      <w:r>
        <w:rPr>
          <w:rFonts w:ascii="宋体" w:hAnsi="宋体" w:eastAsia="宋体" w:cs="宋体"/>
          <w:spacing w:val="8"/>
          <w:kern w:val="0"/>
          <w:sz w:val="24"/>
          <w:szCs w:val="24"/>
        </w:rPr>
        <w:t>参加本</w:t>
      </w:r>
      <w:r>
        <w:rPr>
          <w:rFonts w:hint="eastAsia" w:ascii="宋体" w:hAnsi="宋体" w:eastAsia="宋体" w:cs="宋体"/>
          <w:spacing w:val="8"/>
          <w:kern w:val="0"/>
          <w:sz w:val="24"/>
          <w:szCs w:val="24"/>
        </w:rPr>
        <w:t>次</w:t>
      </w:r>
      <w:r>
        <w:rPr>
          <w:rFonts w:ascii="宋体" w:hAnsi="宋体" w:eastAsia="宋体" w:cs="宋体"/>
          <w:spacing w:val="8"/>
          <w:kern w:val="0"/>
          <w:sz w:val="24"/>
          <w:szCs w:val="24"/>
        </w:rPr>
        <w:t>采购活动</w:t>
      </w:r>
      <w:r>
        <w:rPr>
          <w:rFonts w:hint="eastAsia" w:ascii="宋体" w:hAnsi="宋体" w:eastAsia="宋体" w:cs="宋体"/>
          <w:spacing w:val="8"/>
          <w:kern w:val="0"/>
          <w:sz w:val="24"/>
          <w:szCs w:val="24"/>
        </w:rPr>
        <w:t>。</w:t>
      </w:r>
    </w:p>
    <w:p>
      <w:pPr>
        <w:autoSpaceDE w:val="0"/>
        <w:autoSpaceDN w:val="0"/>
        <w:adjustRightInd w:val="0"/>
        <w:snapToGrid w:val="0"/>
        <w:spacing w:line="360" w:lineRule="auto"/>
        <w:ind w:firstLine="448" w:firstLineChars="175"/>
        <w:rPr>
          <w:rFonts w:ascii="宋体" w:hAnsi="宋体" w:eastAsia="宋体" w:cs="宋体"/>
          <w:spacing w:val="8"/>
          <w:kern w:val="0"/>
          <w:sz w:val="24"/>
          <w:szCs w:val="24"/>
        </w:rPr>
      </w:pPr>
      <w:r>
        <w:rPr>
          <w:rFonts w:hint="eastAsia" w:ascii="宋体" w:hAnsi="宋体" w:eastAsia="宋体" w:cs="宋体"/>
          <w:spacing w:val="8"/>
          <w:kern w:val="0"/>
          <w:sz w:val="24"/>
          <w:szCs w:val="24"/>
        </w:rPr>
        <w:t>（2）响应文件未按规定密封、装订、签署、盖章；</w:t>
      </w:r>
    </w:p>
    <w:p>
      <w:pPr>
        <w:autoSpaceDE w:val="0"/>
        <w:autoSpaceDN w:val="0"/>
        <w:adjustRightInd w:val="0"/>
        <w:snapToGrid w:val="0"/>
        <w:spacing w:line="360" w:lineRule="auto"/>
        <w:ind w:firstLine="448" w:firstLineChars="175"/>
        <w:rPr>
          <w:rFonts w:ascii="宋体" w:hAnsi="宋体" w:eastAsia="宋体" w:cs="宋体"/>
          <w:spacing w:val="8"/>
          <w:kern w:val="0"/>
          <w:sz w:val="24"/>
          <w:szCs w:val="24"/>
        </w:rPr>
      </w:pPr>
      <w:r>
        <w:rPr>
          <w:rFonts w:hint="eastAsia" w:ascii="宋体" w:hAnsi="宋体" w:eastAsia="宋体" w:cs="宋体"/>
          <w:spacing w:val="8"/>
          <w:kern w:val="0"/>
          <w:sz w:val="24"/>
          <w:szCs w:val="24"/>
        </w:rPr>
        <w:t>（3）资格审核未通过或未实质性响应磋商文件；</w:t>
      </w:r>
    </w:p>
    <w:p>
      <w:pPr>
        <w:autoSpaceDE w:val="0"/>
        <w:autoSpaceDN w:val="0"/>
        <w:adjustRightInd w:val="0"/>
        <w:snapToGrid w:val="0"/>
        <w:spacing w:line="360" w:lineRule="auto"/>
        <w:ind w:firstLine="448" w:firstLineChars="175"/>
        <w:rPr>
          <w:rFonts w:ascii="宋体" w:hAnsi="宋体" w:eastAsia="宋体" w:cs="宋体"/>
          <w:spacing w:val="8"/>
          <w:kern w:val="0"/>
          <w:sz w:val="24"/>
          <w:szCs w:val="24"/>
        </w:rPr>
      </w:pPr>
      <w:r>
        <w:rPr>
          <w:rFonts w:hint="eastAsia" w:ascii="宋体" w:hAnsi="宋体" w:eastAsia="宋体" w:cs="宋体"/>
          <w:spacing w:val="8"/>
          <w:kern w:val="0"/>
          <w:sz w:val="24"/>
          <w:szCs w:val="24"/>
        </w:rPr>
        <w:t>（4）未按要求提交磋商保证金或磋商保证金不足的；</w:t>
      </w:r>
    </w:p>
    <w:p>
      <w:pPr>
        <w:autoSpaceDE w:val="0"/>
        <w:autoSpaceDN w:val="0"/>
        <w:adjustRightInd w:val="0"/>
        <w:snapToGrid w:val="0"/>
        <w:spacing w:line="360" w:lineRule="auto"/>
        <w:ind w:firstLine="448" w:firstLineChars="175"/>
        <w:rPr>
          <w:rFonts w:ascii="宋体" w:hAnsi="宋体" w:eastAsia="宋体" w:cs="宋体"/>
          <w:spacing w:val="8"/>
          <w:kern w:val="0"/>
          <w:sz w:val="24"/>
          <w:szCs w:val="24"/>
        </w:rPr>
      </w:pPr>
      <w:r>
        <w:rPr>
          <w:rFonts w:hint="eastAsia" w:ascii="宋体" w:hAnsi="宋体" w:eastAsia="宋体" w:cs="宋体"/>
          <w:spacing w:val="8"/>
          <w:kern w:val="0"/>
          <w:sz w:val="24"/>
          <w:szCs w:val="24"/>
        </w:rPr>
        <w:t>（5）技术标中出现商务报价；</w:t>
      </w:r>
    </w:p>
    <w:p>
      <w:pPr>
        <w:autoSpaceDE w:val="0"/>
        <w:autoSpaceDN w:val="0"/>
        <w:adjustRightInd w:val="0"/>
        <w:snapToGrid w:val="0"/>
        <w:spacing w:line="360" w:lineRule="auto"/>
        <w:ind w:firstLine="448" w:firstLineChars="175"/>
        <w:rPr>
          <w:rFonts w:ascii="宋体" w:hAnsi="宋体" w:eastAsia="宋体" w:cs="宋体"/>
          <w:spacing w:val="8"/>
          <w:kern w:val="0"/>
          <w:sz w:val="24"/>
          <w:szCs w:val="24"/>
        </w:rPr>
      </w:pPr>
      <w:r>
        <w:rPr>
          <w:rFonts w:hint="eastAsia" w:ascii="宋体" w:hAnsi="宋体" w:eastAsia="宋体" w:cs="宋体"/>
          <w:spacing w:val="8"/>
          <w:kern w:val="0"/>
          <w:sz w:val="24"/>
          <w:szCs w:val="24"/>
        </w:rPr>
        <w:t>（6）第四章“采购需求”中的响应与事实不符或虚假响应的；其中，标注“★”号的技术参数，应当在响应文件中提供技术支持资料。</w:t>
      </w:r>
    </w:p>
    <w:p>
      <w:pPr>
        <w:autoSpaceDE w:val="0"/>
        <w:autoSpaceDN w:val="0"/>
        <w:adjustRightInd w:val="0"/>
        <w:snapToGrid w:val="0"/>
        <w:spacing w:line="360" w:lineRule="auto"/>
        <w:ind w:left="1" w:firstLine="448" w:firstLineChars="175"/>
        <w:rPr>
          <w:rFonts w:ascii="宋体" w:hAnsi="宋体" w:eastAsia="宋体" w:cs="宋体"/>
          <w:spacing w:val="8"/>
          <w:kern w:val="0"/>
          <w:sz w:val="24"/>
          <w:szCs w:val="24"/>
        </w:rPr>
      </w:pPr>
      <w:r>
        <w:rPr>
          <w:rFonts w:hint="eastAsia" w:ascii="宋体" w:hAnsi="宋体" w:eastAsia="宋体" w:cs="宋体"/>
          <w:spacing w:val="8"/>
          <w:kern w:val="0"/>
          <w:sz w:val="24"/>
          <w:szCs w:val="24"/>
        </w:rPr>
        <w:t>（7）供应商被“信用中国”网站（www.creditchina.gov.cn）列入失信被执行人、重大税收违法案件当事人名单；</w:t>
      </w:r>
    </w:p>
    <w:p>
      <w:pPr>
        <w:autoSpaceDE w:val="0"/>
        <w:autoSpaceDN w:val="0"/>
        <w:adjustRightInd w:val="0"/>
        <w:snapToGrid w:val="0"/>
        <w:spacing w:line="360" w:lineRule="auto"/>
        <w:ind w:firstLine="448" w:firstLineChars="175"/>
        <w:rPr>
          <w:rFonts w:ascii="宋体" w:hAnsi="宋体" w:eastAsia="宋体" w:cs="宋体"/>
          <w:spacing w:val="8"/>
          <w:kern w:val="0"/>
          <w:sz w:val="24"/>
          <w:szCs w:val="24"/>
        </w:rPr>
      </w:pPr>
      <w:r>
        <w:rPr>
          <w:rFonts w:hint="eastAsia" w:ascii="宋体" w:hAnsi="宋体" w:eastAsia="宋体" w:cs="宋体"/>
          <w:spacing w:val="8"/>
          <w:kern w:val="0"/>
          <w:sz w:val="24"/>
          <w:szCs w:val="24"/>
        </w:rPr>
        <w:t>（8）不符合法律、法规和磋商文件中规定的其他实质性要求。</w:t>
      </w:r>
    </w:p>
    <w:bookmarkEnd w:id="51"/>
    <w:p>
      <w:pPr>
        <w:adjustRightInd w:val="0"/>
        <w:snapToGrid w:val="0"/>
        <w:spacing w:line="360" w:lineRule="auto"/>
        <w:ind w:firstLine="422" w:firstLineChars="175"/>
        <w:rPr>
          <w:rFonts w:ascii="宋体" w:hAnsi="宋体" w:eastAsia="宋体" w:cs="MS Gothic"/>
          <w:b/>
          <w:sz w:val="24"/>
          <w:szCs w:val="24"/>
        </w:rPr>
      </w:pPr>
      <w:bookmarkStart w:id="52" w:name="_Toc5032521"/>
      <w:r>
        <w:rPr>
          <w:rFonts w:hint="eastAsia" w:ascii="宋体" w:hAnsi="宋体" w:eastAsia="宋体"/>
          <w:b/>
          <w:sz w:val="24"/>
          <w:szCs w:val="24"/>
        </w:rPr>
        <w:t xml:space="preserve">31. </w:t>
      </w:r>
      <w:r>
        <w:rPr>
          <w:rFonts w:hint="eastAsia" w:ascii="宋体" w:hAnsi="宋体" w:eastAsia="宋体" w:cs="宋体"/>
          <w:b/>
          <w:sz w:val="24"/>
          <w:szCs w:val="24"/>
        </w:rPr>
        <w:t>评审</w:t>
      </w:r>
      <w:r>
        <w:rPr>
          <w:rFonts w:hint="eastAsia" w:ascii="宋体" w:hAnsi="宋体" w:eastAsia="宋体" w:cs="MS Gothic"/>
          <w:b/>
          <w:sz w:val="24"/>
          <w:szCs w:val="24"/>
        </w:rPr>
        <w:t>的有关要求</w:t>
      </w:r>
      <w:bookmarkEnd w:id="52"/>
    </w:p>
    <w:p>
      <w:pPr>
        <w:adjustRightInd w:val="0"/>
        <w:snapToGrid w:val="0"/>
        <w:spacing w:line="360" w:lineRule="auto"/>
        <w:ind w:firstLine="420" w:firstLineChars="175"/>
        <w:rPr>
          <w:rFonts w:ascii="宋体" w:hAnsi="宋体" w:eastAsia="宋体" w:cs="MS Gothic"/>
          <w:sz w:val="24"/>
          <w:szCs w:val="24"/>
        </w:rPr>
      </w:pPr>
      <w:r>
        <w:rPr>
          <w:rFonts w:hint="eastAsia" w:ascii="宋体" w:hAnsi="宋体" w:eastAsia="宋体"/>
          <w:sz w:val="24"/>
          <w:szCs w:val="24"/>
        </w:rPr>
        <w:t>31.1 磋商小</w:t>
      </w:r>
      <w:r>
        <w:rPr>
          <w:rFonts w:hint="eastAsia" w:ascii="宋体" w:hAnsi="宋体" w:eastAsia="宋体" w:cs="宋体"/>
          <w:sz w:val="24"/>
          <w:szCs w:val="24"/>
        </w:rPr>
        <w:t>组应</w:t>
      </w:r>
      <w:r>
        <w:rPr>
          <w:rFonts w:hint="eastAsia" w:ascii="宋体" w:hAnsi="宋体" w:eastAsia="宋体" w:cs="MS Gothic"/>
          <w:sz w:val="24"/>
          <w:szCs w:val="24"/>
        </w:rPr>
        <w:t>当公平、公正、客</w:t>
      </w:r>
      <w:r>
        <w:rPr>
          <w:rFonts w:hint="eastAsia" w:ascii="宋体" w:hAnsi="宋体" w:eastAsia="宋体" w:cs="宋体"/>
          <w:sz w:val="24"/>
          <w:szCs w:val="24"/>
        </w:rPr>
        <w:t>观</w:t>
      </w:r>
      <w:r>
        <w:rPr>
          <w:rFonts w:hint="eastAsia" w:ascii="宋体" w:hAnsi="宋体" w:eastAsia="宋体" w:cs="MS Gothic"/>
          <w:sz w:val="24"/>
          <w:szCs w:val="24"/>
        </w:rPr>
        <w:t>，不</w:t>
      </w:r>
      <w:r>
        <w:rPr>
          <w:rFonts w:hint="eastAsia" w:ascii="宋体" w:hAnsi="宋体" w:eastAsia="宋体" w:cs="宋体"/>
          <w:sz w:val="24"/>
          <w:szCs w:val="24"/>
        </w:rPr>
        <w:t>带</w:t>
      </w:r>
      <w:r>
        <w:rPr>
          <w:rFonts w:hint="eastAsia" w:ascii="宋体" w:hAnsi="宋体" w:eastAsia="宋体" w:cs="MS Gothic"/>
          <w:sz w:val="24"/>
          <w:szCs w:val="24"/>
        </w:rPr>
        <w:t>任何</w:t>
      </w:r>
      <w:r>
        <w:rPr>
          <w:rFonts w:hint="eastAsia" w:ascii="宋体" w:hAnsi="宋体" w:eastAsia="宋体" w:cs="宋体"/>
          <w:sz w:val="24"/>
          <w:szCs w:val="24"/>
        </w:rPr>
        <w:t>倾</w:t>
      </w:r>
      <w:r>
        <w:rPr>
          <w:rFonts w:hint="eastAsia" w:ascii="宋体" w:hAnsi="宋体" w:eastAsia="宋体" w:cs="MS Gothic"/>
          <w:sz w:val="24"/>
          <w:szCs w:val="24"/>
        </w:rPr>
        <w:t>向性，磋商小</w:t>
      </w:r>
      <w:r>
        <w:rPr>
          <w:rFonts w:hint="eastAsia" w:ascii="宋体" w:hAnsi="宋体" w:eastAsia="宋体" w:cs="宋体"/>
          <w:sz w:val="24"/>
          <w:szCs w:val="24"/>
        </w:rPr>
        <w:t>组</w:t>
      </w:r>
      <w:r>
        <w:rPr>
          <w:rFonts w:hint="eastAsia" w:ascii="宋体" w:hAnsi="宋体" w:eastAsia="宋体" w:cs="MS Gothic"/>
          <w:sz w:val="24"/>
          <w:szCs w:val="24"/>
        </w:rPr>
        <w:t>成</w:t>
      </w:r>
      <w:r>
        <w:rPr>
          <w:rFonts w:hint="eastAsia" w:ascii="宋体" w:hAnsi="宋体" w:eastAsia="宋体" w:cs="宋体"/>
          <w:sz w:val="24"/>
          <w:szCs w:val="24"/>
        </w:rPr>
        <w:t>员</w:t>
      </w:r>
      <w:r>
        <w:rPr>
          <w:rFonts w:hint="eastAsia" w:ascii="宋体" w:hAnsi="宋体" w:eastAsia="宋体" w:cs="MS Gothic"/>
          <w:sz w:val="24"/>
          <w:szCs w:val="24"/>
        </w:rPr>
        <w:t>及参与</w:t>
      </w:r>
      <w:r>
        <w:rPr>
          <w:rFonts w:hint="eastAsia" w:ascii="宋体" w:hAnsi="宋体" w:eastAsia="宋体" w:cs="宋体"/>
          <w:sz w:val="24"/>
          <w:szCs w:val="24"/>
        </w:rPr>
        <w:t>评审</w:t>
      </w:r>
      <w:r>
        <w:rPr>
          <w:rFonts w:hint="eastAsia" w:ascii="宋体" w:hAnsi="宋体" w:eastAsia="宋体" w:cs="MS Gothic"/>
          <w:sz w:val="24"/>
          <w:szCs w:val="24"/>
        </w:rPr>
        <w:t>的有</w:t>
      </w:r>
      <w:r>
        <w:rPr>
          <w:rFonts w:hint="eastAsia" w:ascii="宋体" w:hAnsi="宋体" w:eastAsia="宋体" w:cs="MS Gothic"/>
          <w:sz w:val="24"/>
          <w:szCs w:val="24"/>
        </w:rPr>
        <w:tab/>
      </w:r>
      <w:r>
        <w:rPr>
          <w:rFonts w:hint="eastAsia" w:ascii="宋体" w:hAnsi="宋体" w:eastAsia="宋体" w:cs="MS Gothic"/>
          <w:sz w:val="24"/>
          <w:szCs w:val="24"/>
        </w:rPr>
        <w:t>关工作人</w:t>
      </w:r>
      <w:r>
        <w:rPr>
          <w:rFonts w:hint="eastAsia" w:ascii="宋体" w:hAnsi="宋体" w:eastAsia="宋体" w:cs="宋体"/>
          <w:sz w:val="24"/>
          <w:szCs w:val="24"/>
        </w:rPr>
        <w:t>员</w:t>
      </w:r>
      <w:r>
        <w:rPr>
          <w:rFonts w:hint="eastAsia" w:ascii="宋体" w:hAnsi="宋体" w:eastAsia="宋体" w:cs="MS Gothic"/>
          <w:sz w:val="24"/>
          <w:szCs w:val="24"/>
        </w:rPr>
        <w:t>不得私下与供</w:t>
      </w:r>
      <w:r>
        <w:rPr>
          <w:rFonts w:hint="eastAsia" w:ascii="宋体" w:hAnsi="宋体" w:eastAsia="宋体" w:cs="宋体"/>
          <w:sz w:val="24"/>
          <w:szCs w:val="24"/>
        </w:rPr>
        <w:t>应</w:t>
      </w:r>
      <w:r>
        <w:rPr>
          <w:rFonts w:hint="eastAsia" w:ascii="宋体" w:hAnsi="宋体" w:eastAsia="宋体" w:cs="MS Gothic"/>
          <w:sz w:val="24"/>
          <w:szCs w:val="24"/>
        </w:rPr>
        <w:t>商接触。</w:t>
      </w:r>
    </w:p>
    <w:p>
      <w:pPr>
        <w:adjustRightInd w:val="0"/>
        <w:snapToGrid w:val="0"/>
        <w:spacing w:line="360" w:lineRule="auto"/>
        <w:ind w:firstLine="420" w:firstLineChars="175"/>
        <w:rPr>
          <w:rFonts w:ascii="宋体" w:hAnsi="宋体" w:eastAsia="宋体" w:cs="MS Gothic"/>
          <w:sz w:val="24"/>
          <w:szCs w:val="24"/>
        </w:rPr>
      </w:pPr>
      <w:r>
        <w:rPr>
          <w:rFonts w:hint="eastAsia" w:ascii="宋体" w:hAnsi="宋体" w:eastAsia="宋体"/>
          <w:sz w:val="24"/>
          <w:szCs w:val="24"/>
        </w:rPr>
        <w:t xml:space="preserve">31.2 </w:t>
      </w:r>
      <w:r>
        <w:rPr>
          <w:rFonts w:hint="eastAsia" w:ascii="宋体" w:hAnsi="宋体" w:eastAsia="宋体" w:cs="宋体"/>
          <w:sz w:val="24"/>
          <w:szCs w:val="24"/>
        </w:rPr>
        <w:t>评审过</w:t>
      </w:r>
      <w:r>
        <w:rPr>
          <w:rFonts w:hint="eastAsia" w:ascii="宋体" w:hAnsi="宋体" w:eastAsia="宋体" w:cs="MS Gothic"/>
          <w:sz w:val="24"/>
          <w:szCs w:val="24"/>
        </w:rPr>
        <w:t>程</w:t>
      </w:r>
      <w:r>
        <w:rPr>
          <w:rFonts w:hint="eastAsia" w:ascii="宋体" w:hAnsi="宋体" w:eastAsia="宋体" w:cs="宋体"/>
          <w:sz w:val="24"/>
          <w:szCs w:val="24"/>
        </w:rPr>
        <w:t>严</w:t>
      </w:r>
      <w:r>
        <w:rPr>
          <w:rFonts w:hint="eastAsia" w:ascii="宋体" w:hAnsi="宋体" w:eastAsia="宋体" w:cs="MS Gothic"/>
          <w:sz w:val="24"/>
          <w:szCs w:val="24"/>
        </w:rPr>
        <w:t>格保密。凡属于</w:t>
      </w:r>
      <w:r>
        <w:rPr>
          <w:rFonts w:hint="eastAsia" w:ascii="宋体" w:hAnsi="宋体" w:eastAsia="宋体" w:cs="宋体"/>
          <w:sz w:val="24"/>
          <w:szCs w:val="24"/>
        </w:rPr>
        <w:t>审查</w:t>
      </w:r>
      <w:r>
        <w:rPr>
          <w:rFonts w:hint="eastAsia" w:ascii="宋体" w:hAnsi="宋体" w:eastAsia="宋体" w:cs="MS Gothic"/>
          <w:sz w:val="24"/>
          <w:szCs w:val="24"/>
        </w:rPr>
        <w:t>、澄清、</w:t>
      </w:r>
      <w:r>
        <w:rPr>
          <w:rFonts w:hint="eastAsia" w:ascii="宋体" w:hAnsi="宋体" w:eastAsia="宋体" w:cs="宋体"/>
          <w:sz w:val="24"/>
          <w:szCs w:val="24"/>
        </w:rPr>
        <w:t>评</w:t>
      </w:r>
      <w:r>
        <w:rPr>
          <w:rFonts w:hint="eastAsia" w:ascii="宋体" w:hAnsi="宋体" w:eastAsia="宋体" w:cs="MS Gothic"/>
          <w:sz w:val="24"/>
          <w:szCs w:val="24"/>
        </w:rPr>
        <w:t>价和比</w:t>
      </w:r>
      <w:r>
        <w:rPr>
          <w:rFonts w:hint="eastAsia" w:ascii="宋体" w:hAnsi="宋体" w:eastAsia="宋体" w:cs="宋体"/>
          <w:sz w:val="24"/>
          <w:szCs w:val="24"/>
        </w:rPr>
        <w:t>较</w:t>
      </w:r>
      <w:r>
        <w:rPr>
          <w:rFonts w:hint="eastAsia" w:ascii="宋体" w:hAnsi="宋体" w:eastAsia="宋体" w:cs="MS Gothic"/>
          <w:sz w:val="24"/>
          <w:szCs w:val="24"/>
        </w:rPr>
        <w:t>有关的</w:t>
      </w:r>
      <w:r>
        <w:rPr>
          <w:rFonts w:hint="eastAsia" w:ascii="宋体" w:hAnsi="宋体" w:eastAsia="宋体" w:cs="宋体"/>
          <w:sz w:val="24"/>
          <w:szCs w:val="24"/>
        </w:rPr>
        <w:t>资</w:t>
      </w:r>
      <w:r>
        <w:rPr>
          <w:rFonts w:hint="eastAsia" w:ascii="宋体" w:hAnsi="宋体" w:eastAsia="宋体" w:cs="MS Gothic"/>
          <w:sz w:val="24"/>
          <w:szCs w:val="24"/>
        </w:rPr>
        <w:t>料以及授</w:t>
      </w:r>
      <w:r>
        <w:rPr>
          <w:rFonts w:hint="eastAsia" w:ascii="宋体" w:hAnsi="宋体" w:eastAsia="宋体" w:cs="宋体"/>
          <w:sz w:val="24"/>
          <w:szCs w:val="24"/>
        </w:rPr>
        <w:t>标</w:t>
      </w:r>
      <w:r>
        <w:rPr>
          <w:rFonts w:hint="eastAsia" w:ascii="宋体" w:hAnsi="宋体" w:eastAsia="宋体" w:cs="MS Gothic"/>
          <w:sz w:val="24"/>
          <w:szCs w:val="24"/>
        </w:rPr>
        <w:t>建</w:t>
      </w:r>
      <w:r>
        <w:rPr>
          <w:rFonts w:hint="eastAsia" w:ascii="宋体" w:hAnsi="宋体" w:eastAsia="宋体" w:cs="宋体"/>
          <w:sz w:val="24"/>
          <w:szCs w:val="24"/>
        </w:rPr>
        <w:t>议</w:t>
      </w:r>
      <w:r>
        <w:rPr>
          <w:rFonts w:hint="eastAsia" w:ascii="宋体" w:hAnsi="宋体" w:eastAsia="宋体" w:cs="MS Gothic"/>
          <w:sz w:val="24"/>
          <w:szCs w:val="24"/>
        </w:rPr>
        <w:t>等，所有知情人均不得向供</w:t>
      </w:r>
      <w:r>
        <w:rPr>
          <w:rFonts w:hint="eastAsia" w:ascii="宋体" w:hAnsi="宋体" w:eastAsia="宋体" w:cs="宋体"/>
          <w:sz w:val="24"/>
          <w:szCs w:val="24"/>
        </w:rPr>
        <w:t>应</w:t>
      </w:r>
      <w:r>
        <w:rPr>
          <w:rFonts w:hint="eastAsia" w:ascii="宋体" w:hAnsi="宋体" w:eastAsia="宋体" w:cs="MS Gothic"/>
          <w:sz w:val="24"/>
          <w:szCs w:val="24"/>
        </w:rPr>
        <w:t>商或其他无关的人</w:t>
      </w:r>
      <w:r>
        <w:rPr>
          <w:rFonts w:hint="eastAsia" w:ascii="宋体" w:hAnsi="宋体" w:eastAsia="宋体" w:cs="宋体"/>
          <w:sz w:val="24"/>
          <w:szCs w:val="24"/>
        </w:rPr>
        <w:t>员</w:t>
      </w:r>
      <w:r>
        <w:rPr>
          <w:rFonts w:hint="eastAsia" w:ascii="宋体" w:hAnsi="宋体" w:eastAsia="宋体" w:cs="MS Gothic"/>
          <w:sz w:val="24"/>
          <w:szCs w:val="24"/>
        </w:rPr>
        <w:t>透露。</w:t>
      </w:r>
    </w:p>
    <w:p>
      <w:pPr>
        <w:adjustRightInd w:val="0"/>
        <w:snapToGrid w:val="0"/>
        <w:spacing w:line="360" w:lineRule="auto"/>
        <w:ind w:firstLine="420" w:firstLineChars="175"/>
        <w:rPr>
          <w:rFonts w:ascii="宋体" w:hAnsi="宋体" w:eastAsia="宋体" w:cs="MS Gothic"/>
          <w:sz w:val="24"/>
          <w:szCs w:val="24"/>
        </w:rPr>
      </w:pPr>
      <w:r>
        <w:rPr>
          <w:rFonts w:hint="eastAsia" w:ascii="宋体" w:hAnsi="宋体" w:eastAsia="宋体"/>
          <w:sz w:val="24"/>
          <w:szCs w:val="24"/>
        </w:rPr>
        <w:t>31.3 任何</w:t>
      </w:r>
      <w:r>
        <w:rPr>
          <w:rFonts w:hint="eastAsia" w:ascii="宋体" w:hAnsi="宋体" w:eastAsia="宋体" w:cs="宋体"/>
          <w:sz w:val="24"/>
          <w:szCs w:val="24"/>
        </w:rPr>
        <w:t>单</w:t>
      </w:r>
      <w:r>
        <w:rPr>
          <w:rFonts w:hint="eastAsia" w:ascii="宋体" w:hAnsi="宋体" w:eastAsia="宋体" w:cs="MS Gothic"/>
          <w:sz w:val="24"/>
          <w:szCs w:val="24"/>
        </w:rPr>
        <w:t>位和个人均不得干</w:t>
      </w:r>
      <w:r>
        <w:rPr>
          <w:rFonts w:hint="eastAsia" w:ascii="宋体" w:hAnsi="宋体" w:eastAsia="宋体" w:cs="宋体"/>
          <w:sz w:val="24"/>
          <w:szCs w:val="24"/>
        </w:rPr>
        <w:t>扰</w:t>
      </w:r>
      <w:r>
        <w:rPr>
          <w:rFonts w:hint="eastAsia" w:ascii="宋体" w:hAnsi="宋体" w:eastAsia="宋体" w:cs="MS Gothic"/>
          <w:sz w:val="24"/>
          <w:szCs w:val="24"/>
        </w:rPr>
        <w:t>、影响</w:t>
      </w:r>
      <w:r>
        <w:rPr>
          <w:rFonts w:hint="eastAsia" w:ascii="宋体" w:hAnsi="宋体" w:eastAsia="宋体" w:cs="宋体"/>
          <w:sz w:val="24"/>
          <w:szCs w:val="24"/>
        </w:rPr>
        <w:t>评审</w:t>
      </w:r>
      <w:r>
        <w:rPr>
          <w:rFonts w:hint="eastAsia" w:ascii="宋体" w:hAnsi="宋体" w:eastAsia="宋体" w:cs="MS Gothic"/>
          <w:sz w:val="24"/>
          <w:szCs w:val="24"/>
        </w:rPr>
        <w:t>活</w:t>
      </w:r>
      <w:r>
        <w:rPr>
          <w:rFonts w:hint="eastAsia" w:ascii="宋体" w:hAnsi="宋体" w:eastAsia="宋体" w:cs="宋体"/>
          <w:sz w:val="24"/>
          <w:szCs w:val="24"/>
        </w:rPr>
        <w:t>动</w:t>
      </w:r>
      <w:r>
        <w:rPr>
          <w:rFonts w:hint="eastAsia" w:ascii="宋体" w:hAnsi="宋体" w:eastAsia="宋体" w:cs="MS Gothic"/>
          <w:sz w:val="24"/>
          <w:szCs w:val="24"/>
        </w:rPr>
        <w:t>的正常</w:t>
      </w:r>
      <w:r>
        <w:rPr>
          <w:rFonts w:hint="eastAsia" w:ascii="宋体" w:hAnsi="宋体" w:eastAsia="宋体" w:cs="宋体"/>
          <w:sz w:val="24"/>
          <w:szCs w:val="24"/>
        </w:rPr>
        <w:t>进</w:t>
      </w:r>
      <w:r>
        <w:rPr>
          <w:rFonts w:hint="eastAsia" w:ascii="宋体" w:hAnsi="宋体" w:eastAsia="宋体" w:cs="MS Gothic"/>
          <w:sz w:val="24"/>
          <w:szCs w:val="24"/>
        </w:rPr>
        <w:t>行。供</w:t>
      </w:r>
      <w:r>
        <w:rPr>
          <w:rFonts w:hint="eastAsia" w:ascii="宋体" w:hAnsi="宋体" w:eastAsia="宋体" w:cs="宋体"/>
          <w:sz w:val="24"/>
          <w:szCs w:val="24"/>
        </w:rPr>
        <w:t>应</w:t>
      </w:r>
      <w:r>
        <w:rPr>
          <w:rFonts w:hint="eastAsia" w:ascii="宋体" w:hAnsi="宋体" w:eastAsia="宋体" w:cs="MS Gothic"/>
          <w:sz w:val="24"/>
          <w:szCs w:val="24"/>
        </w:rPr>
        <w:t>商在</w:t>
      </w:r>
      <w:r>
        <w:rPr>
          <w:rFonts w:hint="eastAsia" w:ascii="宋体" w:hAnsi="宋体" w:eastAsia="宋体" w:cs="宋体"/>
          <w:sz w:val="24"/>
          <w:szCs w:val="24"/>
        </w:rPr>
        <w:t>评审过</w:t>
      </w:r>
      <w:r>
        <w:rPr>
          <w:rFonts w:hint="eastAsia" w:ascii="宋体" w:hAnsi="宋体" w:eastAsia="宋体" w:cs="MS Gothic"/>
          <w:sz w:val="24"/>
          <w:szCs w:val="24"/>
        </w:rPr>
        <w:t>程中所</w:t>
      </w:r>
      <w:r>
        <w:rPr>
          <w:rFonts w:hint="eastAsia" w:ascii="宋体" w:hAnsi="宋体" w:eastAsia="宋体" w:cs="宋体"/>
          <w:sz w:val="24"/>
          <w:szCs w:val="24"/>
        </w:rPr>
        <w:t>进</w:t>
      </w:r>
      <w:r>
        <w:rPr>
          <w:rFonts w:hint="eastAsia" w:ascii="宋体" w:hAnsi="宋体" w:eastAsia="宋体" w:cs="MS Gothic"/>
          <w:sz w:val="24"/>
          <w:szCs w:val="24"/>
        </w:rPr>
        <w:t>行的</w:t>
      </w:r>
      <w:r>
        <w:rPr>
          <w:rFonts w:hint="eastAsia" w:ascii="宋体" w:hAnsi="宋体" w:eastAsia="宋体" w:cs="宋体"/>
          <w:sz w:val="24"/>
          <w:szCs w:val="24"/>
        </w:rPr>
        <w:t>试图</w:t>
      </w:r>
      <w:r>
        <w:rPr>
          <w:rFonts w:hint="eastAsia" w:ascii="宋体" w:hAnsi="宋体" w:eastAsia="宋体" w:cs="MS Gothic"/>
          <w:sz w:val="24"/>
          <w:szCs w:val="24"/>
        </w:rPr>
        <w:t>影响</w:t>
      </w:r>
      <w:r>
        <w:rPr>
          <w:rFonts w:hint="eastAsia" w:ascii="宋体" w:hAnsi="宋体" w:eastAsia="宋体" w:cs="宋体"/>
          <w:sz w:val="24"/>
          <w:szCs w:val="24"/>
        </w:rPr>
        <w:t>评审结</w:t>
      </w:r>
      <w:r>
        <w:rPr>
          <w:rFonts w:hint="eastAsia" w:ascii="宋体" w:hAnsi="宋体" w:eastAsia="宋体" w:cs="MS Gothic"/>
          <w:sz w:val="24"/>
          <w:szCs w:val="24"/>
        </w:rPr>
        <w:t>果的一切不符合法律或采</w:t>
      </w:r>
      <w:r>
        <w:rPr>
          <w:rFonts w:hint="eastAsia" w:ascii="宋体" w:hAnsi="宋体" w:eastAsia="宋体" w:cs="宋体"/>
          <w:sz w:val="24"/>
          <w:szCs w:val="24"/>
        </w:rPr>
        <w:t>购规</w:t>
      </w:r>
      <w:r>
        <w:rPr>
          <w:rFonts w:hint="eastAsia" w:ascii="宋体" w:hAnsi="宋体" w:eastAsia="宋体" w:cs="MS Gothic"/>
          <w:sz w:val="24"/>
          <w:szCs w:val="24"/>
        </w:rPr>
        <w:t>定的活</w:t>
      </w:r>
      <w:r>
        <w:rPr>
          <w:rFonts w:hint="eastAsia" w:ascii="宋体" w:hAnsi="宋体" w:eastAsia="宋体" w:cs="宋体"/>
          <w:sz w:val="24"/>
          <w:szCs w:val="24"/>
        </w:rPr>
        <w:t>动</w:t>
      </w:r>
      <w:r>
        <w:rPr>
          <w:rFonts w:hint="eastAsia" w:ascii="宋体" w:hAnsi="宋体" w:eastAsia="宋体" w:cs="MS Gothic"/>
          <w:sz w:val="24"/>
          <w:szCs w:val="24"/>
        </w:rPr>
        <w:t>，都可能</w:t>
      </w:r>
      <w:r>
        <w:rPr>
          <w:rFonts w:hint="eastAsia" w:ascii="宋体" w:hAnsi="宋体" w:eastAsia="宋体" w:cs="宋体"/>
          <w:sz w:val="24"/>
          <w:szCs w:val="24"/>
        </w:rPr>
        <w:t>导</w:t>
      </w:r>
      <w:r>
        <w:rPr>
          <w:rFonts w:hint="eastAsia" w:ascii="宋体" w:hAnsi="宋体" w:eastAsia="宋体" w:cs="MS Gothic"/>
          <w:sz w:val="24"/>
          <w:szCs w:val="24"/>
        </w:rPr>
        <w:t>致其</w:t>
      </w:r>
      <w:r>
        <w:rPr>
          <w:rFonts w:hint="eastAsia" w:ascii="宋体" w:hAnsi="宋体" w:eastAsia="宋体"/>
          <w:sz w:val="24"/>
          <w:szCs w:val="24"/>
        </w:rPr>
        <w:t>响</w:t>
      </w:r>
      <w:r>
        <w:rPr>
          <w:rFonts w:hint="eastAsia" w:ascii="宋体" w:hAnsi="宋体" w:eastAsia="宋体" w:cs="宋体"/>
          <w:sz w:val="24"/>
          <w:szCs w:val="24"/>
        </w:rPr>
        <w:t>应</w:t>
      </w:r>
      <w:r>
        <w:rPr>
          <w:rFonts w:hint="eastAsia" w:ascii="宋体" w:hAnsi="宋体" w:eastAsia="宋体" w:cs="MS Gothic"/>
          <w:sz w:val="24"/>
          <w:szCs w:val="24"/>
        </w:rPr>
        <w:t>被拒</w:t>
      </w:r>
      <w:r>
        <w:rPr>
          <w:rFonts w:hint="eastAsia" w:ascii="宋体" w:hAnsi="宋体" w:eastAsia="宋体" w:cs="宋体"/>
          <w:sz w:val="24"/>
          <w:szCs w:val="24"/>
        </w:rPr>
        <w:t>绝</w:t>
      </w:r>
      <w:r>
        <w:rPr>
          <w:rFonts w:hint="eastAsia" w:ascii="宋体" w:hAnsi="宋体" w:eastAsia="宋体" w:cs="MS Gothic"/>
          <w:sz w:val="24"/>
          <w:szCs w:val="24"/>
        </w:rPr>
        <w:t>。</w:t>
      </w:r>
    </w:p>
    <w:p>
      <w:pPr>
        <w:adjustRightInd w:val="0"/>
        <w:snapToGrid w:val="0"/>
        <w:spacing w:line="360" w:lineRule="auto"/>
        <w:ind w:firstLine="420" w:firstLineChars="175"/>
        <w:rPr>
          <w:rFonts w:ascii="宋体" w:hAnsi="宋体" w:eastAsia="宋体" w:cs="MS Gothic"/>
          <w:sz w:val="24"/>
          <w:szCs w:val="24"/>
        </w:rPr>
      </w:pPr>
      <w:r>
        <w:rPr>
          <w:rFonts w:hint="eastAsia" w:ascii="宋体" w:hAnsi="宋体" w:eastAsia="宋体"/>
          <w:sz w:val="24"/>
          <w:szCs w:val="24"/>
        </w:rPr>
        <w:t>31.4 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机构和磋商小</w:t>
      </w:r>
      <w:r>
        <w:rPr>
          <w:rFonts w:hint="eastAsia" w:ascii="宋体" w:hAnsi="宋体" w:eastAsia="宋体" w:cs="宋体"/>
          <w:sz w:val="24"/>
          <w:szCs w:val="24"/>
        </w:rPr>
        <w:t>组</w:t>
      </w:r>
      <w:r>
        <w:rPr>
          <w:rFonts w:hint="eastAsia" w:ascii="宋体" w:hAnsi="宋体" w:eastAsia="宋体" w:cs="MS Gothic"/>
          <w:sz w:val="24"/>
          <w:szCs w:val="24"/>
        </w:rPr>
        <w:t>均无</w:t>
      </w:r>
      <w:r>
        <w:rPr>
          <w:rFonts w:hint="eastAsia" w:ascii="宋体" w:hAnsi="宋体" w:eastAsia="宋体" w:cs="宋体"/>
          <w:sz w:val="24"/>
          <w:szCs w:val="24"/>
        </w:rPr>
        <w:t>义务</w:t>
      </w:r>
      <w:r>
        <w:rPr>
          <w:rFonts w:hint="eastAsia" w:ascii="宋体" w:hAnsi="宋体" w:eastAsia="宋体" w:cs="MS Gothic"/>
          <w:sz w:val="24"/>
          <w:szCs w:val="24"/>
        </w:rPr>
        <w:t>向供</w:t>
      </w:r>
      <w:r>
        <w:rPr>
          <w:rFonts w:hint="eastAsia" w:ascii="宋体" w:hAnsi="宋体" w:eastAsia="宋体" w:cs="宋体"/>
          <w:sz w:val="24"/>
          <w:szCs w:val="24"/>
        </w:rPr>
        <w:t>应</w:t>
      </w:r>
      <w:r>
        <w:rPr>
          <w:rFonts w:hint="eastAsia" w:ascii="宋体" w:hAnsi="宋体" w:eastAsia="宋体" w:cs="MS Gothic"/>
          <w:sz w:val="24"/>
          <w:szCs w:val="24"/>
        </w:rPr>
        <w:t>商做出有关</w:t>
      </w:r>
      <w:r>
        <w:rPr>
          <w:rFonts w:hint="eastAsia" w:ascii="宋体" w:hAnsi="宋体" w:eastAsia="宋体" w:cs="宋体"/>
          <w:sz w:val="24"/>
          <w:szCs w:val="24"/>
        </w:rPr>
        <w:t>评审</w:t>
      </w:r>
      <w:r>
        <w:rPr>
          <w:rFonts w:hint="eastAsia" w:ascii="宋体" w:hAnsi="宋体" w:eastAsia="宋体" w:cs="MS Gothic"/>
          <w:sz w:val="24"/>
          <w:szCs w:val="24"/>
        </w:rPr>
        <w:t>的任何解</w:t>
      </w:r>
      <w:r>
        <w:rPr>
          <w:rFonts w:hint="eastAsia" w:ascii="宋体" w:hAnsi="宋体" w:eastAsia="宋体" w:cs="宋体"/>
          <w:sz w:val="24"/>
          <w:szCs w:val="24"/>
        </w:rPr>
        <w:t>释</w:t>
      </w:r>
      <w:r>
        <w:rPr>
          <w:rFonts w:hint="eastAsia" w:ascii="宋体" w:hAnsi="宋体" w:eastAsia="宋体" w:cs="MS Gothic"/>
          <w:sz w:val="24"/>
          <w:szCs w:val="24"/>
        </w:rPr>
        <w:t>。</w:t>
      </w:r>
    </w:p>
    <w:p>
      <w:pPr>
        <w:adjustRightInd w:val="0"/>
        <w:snapToGrid w:val="0"/>
        <w:spacing w:line="360" w:lineRule="auto"/>
        <w:ind w:firstLine="420" w:firstLineChars="175"/>
        <w:rPr>
          <w:rFonts w:ascii="宋体" w:hAnsi="宋体" w:eastAsia="宋体" w:cs="MS Gothic"/>
          <w:sz w:val="24"/>
          <w:szCs w:val="24"/>
        </w:rPr>
      </w:pPr>
    </w:p>
    <w:p>
      <w:pPr>
        <w:pStyle w:val="3"/>
        <w:spacing w:before="0" w:after="0" w:line="360" w:lineRule="auto"/>
        <w:jc w:val="center"/>
        <w:rPr>
          <w:rFonts w:ascii="宋体" w:hAnsi="宋体" w:eastAsia="宋体"/>
          <w:sz w:val="24"/>
          <w:szCs w:val="24"/>
        </w:rPr>
      </w:pPr>
      <w:bookmarkStart w:id="53" w:name="_Toc5032522"/>
      <w:r>
        <w:rPr>
          <w:rFonts w:hint="eastAsia" w:ascii="宋体" w:hAnsi="宋体" w:eastAsia="宋体"/>
          <w:sz w:val="24"/>
          <w:szCs w:val="24"/>
        </w:rPr>
        <w:t>六、定</w:t>
      </w:r>
      <w:r>
        <w:rPr>
          <w:rFonts w:hint="eastAsia" w:ascii="宋体" w:hAnsi="宋体" w:eastAsia="宋体" w:cs="宋体"/>
          <w:sz w:val="24"/>
          <w:szCs w:val="24"/>
        </w:rPr>
        <w:t>标</w:t>
      </w:r>
      <w:bookmarkEnd w:id="53"/>
    </w:p>
    <w:p>
      <w:pPr>
        <w:pStyle w:val="4"/>
        <w:spacing w:before="0" w:after="0" w:line="360" w:lineRule="auto"/>
        <w:ind w:firstLine="424" w:firstLineChars="176"/>
        <w:rPr>
          <w:rFonts w:ascii="宋体" w:hAnsi="宋体" w:eastAsia="宋体"/>
          <w:sz w:val="24"/>
          <w:szCs w:val="24"/>
        </w:rPr>
      </w:pPr>
      <w:bookmarkStart w:id="54" w:name="_Toc5032523"/>
      <w:r>
        <w:rPr>
          <w:rFonts w:hint="eastAsia" w:ascii="宋体" w:hAnsi="宋体" w:eastAsia="宋体"/>
          <w:sz w:val="24"/>
          <w:szCs w:val="24"/>
        </w:rPr>
        <w:t>32. 确</w:t>
      </w:r>
      <w:r>
        <w:rPr>
          <w:rFonts w:hint="eastAsia" w:ascii="宋体" w:hAnsi="宋体" w:eastAsia="宋体" w:cs="宋体"/>
          <w:sz w:val="24"/>
          <w:szCs w:val="24"/>
        </w:rPr>
        <w:t>定</w:t>
      </w:r>
      <w:r>
        <w:rPr>
          <w:rFonts w:hint="eastAsia" w:ascii="宋体" w:hAnsi="宋体" w:eastAsia="宋体" w:cs="MS Gothic"/>
          <w:sz w:val="24"/>
          <w:szCs w:val="24"/>
        </w:rPr>
        <w:t>成交供</w:t>
      </w:r>
      <w:r>
        <w:rPr>
          <w:rFonts w:hint="eastAsia" w:ascii="宋体" w:hAnsi="宋体" w:eastAsia="宋体" w:cs="宋体"/>
          <w:sz w:val="24"/>
          <w:szCs w:val="24"/>
        </w:rPr>
        <w:t>应</w:t>
      </w:r>
      <w:r>
        <w:rPr>
          <w:rFonts w:hint="eastAsia" w:ascii="宋体" w:hAnsi="宋体" w:eastAsia="宋体" w:cs="MS Gothic"/>
          <w:sz w:val="24"/>
          <w:szCs w:val="24"/>
        </w:rPr>
        <w:t>商</w:t>
      </w:r>
      <w:bookmarkEnd w:id="54"/>
    </w:p>
    <w:p>
      <w:pPr>
        <w:spacing w:line="360" w:lineRule="auto"/>
        <w:ind w:firstLine="422" w:firstLineChars="176"/>
        <w:rPr>
          <w:rFonts w:ascii="宋体" w:hAnsi="宋体" w:eastAsia="宋体"/>
          <w:sz w:val="24"/>
          <w:szCs w:val="24"/>
        </w:rPr>
      </w:pPr>
      <w:r>
        <w:rPr>
          <w:rFonts w:hint="eastAsia" w:ascii="宋体" w:hAnsi="宋体" w:eastAsia="宋体"/>
          <w:sz w:val="24"/>
          <w:szCs w:val="24"/>
        </w:rPr>
        <w:t>除了</w:t>
      </w:r>
      <w:r>
        <w:rPr>
          <w:rFonts w:hint="eastAsia" w:ascii="宋体" w:hAnsi="宋体" w:eastAsia="宋体" w:cs="MS Gothic"/>
          <w:sz w:val="24"/>
          <w:szCs w:val="24"/>
        </w:rPr>
        <w:t>采</w:t>
      </w:r>
      <w:r>
        <w:rPr>
          <w:rFonts w:hint="eastAsia" w:ascii="宋体" w:hAnsi="宋体" w:eastAsia="宋体" w:cs="宋体"/>
          <w:sz w:val="24"/>
          <w:szCs w:val="24"/>
        </w:rPr>
        <w:t>购</w:t>
      </w:r>
      <w:r>
        <w:rPr>
          <w:rFonts w:hint="eastAsia" w:ascii="宋体" w:hAnsi="宋体" w:eastAsia="宋体" w:cs="MS Gothic"/>
          <w:sz w:val="24"/>
          <w:szCs w:val="24"/>
        </w:rPr>
        <w:t>失</w:t>
      </w:r>
      <w:r>
        <w:rPr>
          <w:rFonts w:hint="eastAsia" w:ascii="宋体" w:hAnsi="宋体" w:eastAsia="宋体" w:cs="宋体"/>
          <w:sz w:val="24"/>
          <w:szCs w:val="24"/>
        </w:rPr>
        <w:t>败</w:t>
      </w:r>
      <w:r>
        <w:rPr>
          <w:rFonts w:hint="eastAsia" w:ascii="宋体" w:hAnsi="宋体" w:eastAsia="宋体" w:cs="MS Gothic"/>
          <w:sz w:val="24"/>
          <w:szCs w:val="24"/>
        </w:rPr>
        <w:t>情况之外，采</w:t>
      </w:r>
      <w:r>
        <w:rPr>
          <w:rFonts w:hint="eastAsia" w:ascii="宋体" w:hAnsi="宋体" w:eastAsia="宋体" w:cs="宋体"/>
          <w:sz w:val="24"/>
          <w:szCs w:val="24"/>
        </w:rPr>
        <w:t>购</w:t>
      </w:r>
      <w:r>
        <w:rPr>
          <w:rFonts w:hint="eastAsia" w:ascii="宋体" w:hAnsi="宋体" w:eastAsia="宋体" w:cs="MS Gothic"/>
          <w:sz w:val="24"/>
          <w:szCs w:val="24"/>
        </w:rPr>
        <w:t>人将根据磋商小</w:t>
      </w:r>
      <w:r>
        <w:rPr>
          <w:rFonts w:hint="eastAsia" w:ascii="宋体" w:hAnsi="宋体" w:eastAsia="宋体" w:cs="宋体"/>
          <w:sz w:val="24"/>
          <w:szCs w:val="24"/>
        </w:rPr>
        <w:t>组</w:t>
      </w:r>
      <w:r>
        <w:rPr>
          <w:rFonts w:hint="eastAsia" w:ascii="宋体" w:hAnsi="宋体" w:eastAsia="宋体" w:cs="MS Gothic"/>
          <w:sz w:val="24"/>
          <w:szCs w:val="24"/>
        </w:rPr>
        <w:t>推荐的成交候</w:t>
      </w:r>
      <w:r>
        <w:rPr>
          <w:rFonts w:hint="eastAsia" w:ascii="宋体" w:hAnsi="宋体" w:eastAsia="宋体" w:cs="宋体"/>
          <w:sz w:val="24"/>
          <w:szCs w:val="24"/>
        </w:rPr>
        <w:t>选</w:t>
      </w:r>
      <w:r>
        <w:rPr>
          <w:rFonts w:hint="eastAsia" w:ascii="宋体" w:hAnsi="宋体" w:eastAsia="宋体" w:cs="MS Gothic"/>
          <w:sz w:val="24"/>
          <w:szCs w:val="24"/>
        </w:rPr>
        <w:t>供</w:t>
      </w:r>
      <w:r>
        <w:rPr>
          <w:rFonts w:hint="eastAsia" w:ascii="宋体" w:hAnsi="宋体" w:eastAsia="宋体" w:cs="宋体"/>
          <w:sz w:val="24"/>
          <w:szCs w:val="24"/>
        </w:rPr>
        <w:t>应</w:t>
      </w:r>
      <w:r>
        <w:rPr>
          <w:rFonts w:hint="eastAsia" w:ascii="宋体" w:hAnsi="宋体" w:eastAsia="宋体" w:cs="MS Gothic"/>
          <w:sz w:val="24"/>
          <w:szCs w:val="24"/>
        </w:rPr>
        <w:t>商及排序情况，依法确</w:t>
      </w:r>
      <w:r>
        <w:rPr>
          <w:rFonts w:hint="eastAsia" w:ascii="宋体" w:hAnsi="宋体" w:eastAsia="宋体" w:cs="宋体"/>
          <w:sz w:val="24"/>
          <w:szCs w:val="24"/>
        </w:rPr>
        <w:t>认</w:t>
      </w:r>
      <w:r>
        <w:rPr>
          <w:rFonts w:hint="eastAsia" w:ascii="宋体" w:hAnsi="宋体" w:eastAsia="宋体" w:cs="MS Gothic"/>
          <w:sz w:val="24"/>
          <w:szCs w:val="24"/>
        </w:rPr>
        <w:t>本采</w:t>
      </w:r>
      <w:r>
        <w:rPr>
          <w:rFonts w:hint="eastAsia" w:ascii="宋体" w:hAnsi="宋体" w:eastAsia="宋体" w:cs="宋体"/>
          <w:sz w:val="24"/>
          <w:szCs w:val="24"/>
        </w:rPr>
        <w:t>购项</w:t>
      </w:r>
      <w:r>
        <w:rPr>
          <w:rFonts w:hint="eastAsia" w:ascii="宋体" w:hAnsi="宋体" w:eastAsia="宋体" w:cs="MS Gothic"/>
          <w:sz w:val="24"/>
          <w:szCs w:val="24"/>
        </w:rPr>
        <w:t>目的成交供</w:t>
      </w:r>
      <w:r>
        <w:rPr>
          <w:rFonts w:hint="eastAsia" w:ascii="宋体" w:hAnsi="宋体" w:eastAsia="宋体" w:cs="宋体"/>
          <w:sz w:val="24"/>
          <w:szCs w:val="24"/>
        </w:rPr>
        <w:t>应</w:t>
      </w:r>
      <w:r>
        <w:rPr>
          <w:rFonts w:hint="eastAsia" w:ascii="宋体" w:hAnsi="宋体" w:eastAsia="宋体" w:cs="MS Gothic"/>
          <w:sz w:val="24"/>
          <w:szCs w:val="24"/>
        </w:rPr>
        <w:t>商。</w:t>
      </w:r>
    </w:p>
    <w:p>
      <w:pPr>
        <w:pStyle w:val="4"/>
        <w:spacing w:before="0" w:after="0" w:line="360" w:lineRule="auto"/>
        <w:ind w:firstLine="424" w:firstLineChars="176"/>
        <w:rPr>
          <w:rFonts w:ascii="宋体" w:hAnsi="宋体" w:eastAsia="宋体"/>
          <w:sz w:val="24"/>
          <w:szCs w:val="24"/>
        </w:rPr>
      </w:pPr>
      <w:bookmarkStart w:id="55" w:name="_Toc5032524"/>
      <w:r>
        <w:rPr>
          <w:rFonts w:hint="eastAsia" w:ascii="宋体" w:hAnsi="宋体" w:eastAsia="宋体"/>
          <w:sz w:val="24"/>
          <w:szCs w:val="24"/>
        </w:rPr>
        <w:t>33. 成交公告及成交通知</w:t>
      </w:r>
      <w:bookmarkEnd w:id="55"/>
    </w:p>
    <w:p>
      <w:pPr>
        <w:spacing w:line="360" w:lineRule="auto"/>
        <w:ind w:firstLine="422" w:firstLineChars="176"/>
        <w:rPr>
          <w:rFonts w:ascii="宋体" w:hAnsi="宋体" w:eastAsia="宋体"/>
          <w:sz w:val="24"/>
          <w:szCs w:val="24"/>
        </w:rPr>
      </w:pPr>
      <w:r>
        <w:rPr>
          <w:rFonts w:hint="eastAsia" w:ascii="宋体" w:hAnsi="宋体" w:eastAsia="宋体"/>
          <w:sz w:val="24"/>
          <w:szCs w:val="24"/>
        </w:rPr>
        <w:t>33.1 采</w:t>
      </w:r>
      <w:r>
        <w:rPr>
          <w:rFonts w:hint="eastAsia" w:ascii="宋体" w:hAnsi="宋体" w:eastAsia="宋体" w:cs="宋体"/>
          <w:sz w:val="24"/>
          <w:szCs w:val="24"/>
        </w:rPr>
        <w:t>购</w:t>
      </w:r>
      <w:r>
        <w:rPr>
          <w:rFonts w:hint="eastAsia" w:ascii="宋体" w:hAnsi="宋体" w:eastAsia="宋体" w:cs="MS Gothic"/>
          <w:sz w:val="24"/>
          <w:szCs w:val="24"/>
        </w:rPr>
        <w:t>人确</w:t>
      </w:r>
      <w:r>
        <w:rPr>
          <w:rFonts w:hint="eastAsia" w:ascii="宋体" w:hAnsi="宋体" w:eastAsia="宋体" w:cs="宋体"/>
          <w:sz w:val="24"/>
          <w:szCs w:val="24"/>
        </w:rPr>
        <w:t>认</w:t>
      </w:r>
      <w:r>
        <w:rPr>
          <w:rFonts w:hint="eastAsia" w:ascii="宋体" w:hAnsi="宋体" w:eastAsia="宋体" w:cs="MS Gothic"/>
          <w:sz w:val="24"/>
          <w:szCs w:val="24"/>
        </w:rPr>
        <w:t>成交供</w:t>
      </w:r>
      <w:r>
        <w:rPr>
          <w:rFonts w:hint="eastAsia" w:ascii="宋体" w:hAnsi="宋体" w:eastAsia="宋体" w:cs="宋体"/>
          <w:sz w:val="24"/>
          <w:szCs w:val="24"/>
        </w:rPr>
        <w:t>应</w:t>
      </w:r>
      <w:r>
        <w:rPr>
          <w:rFonts w:hint="eastAsia" w:ascii="宋体" w:hAnsi="宋体" w:eastAsia="宋体" w:cs="MS Gothic"/>
          <w:sz w:val="24"/>
          <w:szCs w:val="24"/>
        </w:rPr>
        <w:t>商后，采</w:t>
      </w:r>
      <w:r>
        <w:rPr>
          <w:rFonts w:hint="eastAsia" w:ascii="宋体" w:hAnsi="宋体" w:eastAsia="宋体" w:cs="宋体"/>
          <w:sz w:val="24"/>
          <w:szCs w:val="24"/>
        </w:rPr>
        <w:t>购代理</w:t>
      </w:r>
      <w:r>
        <w:rPr>
          <w:rFonts w:hint="eastAsia" w:ascii="宋体" w:hAnsi="宋体" w:eastAsia="宋体" w:cs="MS Gothic"/>
          <w:sz w:val="24"/>
          <w:szCs w:val="24"/>
        </w:rPr>
        <w:t>机构将</w:t>
      </w:r>
      <w:r>
        <w:rPr>
          <w:rFonts w:hint="eastAsia" w:ascii="宋体" w:hAnsi="宋体" w:eastAsia="宋体"/>
          <w:sz w:val="24"/>
          <w:szCs w:val="24"/>
        </w:rPr>
        <w:t>通</w:t>
      </w:r>
      <w:r>
        <w:rPr>
          <w:rFonts w:hint="eastAsia" w:ascii="宋体" w:hAnsi="宋体" w:eastAsia="宋体" w:cs="宋体"/>
          <w:sz w:val="24"/>
          <w:szCs w:val="24"/>
        </w:rPr>
        <w:t>过</w:t>
      </w:r>
      <w:r>
        <w:rPr>
          <w:rFonts w:hint="eastAsia" w:ascii="宋体" w:hAnsi="宋体" w:eastAsia="宋体" w:cs="MS Gothic"/>
          <w:sz w:val="24"/>
          <w:szCs w:val="24"/>
        </w:rPr>
        <w:t>“上海市中医医院官网”</w:t>
      </w:r>
      <w:r>
        <w:rPr>
          <w:rFonts w:hint="eastAsia" w:ascii="宋体" w:hAnsi="宋体" w:eastAsia="宋体" w:cs="宋体"/>
          <w:kern w:val="0"/>
          <w:sz w:val="24"/>
          <w:szCs w:val="24"/>
        </w:rPr>
        <w:t>（</w:t>
      </w:r>
      <w:r>
        <w:rPr>
          <w:rStyle w:val="43"/>
          <w:rFonts w:ascii="宋体" w:hAnsi="宋体"/>
        </w:rPr>
        <w:t>https://www.szy.sh.cn/</w:t>
      </w:r>
      <w:r>
        <w:rPr>
          <w:rFonts w:hint="eastAsia" w:ascii="宋体" w:hAnsi="宋体" w:eastAsia="宋体" w:cs="宋体"/>
          <w:kern w:val="0"/>
          <w:sz w:val="24"/>
          <w:szCs w:val="24"/>
        </w:rPr>
        <w:t>）</w:t>
      </w:r>
      <w:r>
        <w:rPr>
          <w:rFonts w:hint="eastAsia" w:ascii="宋体" w:hAnsi="宋体" w:eastAsia="宋体" w:cs="宋体"/>
          <w:sz w:val="24"/>
          <w:szCs w:val="24"/>
        </w:rPr>
        <w:t>发</w:t>
      </w:r>
      <w:r>
        <w:rPr>
          <w:rFonts w:hint="eastAsia" w:ascii="宋体" w:hAnsi="宋体" w:eastAsia="宋体" w:cs="MS Gothic"/>
          <w:sz w:val="24"/>
          <w:szCs w:val="24"/>
        </w:rPr>
        <w:t>布成交公告，公示期限</w:t>
      </w:r>
      <w:r>
        <w:rPr>
          <w:rFonts w:hint="eastAsia" w:ascii="宋体" w:hAnsi="宋体" w:eastAsia="宋体" w:cs="宋体"/>
          <w:sz w:val="24"/>
          <w:szCs w:val="24"/>
        </w:rPr>
        <w:t>为</w:t>
      </w:r>
      <w:r>
        <w:rPr>
          <w:rFonts w:hint="eastAsia" w:ascii="宋体" w:hAnsi="宋体" w:eastAsia="宋体" w:cs="MS Gothic"/>
          <w:sz w:val="24"/>
          <w:szCs w:val="24"/>
        </w:rPr>
        <w:t>三个日历日。</w:t>
      </w:r>
    </w:p>
    <w:p>
      <w:pPr>
        <w:spacing w:line="360" w:lineRule="auto"/>
        <w:ind w:firstLine="422" w:firstLineChars="176"/>
        <w:rPr>
          <w:rFonts w:ascii="宋体" w:hAnsi="宋体" w:eastAsia="宋体"/>
          <w:sz w:val="24"/>
          <w:szCs w:val="24"/>
        </w:rPr>
      </w:pPr>
      <w:r>
        <w:rPr>
          <w:rFonts w:hint="eastAsia" w:ascii="宋体" w:hAnsi="宋体" w:eastAsia="宋体"/>
          <w:sz w:val="24"/>
          <w:szCs w:val="24"/>
        </w:rPr>
        <w:t xml:space="preserve">33.2 </w:t>
      </w:r>
      <w:r>
        <w:rPr>
          <w:rFonts w:hint="eastAsia" w:ascii="宋体" w:hAnsi="宋体" w:eastAsia="宋体"/>
          <w:color w:val="000000"/>
          <w:sz w:val="24"/>
          <w:szCs w:val="24"/>
        </w:rPr>
        <w:t>成交公告</w:t>
      </w:r>
      <w:r>
        <w:rPr>
          <w:rFonts w:hint="eastAsia" w:ascii="宋体" w:hAnsi="宋体" w:eastAsia="宋体" w:cs="宋体"/>
          <w:color w:val="000000"/>
          <w:sz w:val="24"/>
          <w:szCs w:val="24"/>
        </w:rPr>
        <w:t>发</w:t>
      </w:r>
      <w:r>
        <w:rPr>
          <w:rFonts w:hint="eastAsia" w:ascii="宋体" w:hAnsi="宋体" w:eastAsia="宋体" w:cs="MS Gothic"/>
          <w:color w:val="000000"/>
          <w:sz w:val="24"/>
          <w:szCs w:val="24"/>
        </w:rPr>
        <w:t>布后，</w:t>
      </w:r>
      <w:r>
        <w:rPr>
          <w:rFonts w:hint="eastAsia" w:ascii="宋体" w:hAnsi="宋体" w:eastAsia="宋体" w:cs="MS Gothic"/>
          <w:sz w:val="24"/>
          <w:szCs w:val="24"/>
        </w:rPr>
        <w:t>采</w:t>
      </w:r>
      <w:r>
        <w:rPr>
          <w:rFonts w:hint="eastAsia" w:ascii="宋体" w:hAnsi="宋体" w:eastAsia="宋体" w:cs="宋体"/>
          <w:sz w:val="24"/>
          <w:szCs w:val="24"/>
        </w:rPr>
        <w:t>购代理</w:t>
      </w:r>
      <w:r>
        <w:rPr>
          <w:rFonts w:hint="eastAsia" w:ascii="宋体" w:hAnsi="宋体" w:eastAsia="宋体" w:cs="MS Gothic"/>
          <w:sz w:val="24"/>
          <w:szCs w:val="24"/>
        </w:rPr>
        <w:t>机构将及</w:t>
      </w:r>
      <w:r>
        <w:rPr>
          <w:rFonts w:hint="eastAsia" w:ascii="宋体" w:hAnsi="宋体" w:eastAsia="宋体" w:cs="宋体"/>
          <w:sz w:val="24"/>
          <w:szCs w:val="24"/>
        </w:rPr>
        <w:t>时</w:t>
      </w:r>
      <w:r>
        <w:rPr>
          <w:rFonts w:hint="eastAsia" w:ascii="宋体" w:hAnsi="宋体" w:eastAsia="宋体" w:cs="MS Gothic"/>
          <w:sz w:val="24"/>
          <w:szCs w:val="24"/>
        </w:rPr>
        <w:t>向成交供</w:t>
      </w:r>
      <w:r>
        <w:rPr>
          <w:rFonts w:hint="eastAsia" w:ascii="宋体" w:hAnsi="宋体" w:eastAsia="宋体" w:cs="宋体"/>
          <w:sz w:val="24"/>
          <w:szCs w:val="24"/>
        </w:rPr>
        <w:t>应</w:t>
      </w:r>
      <w:r>
        <w:rPr>
          <w:rFonts w:hint="eastAsia" w:ascii="宋体" w:hAnsi="宋体" w:eastAsia="宋体" w:cs="MS Gothic"/>
          <w:sz w:val="24"/>
          <w:szCs w:val="24"/>
        </w:rPr>
        <w:t>商</w:t>
      </w:r>
      <w:r>
        <w:rPr>
          <w:rFonts w:hint="eastAsia" w:ascii="宋体" w:hAnsi="宋体" w:eastAsia="宋体" w:cs="宋体"/>
          <w:sz w:val="24"/>
          <w:szCs w:val="24"/>
        </w:rPr>
        <w:t>发</w:t>
      </w:r>
      <w:r>
        <w:rPr>
          <w:rFonts w:hint="eastAsia" w:ascii="宋体" w:hAnsi="宋体" w:eastAsia="宋体" w:cs="MS Gothic"/>
          <w:sz w:val="24"/>
          <w:szCs w:val="24"/>
        </w:rPr>
        <w:t>出《成交</w:t>
      </w:r>
      <w:r>
        <w:rPr>
          <w:rFonts w:hint="eastAsia" w:ascii="宋体" w:hAnsi="宋体" w:eastAsia="宋体"/>
          <w:sz w:val="24"/>
          <w:szCs w:val="24"/>
        </w:rPr>
        <w:t>通知</w:t>
      </w:r>
      <w:r>
        <w:rPr>
          <w:rFonts w:hint="eastAsia" w:ascii="宋体" w:hAnsi="宋体" w:eastAsia="宋体" w:cs="宋体"/>
          <w:sz w:val="24"/>
          <w:szCs w:val="24"/>
        </w:rPr>
        <w:t>书</w:t>
      </w:r>
      <w:r>
        <w:rPr>
          <w:rFonts w:hint="eastAsia" w:ascii="宋体" w:hAnsi="宋体" w:eastAsia="宋体" w:cs="MS Gothic"/>
          <w:sz w:val="24"/>
          <w:szCs w:val="24"/>
        </w:rPr>
        <w:t>》通知成交。《成交通知</w:t>
      </w:r>
      <w:r>
        <w:rPr>
          <w:rFonts w:hint="eastAsia" w:ascii="宋体" w:hAnsi="宋体" w:eastAsia="宋体" w:cs="宋体"/>
          <w:sz w:val="24"/>
          <w:szCs w:val="24"/>
        </w:rPr>
        <w:t>书</w:t>
      </w:r>
      <w:r>
        <w:rPr>
          <w:rFonts w:hint="eastAsia" w:ascii="宋体" w:hAnsi="宋体" w:eastAsia="宋体" w:cs="MS Gothic"/>
          <w:sz w:val="24"/>
          <w:szCs w:val="24"/>
        </w:rPr>
        <w:t>》</w:t>
      </w:r>
      <w:r>
        <w:rPr>
          <w:rFonts w:hint="eastAsia" w:ascii="宋体" w:hAnsi="宋体" w:eastAsia="宋体" w:cs="宋体"/>
          <w:sz w:val="24"/>
          <w:szCs w:val="24"/>
        </w:rPr>
        <w:t>对</w:t>
      </w:r>
      <w:r>
        <w:rPr>
          <w:rFonts w:hint="eastAsia" w:ascii="宋体" w:hAnsi="宋体" w:eastAsia="宋体" w:cs="MS Gothic"/>
          <w:sz w:val="24"/>
          <w:szCs w:val="24"/>
        </w:rPr>
        <w:t>采</w:t>
      </w:r>
      <w:r>
        <w:rPr>
          <w:rFonts w:hint="eastAsia" w:ascii="宋体" w:hAnsi="宋体" w:eastAsia="宋体" w:cs="宋体"/>
          <w:sz w:val="24"/>
          <w:szCs w:val="24"/>
        </w:rPr>
        <w:t>购</w:t>
      </w:r>
      <w:r>
        <w:rPr>
          <w:rFonts w:hint="eastAsia" w:ascii="宋体" w:hAnsi="宋体" w:eastAsia="宋体" w:cs="MS Gothic"/>
          <w:sz w:val="24"/>
          <w:szCs w:val="24"/>
        </w:rPr>
        <w:t>人和成交供</w:t>
      </w:r>
      <w:r>
        <w:rPr>
          <w:rFonts w:hint="eastAsia" w:ascii="宋体" w:hAnsi="宋体" w:eastAsia="宋体" w:cs="宋体"/>
          <w:sz w:val="24"/>
          <w:szCs w:val="24"/>
        </w:rPr>
        <w:t>应</w:t>
      </w:r>
      <w:r>
        <w:rPr>
          <w:rFonts w:hint="eastAsia" w:ascii="宋体" w:hAnsi="宋体" w:eastAsia="宋体" w:cs="MS Gothic"/>
          <w:sz w:val="24"/>
          <w:szCs w:val="24"/>
        </w:rPr>
        <w:t>商均具有法律</w:t>
      </w:r>
      <w:r>
        <w:rPr>
          <w:rFonts w:hint="eastAsia" w:ascii="宋体" w:hAnsi="宋体" w:eastAsia="宋体" w:cs="宋体"/>
          <w:sz w:val="24"/>
          <w:szCs w:val="24"/>
        </w:rPr>
        <w:t>约</w:t>
      </w:r>
      <w:r>
        <w:rPr>
          <w:rFonts w:hint="eastAsia" w:ascii="宋体" w:hAnsi="宋体" w:eastAsia="宋体" w:cs="MS Gothic"/>
          <w:sz w:val="24"/>
          <w:szCs w:val="24"/>
        </w:rPr>
        <w:t>束力。</w:t>
      </w:r>
    </w:p>
    <w:p>
      <w:pPr>
        <w:pStyle w:val="4"/>
        <w:spacing w:before="0" w:after="0" w:line="360" w:lineRule="auto"/>
        <w:ind w:firstLine="424" w:firstLineChars="176"/>
        <w:rPr>
          <w:rFonts w:ascii="宋体" w:hAnsi="宋体" w:eastAsia="宋体"/>
          <w:sz w:val="24"/>
          <w:szCs w:val="24"/>
        </w:rPr>
      </w:pPr>
      <w:bookmarkStart w:id="56" w:name="_Toc5032525"/>
      <w:r>
        <w:rPr>
          <w:rFonts w:hint="eastAsia" w:ascii="宋体" w:hAnsi="宋体" w:eastAsia="宋体"/>
          <w:sz w:val="24"/>
          <w:szCs w:val="24"/>
        </w:rPr>
        <w:t>34. 响</w:t>
      </w:r>
      <w:r>
        <w:rPr>
          <w:rFonts w:hint="eastAsia" w:ascii="宋体" w:hAnsi="宋体" w:eastAsia="宋体" w:cs="宋体"/>
          <w:sz w:val="24"/>
          <w:szCs w:val="24"/>
        </w:rPr>
        <w:t>应</w:t>
      </w:r>
      <w:r>
        <w:rPr>
          <w:rFonts w:hint="eastAsia" w:ascii="宋体" w:hAnsi="宋体" w:eastAsia="宋体" w:cs="MS Gothic"/>
          <w:sz w:val="24"/>
          <w:szCs w:val="24"/>
        </w:rPr>
        <w:t>文件的</w:t>
      </w:r>
      <w:r>
        <w:rPr>
          <w:rFonts w:hint="eastAsia" w:ascii="宋体" w:hAnsi="宋体" w:eastAsia="宋体" w:cs="宋体"/>
          <w:sz w:val="24"/>
          <w:szCs w:val="24"/>
        </w:rPr>
        <w:t>处</w:t>
      </w:r>
      <w:r>
        <w:rPr>
          <w:rFonts w:hint="eastAsia" w:ascii="宋体" w:hAnsi="宋体" w:eastAsia="宋体" w:cs="MS Gothic"/>
          <w:sz w:val="24"/>
          <w:szCs w:val="24"/>
        </w:rPr>
        <w:t>理</w:t>
      </w:r>
      <w:bookmarkEnd w:id="56"/>
    </w:p>
    <w:p>
      <w:pPr>
        <w:spacing w:line="360" w:lineRule="auto"/>
        <w:ind w:firstLine="422" w:firstLineChars="176"/>
        <w:rPr>
          <w:rFonts w:ascii="宋体" w:hAnsi="宋体" w:eastAsia="宋体" w:cs="MS Gothic"/>
          <w:sz w:val="24"/>
          <w:szCs w:val="24"/>
        </w:rPr>
      </w:pPr>
      <w:r>
        <w:rPr>
          <w:rFonts w:hint="eastAsia" w:ascii="宋体" w:hAnsi="宋体" w:eastAsia="宋体"/>
          <w:sz w:val="24"/>
          <w:szCs w:val="24"/>
        </w:rPr>
        <w:t>所有被接受的响</w:t>
      </w:r>
      <w:r>
        <w:rPr>
          <w:rFonts w:hint="eastAsia" w:ascii="宋体" w:hAnsi="宋体" w:eastAsia="宋体" w:cs="宋体"/>
          <w:sz w:val="24"/>
          <w:szCs w:val="24"/>
        </w:rPr>
        <w:t>应</w:t>
      </w:r>
      <w:r>
        <w:rPr>
          <w:rFonts w:hint="eastAsia" w:ascii="宋体" w:hAnsi="宋体" w:eastAsia="宋体" w:cs="MS Gothic"/>
          <w:sz w:val="24"/>
          <w:szCs w:val="24"/>
        </w:rPr>
        <w:t>文件都将作</w:t>
      </w:r>
      <w:r>
        <w:rPr>
          <w:rFonts w:hint="eastAsia" w:ascii="宋体" w:hAnsi="宋体" w:eastAsia="宋体" w:cs="宋体"/>
          <w:sz w:val="24"/>
          <w:szCs w:val="24"/>
        </w:rPr>
        <w:t>为</w:t>
      </w:r>
      <w:r>
        <w:rPr>
          <w:rFonts w:hint="eastAsia" w:ascii="宋体" w:hAnsi="宋体" w:eastAsia="宋体" w:cs="MS Gothic"/>
          <w:sz w:val="24"/>
          <w:szCs w:val="24"/>
        </w:rPr>
        <w:t>档案保存</w:t>
      </w:r>
      <w:r>
        <w:rPr>
          <w:rFonts w:hint="eastAsia" w:ascii="宋体" w:hAnsi="宋体" w:eastAsia="宋体"/>
          <w:sz w:val="24"/>
          <w:szCs w:val="24"/>
        </w:rPr>
        <w:t>。不</w:t>
      </w:r>
      <w:r>
        <w:rPr>
          <w:rFonts w:hint="eastAsia" w:ascii="宋体" w:hAnsi="宋体" w:eastAsia="宋体" w:cs="宋体"/>
          <w:sz w:val="24"/>
          <w:szCs w:val="24"/>
        </w:rPr>
        <w:t>论</w:t>
      </w:r>
      <w:r>
        <w:rPr>
          <w:rFonts w:hint="eastAsia" w:ascii="宋体" w:hAnsi="宋体" w:eastAsia="宋体" w:cs="MS Gothic"/>
          <w:sz w:val="24"/>
          <w:szCs w:val="24"/>
        </w:rPr>
        <w:t>成交与否，采</w:t>
      </w:r>
      <w:r>
        <w:rPr>
          <w:rFonts w:hint="eastAsia" w:ascii="宋体" w:hAnsi="宋体" w:eastAsia="宋体" w:cs="宋体"/>
          <w:sz w:val="24"/>
          <w:szCs w:val="24"/>
        </w:rPr>
        <w:t>购</w:t>
      </w:r>
      <w:r>
        <w:rPr>
          <w:rFonts w:hint="eastAsia" w:ascii="宋体" w:hAnsi="宋体" w:eastAsia="宋体" w:cs="MS Gothic"/>
          <w:sz w:val="24"/>
          <w:szCs w:val="24"/>
        </w:rPr>
        <w:t>人、采</w:t>
      </w:r>
      <w:r>
        <w:rPr>
          <w:rFonts w:hint="eastAsia" w:ascii="宋体" w:hAnsi="宋体" w:eastAsia="宋体" w:cs="宋体"/>
          <w:sz w:val="24"/>
          <w:szCs w:val="24"/>
        </w:rPr>
        <w:t>购代理</w:t>
      </w:r>
      <w:r>
        <w:rPr>
          <w:rFonts w:hint="eastAsia" w:ascii="宋体" w:hAnsi="宋体" w:eastAsia="宋体" w:cs="MS Gothic"/>
          <w:sz w:val="24"/>
          <w:szCs w:val="24"/>
        </w:rPr>
        <w:t>机构均不退回响</w:t>
      </w:r>
      <w:r>
        <w:rPr>
          <w:rFonts w:hint="eastAsia" w:ascii="宋体" w:hAnsi="宋体" w:eastAsia="宋体" w:cs="宋体"/>
          <w:sz w:val="24"/>
          <w:szCs w:val="24"/>
        </w:rPr>
        <w:t>应</w:t>
      </w:r>
      <w:r>
        <w:rPr>
          <w:rFonts w:hint="eastAsia" w:ascii="宋体" w:hAnsi="宋体" w:eastAsia="宋体" w:cs="MS Gothic"/>
          <w:sz w:val="24"/>
          <w:szCs w:val="24"/>
        </w:rPr>
        <w:t>文件。</w:t>
      </w:r>
    </w:p>
    <w:p>
      <w:pPr>
        <w:spacing w:line="360" w:lineRule="auto"/>
        <w:ind w:firstLine="422" w:firstLineChars="176"/>
        <w:rPr>
          <w:rFonts w:ascii="宋体" w:hAnsi="宋体" w:eastAsia="宋体"/>
          <w:sz w:val="24"/>
          <w:szCs w:val="24"/>
        </w:rPr>
      </w:pPr>
    </w:p>
    <w:p>
      <w:pPr>
        <w:pStyle w:val="3"/>
        <w:spacing w:before="0" w:after="0" w:line="360" w:lineRule="auto"/>
        <w:jc w:val="center"/>
        <w:rPr>
          <w:rFonts w:ascii="宋体" w:hAnsi="宋体" w:eastAsia="宋体"/>
          <w:sz w:val="24"/>
          <w:szCs w:val="24"/>
        </w:rPr>
      </w:pPr>
      <w:bookmarkStart w:id="57" w:name="_Toc5032527"/>
      <w:r>
        <w:rPr>
          <w:rFonts w:hint="eastAsia" w:ascii="宋体" w:hAnsi="宋体" w:eastAsia="宋体"/>
          <w:sz w:val="24"/>
          <w:szCs w:val="24"/>
        </w:rPr>
        <w:t>七、授予合同</w:t>
      </w:r>
      <w:bookmarkEnd w:id="57"/>
    </w:p>
    <w:p>
      <w:pPr>
        <w:pStyle w:val="4"/>
        <w:spacing w:before="0" w:after="0" w:line="360" w:lineRule="auto"/>
        <w:ind w:firstLine="424" w:firstLineChars="176"/>
        <w:rPr>
          <w:rFonts w:ascii="宋体" w:hAnsi="宋体" w:eastAsia="宋体"/>
          <w:sz w:val="24"/>
          <w:szCs w:val="24"/>
        </w:rPr>
      </w:pPr>
      <w:bookmarkStart w:id="58" w:name="_Toc5032528"/>
      <w:r>
        <w:rPr>
          <w:rFonts w:hint="eastAsia" w:ascii="宋体" w:hAnsi="宋体" w:eastAsia="宋体"/>
          <w:sz w:val="24"/>
          <w:szCs w:val="24"/>
        </w:rPr>
        <w:t>35. 合同授予</w:t>
      </w:r>
      <w:bookmarkEnd w:id="58"/>
    </w:p>
    <w:p>
      <w:pPr>
        <w:spacing w:line="360" w:lineRule="auto"/>
        <w:ind w:firstLine="422" w:firstLineChars="176"/>
        <w:rPr>
          <w:rFonts w:ascii="宋体" w:hAnsi="宋体" w:eastAsia="宋体" w:cs="MS Gothic"/>
          <w:sz w:val="24"/>
          <w:szCs w:val="24"/>
        </w:rPr>
      </w:pPr>
      <w:r>
        <w:rPr>
          <w:rFonts w:hint="eastAsia" w:ascii="宋体" w:hAnsi="宋体" w:eastAsia="宋体" w:cs="MS Gothic"/>
          <w:sz w:val="24"/>
          <w:szCs w:val="24"/>
        </w:rPr>
        <w:t>35.1采购人应按照本须知第32条之规定根据磋商小组所推荐的成交候选供应商</w:t>
      </w:r>
      <w:r>
        <w:rPr>
          <w:rFonts w:ascii="宋体" w:hAnsi="宋体" w:eastAsia="宋体" w:cs="MS Gothic"/>
          <w:sz w:val="24"/>
          <w:szCs w:val="24"/>
        </w:rPr>
        <w:t>确定</w:t>
      </w:r>
      <w:r>
        <w:rPr>
          <w:rFonts w:hint="eastAsia" w:ascii="宋体" w:hAnsi="宋体" w:eastAsia="宋体" w:cs="MS Gothic"/>
          <w:sz w:val="24"/>
          <w:szCs w:val="24"/>
        </w:rPr>
        <w:t>成交供应商。</w:t>
      </w:r>
    </w:p>
    <w:p>
      <w:pPr>
        <w:spacing w:line="360" w:lineRule="auto"/>
        <w:ind w:left="425"/>
        <w:outlineLvl w:val="0"/>
        <w:rPr>
          <w:rFonts w:ascii="宋体" w:hAnsi="宋体" w:eastAsia="宋体" w:cs="MS Gothic"/>
          <w:sz w:val="24"/>
          <w:szCs w:val="24"/>
        </w:rPr>
      </w:pPr>
      <w:r>
        <w:rPr>
          <w:rFonts w:hint="eastAsia" w:ascii="宋体" w:hAnsi="宋体" w:eastAsia="宋体" w:cs="MS Gothic"/>
          <w:sz w:val="24"/>
          <w:szCs w:val="24"/>
        </w:rPr>
        <w:t>35.2若所确定的成交供应商放弃成交、因不可抗力不能履行合同、不按照磋商文</w:t>
      </w:r>
    </w:p>
    <w:p>
      <w:pPr>
        <w:spacing w:line="360" w:lineRule="auto"/>
        <w:outlineLvl w:val="0"/>
        <w:rPr>
          <w:rFonts w:ascii="宋体" w:hAnsi="宋体" w:eastAsia="宋体" w:cs="MS Gothic"/>
          <w:sz w:val="24"/>
          <w:szCs w:val="24"/>
        </w:rPr>
      </w:pPr>
      <w:r>
        <w:rPr>
          <w:rFonts w:hint="eastAsia" w:ascii="宋体" w:hAnsi="宋体" w:eastAsia="宋体" w:cs="MS Gothic"/>
          <w:sz w:val="24"/>
          <w:szCs w:val="24"/>
        </w:rPr>
        <w:t>件要求提交履约保证金，或者被查实存在影响成交结果的违法行为等情形，不符合成交条件的，采购人可以重新组织采购。</w:t>
      </w:r>
    </w:p>
    <w:p>
      <w:pPr>
        <w:spacing w:line="360" w:lineRule="auto"/>
        <w:ind w:left="425"/>
        <w:outlineLvl w:val="0"/>
        <w:rPr>
          <w:rFonts w:ascii="宋体" w:hAnsi="宋体" w:eastAsia="宋体" w:cs="MS Gothic"/>
          <w:sz w:val="24"/>
          <w:szCs w:val="24"/>
        </w:rPr>
      </w:pPr>
      <w:r>
        <w:rPr>
          <w:rFonts w:hint="eastAsia" w:ascii="宋体" w:hAnsi="宋体" w:eastAsia="宋体" w:cs="MS Gothic"/>
          <w:sz w:val="24"/>
          <w:szCs w:val="24"/>
        </w:rPr>
        <w:t>35.3成交候选供应商的经营、财务状况发生较大变化或者存在违法行为，采购人</w:t>
      </w:r>
    </w:p>
    <w:p>
      <w:pPr>
        <w:spacing w:line="360" w:lineRule="auto"/>
        <w:outlineLvl w:val="0"/>
        <w:rPr>
          <w:rFonts w:ascii="宋体" w:hAnsi="宋体" w:eastAsia="宋体" w:cs="MS Gothic"/>
          <w:sz w:val="24"/>
          <w:szCs w:val="24"/>
        </w:rPr>
      </w:pPr>
      <w:r>
        <w:rPr>
          <w:rFonts w:hint="eastAsia" w:ascii="宋体" w:hAnsi="宋体" w:eastAsia="宋体" w:cs="MS Gothic"/>
          <w:sz w:val="24"/>
          <w:szCs w:val="24"/>
        </w:rPr>
        <w:t>认为可能影响其履约能力的，应当在发出成交通知书前由原磋商小组按照本须知第20条规定提交的资格证明文件和磋商小组认为必要的、合适的其它资料进行审查确认。</w:t>
      </w:r>
    </w:p>
    <w:p>
      <w:pPr>
        <w:spacing w:line="360" w:lineRule="auto"/>
        <w:ind w:firstLine="360" w:firstLineChars="150"/>
        <w:outlineLvl w:val="0"/>
        <w:rPr>
          <w:rFonts w:ascii="宋体" w:hAnsi="宋体"/>
          <w:color w:val="000000"/>
          <w:sz w:val="24"/>
        </w:rPr>
      </w:pPr>
      <w:r>
        <w:rPr>
          <w:rFonts w:hint="eastAsia" w:ascii="宋体" w:hAnsi="宋体" w:eastAsia="宋体" w:cs="MS Gothic"/>
          <w:sz w:val="24"/>
          <w:szCs w:val="24"/>
        </w:rPr>
        <w:t>35.4如果审查通过，磋商小组将把合同授予原成交候选人。如果审查未通过，采购人可以重新组织采购。</w:t>
      </w:r>
    </w:p>
    <w:p>
      <w:pPr>
        <w:spacing w:line="360" w:lineRule="auto"/>
        <w:rPr>
          <w:rFonts w:ascii="宋体" w:hAnsi="宋体" w:eastAsia="宋体" w:cs="MS Gothic"/>
          <w:sz w:val="24"/>
          <w:szCs w:val="24"/>
        </w:rPr>
      </w:pPr>
    </w:p>
    <w:p>
      <w:pPr>
        <w:pStyle w:val="4"/>
        <w:spacing w:before="0" w:after="0" w:line="360" w:lineRule="auto"/>
        <w:ind w:firstLine="424" w:firstLineChars="176"/>
        <w:rPr>
          <w:rFonts w:ascii="宋体" w:hAnsi="宋体" w:eastAsia="宋体"/>
          <w:sz w:val="24"/>
          <w:szCs w:val="24"/>
        </w:rPr>
      </w:pPr>
      <w:bookmarkStart w:id="59" w:name="_Toc5032529"/>
      <w:r>
        <w:rPr>
          <w:rFonts w:hint="eastAsia" w:ascii="宋体" w:hAnsi="宋体" w:eastAsia="宋体"/>
          <w:sz w:val="24"/>
          <w:szCs w:val="24"/>
        </w:rPr>
        <w:t xml:space="preserve">36. </w:t>
      </w:r>
      <w:r>
        <w:rPr>
          <w:rFonts w:hint="eastAsia" w:ascii="宋体" w:hAnsi="宋体" w:eastAsia="宋体" w:cs="宋体"/>
          <w:sz w:val="24"/>
          <w:szCs w:val="24"/>
        </w:rPr>
        <w:t>签订</w:t>
      </w:r>
      <w:r>
        <w:rPr>
          <w:rFonts w:hint="eastAsia" w:ascii="宋体" w:hAnsi="宋体" w:eastAsia="宋体" w:cs="MS Gothic"/>
          <w:sz w:val="24"/>
          <w:szCs w:val="24"/>
        </w:rPr>
        <w:t>合同</w:t>
      </w:r>
      <w:bookmarkEnd w:id="59"/>
    </w:p>
    <w:p>
      <w:pPr>
        <w:spacing w:line="360" w:lineRule="auto"/>
        <w:ind w:firstLine="422" w:firstLineChars="176"/>
        <w:rPr>
          <w:rFonts w:ascii="宋体" w:hAnsi="宋体" w:eastAsia="宋体" w:cs="MS Gothic"/>
          <w:sz w:val="24"/>
          <w:szCs w:val="24"/>
        </w:rPr>
      </w:pPr>
      <w:r>
        <w:rPr>
          <w:rFonts w:hint="eastAsia" w:ascii="宋体" w:hAnsi="宋体" w:eastAsia="宋体"/>
          <w:sz w:val="24"/>
          <w:szCs w:val="24"/>
        </w:rPr>
        <w:t>成交供</w:t>
      </w:r>
      <w:r>
        <w:rPr>
          <w:rFonts w:hint="eastAsia" w:ascii="宋体" w:hAnsi="宋体" w:eastAsia="宋体" w:cs="宋体"/>
          <w:sz w:val="24"/>
          <w:szCs w:val="24"/>
        </w:rPr>
        <w:t>应</w:t>
      </w:r>
      <w:r>
        <w:rPr>
          <w:rFonts w:hint="eastAsia" w:ascii="宋体" w:hAnsi="宋体" w:eastAsia="宋体" w:cs="MS Gothic"/>
          <w:sz w:val="24"/>
          <w:szCs w:val="24"/>
        </w:rPr>
        <w:t>商与采</w:t>
      </w:r>
      <w:r>
        <w:rPr>
          <w:rFonts w:hint="eastAsia" w:ascii="宋体" w:hAnsi="宋体" w:eastAsia="宋体" w:cs="宋体"/>
          <w:sz w:val="24"/>
          <w:szCs w:val="24"/>
        </w:rPr>
        <w:t>购</w:t>
      </w:r>
      <w:r>
        <w:rPr>
          <w:rFonts w:hint="eastAsia" w:ascii="宋体" w:hAnsi="宋体" w:eastAsia="宋体" w:cs="MS Gothic"/>
          <w:sz w:val="24"/>
          <w:szCs w:val="24"/>
        </w:rPr>
        <w:t>人</w:t>
      </w:r>
      <w:r>
        <w:rPr>
          <w:rFonts w:hint="eastAsia" w:ascii="宋体" w:hAnsi="宋体" w:eastAsia="宋体" w:cs="宋体"/>
          <w:sz w:val="24"/>
          <w:szCs w:val="24"/>
        </w:rPr>
        <w:t>应</w:t>
      </w:r>
      <w:r>
        <w:rPr>
          <w:rFonts w:hint="eastAsia" w:ascii="宋体" w:hAnsi="宋体" w:eastAsia="宋体" w:cs="MS Gothic"/>
          <w:sz w:val="24"/>
          <w:szCs w:val="24"/>
        </w:rPr>
        <w:t>当在《成交通知</w:t>
      </w:r>
      <w:r>
        <w:rPr>
          <w:rFonts w:hint="eastAsia" w:ascii="宋体" w:hAnsi="宋体" w:eastAsia="宋体" w:cs="宋体"/>
          <w:sz w:val="24"/>
          <w:szCs w:val="24"/>
        </w:rPr>
        <w:t>书</w:t>
      </w:r>
      <w:r>
        <w:rPr>
          <w:rFonts w:hint="eastAsia" w:ascii="宋体" w:hAnsi="宋体" w:eastAsia="宋体" w:cs="MS Gothic"/>
          <w:sz w:val="24"/>
          <w:szCs w:val="24"/>
        </w:rPr>
        <w:t>》</w:t>
      </w:r>
      <w:r>
        <w:rPr>
          <w:rFonts w:hint="eastAsia" w:ascii="宋体" w:hAnsi="宋体" w:eastAsia="宋体" w:cs="宋体"/>
          <w:sz w:val="24"/>
          <w:szCs w:val="24"/>
        </w:rPr>
        <w:t>发</w:t>
      </w:r>
      <w:r>
        <w:rPr>
          <w:rFonts w:hint="eastAsia" w:ascii="宋体" w:hAnsi="宋体" w:eastAsia="宋体" w:cs="MS Gothic"/>
          <w:sz w:val="24"/>
          <w:szCs w:val="24"/>
        </w:rPr>
        <w:t>出之日起</w:t>
      </w:r>
      <w:r>
        <w:rPr>
          <w:rFonts w:hint="eastAsia" w:ascii="宋体" w:hAnsi="宋体" w:eastAsia="宋体"/>
          <w:sz w:val="24"/>
          <w:szCs w:val="24"/>
        </w:rPr>
        <w:t>30日内</w:t>
      </w:r>
      <w:r>
        <w:rPr>
          <w:rFonts w:hint="eastAsia" w:ascii="宋体" w:hAnsi="宋体" w:eastAsia="宋体" w:cs="宋体"/>
          <w:sz w:val="24"/>
          <w:szCs w:val="24"/>
        </w:rPr>
        <w:t>签订</w:t>
      </w:r>
      <w:r>
        <w:rPr>
          <w:rFonts w:hint="eastAsia" w:ascii="宋体" w:hAnsi="宋体" w:eastAsia="宋体"/>
          <w:sz w:val="24"/>
          <w:szCs w:val="24"/>
        </w:rPr>
        <w:t>采</w:t>
      </w:r>
      <w:r>
        <w:rPr>
          <w:rFonts w:hint="eastAsia" w:ascii="宋体" w:hAnsi="宋体" w:eastAsia="宋体" w:cs="宋体"/>
          <w:sz w:val="24"/>
          <w:szCs w:val="24"/>
        </w:rPr>
        <w:t>购</w:t>
      </w:r>
      <w:r>
        <w:rPr>
          <w:rFonts w:hint="eastAsia" w:ascii="宋体" w:hAnsi="宋体" w:eastAsia="宋体" w:cs="MS Gothic"/>
          <w:sz w:val="24"/>
          <w:szCs w:val="24"/>
        </w:rPr>
        <w:t>合同。</w:t>
      </w:r>
    </w:p>
    <w:p>
      <w:pPr>
        <w:spacing w:line="360" w:lineRule="auto"/>
        <w:ind w:firstLine="480" w:firstLineChars="200"/>
        <w:rPr>
          <w:rFonts w:ascii="宋体" w:hAnsi="宋体" w:eastAsia="宋体"/>
          <w:sz w:val="24"/>
          <w:szCs w:val="24"/>
        </w:rPr>
      </w:pPr>
    </w:p>
    <w:p>
      <w:pPr>
        <w:pStyle w:val="3"/>
        <w:spacing w:before="0" w:after="0" w:line="360" w:lineRule="auto"/>
        <w:jc w:val="center"/>
        <w:rPr>
          <w:rFonts w:ascii="宋体" w:hAnsi="宋体" w:eastAsia="宋体"/>
          <w:sz w:val="24"/>
          <w:szCs w:val="24"/>
        </w:rPr>
      </w:pPr>
      <w:bookmarkStart w:id="60" w:name="_Toc5032530"/>
      <w:r>
        <w:rPr>
          <w:rFonts w:hint="eastAsia" w:ascii="宋体" w:hAnsi="宋体" w:eastAsia="宋体"/>
          <w:sz w:val="24"/>
          <w:szCs w:val="24"/>
        </w:rPr>
        <w:t>八、其他</w:t>
      </w:r>
      <w:bookmarkEnd w:id="60"/>
    </w:p>
    <w:p>
      <w:pPr>
        <w:autoSpaceDE w:val="0"/>
        <w:autoSpaceDN w:val="0"/>
        <w:adjustRightInd w:val="0"/>
        <w:snapToGrid w:val="0"/>
        <w:spacing w:line="360" w:lineRule="auto"/>
        <w:ind w:firstLine="514" w:firstLineChars="200"/>
        <w:outlineLvl w:val="2"/>
        <w:rPr>
          <w:rFonts w:hint="eastAsia" w:ascii="宋体" w:hAnsi="宋体" w:eastAsia="宋体" w:cs="黑体"/>
          <w:b/>
          <w:spacing w:val="8"/>
          <w:kern w:val="0"/>
          <w:sz w:val="24"/>
          <w:szCs w:val="24"/>
        </w:rPr>
      </w:pPr>
      <w:r>
        <w:rPr>
          <w:rFonts w:hint="eastAsia" w:ascii="宋体" w:hAnsi="宋体" w:eastAsia="宋体" w:cs="黑体"/>
          <w:b/>
          <w:spacing w:val="8"/>
          <w:kern w:val="0"/>
          <w:sz w:val="24"/>
          <w:szCs w:val="24"/>
        </w:rPr>
        <w:t>38. 履约/质量保证金</w:t>
      </w:r>
    </w:p>
    <w:p>
      <w:pPr>
        <w:autoSpaceDE w:val="0"/>
        <w:autoSpaceDN w:val="0"/>
        <w:adjustRightInd w:val="0"/>
        <w:snapToGrid w:val="0"/>
        <w:spacing w:line="360" w:lineRule="auto"/>
        <w:ind w:firstLine="514" w:firstLineChars="200"/>
        <w:outlineLvl w:val="2"/>
        <w:rPr>
          <w:rFonts w:ascii="宋体" w:hAnsi="宋体" w:eastAsia="宋体" w:cs="黑体"/>
          <w:b/>
          <w:spacing w:val="8"/>
          <w:kern w:val="0"/>
          <w:sz w:val="24"/>
          <w:szCs w:val="24"/>
        </w:rPr>
      </w:pPr>
    </w:p>
    <w:p>
      <w:pPr>
        <w:pStyle w:val="4"/>
        <w:spacing w:before="0" w:after="0" w:line="360" w:lineRule="auto"/>
        <w:ind w:firstLine="424" w:firstLineChars="176"/>
        <w:rPr>
          <w:rFonts w:ascii="宋体" w:hAnsi="宋体" w:eastAsia="宋体"/>
          <w:sz w:val="24"/>
          <w:szCs w:val="24"/>
        </w:rPr>
      </w:pPr>
      <w:bookmarkStart w:id="61" w:name="_Toc5032533"/>
      <w:r>
        <w:rPr>
          <w:rFonts w:hint="eastAsia" w:ascii="宋体" w:hAnsi="宋体" w:eastAsia="宋体"/>
          <w:sz w:val="24"/>
          <w:szCs w:val="24"/>
        </w:rPr>
        <w:t>39. 法律适用</w:t>
      </w:r>
      <w:bookmarkEnd w:id="61"/>
    </w:p>
    <w:p>
      <w:pPr>
        <w:spacing w:line="360" w:lineRule="auto"/>
        <w:ind w:firstLine="420"/>
        <w:jc w:val="left"/>
        <w:rPr>
          <w:rFonts w:ascii="宋体" w:hAnsi="宋体" w:eastAsia="宋体"/>
          <w:b/>
          <w:sz w:val="24"/>
          <w:szCs w:val="24"/>
        </w:rPr>
      </w:pPr>
      <w:r>
        <w:rPr>
          <w:rFonts w:hint="eastAsia" w:ascii="宋体" w:hAnsi="宋体" w:eastAsia="宋体"/>
          <w:sz w:val="24"/>
          <w:szCs w:val="24"/>
        </w:rPr>
        <w:t>本次采购活动</w:t>
      </w:r>
      <w:r>
        <w:rPr>
          <w:rFonts w:hint="eastAsia" w:ascii="宋体" w:hAnsi="宋体" w:eastAsia="宋体" w:cs="MS Gothic"/>
          <w:sz w:val="24"/>
          <w:szCs w:val="24"/>
        </w:rPr>
        <w:t>及由本次采购活动</w:t>
      </w:r>
      <w:r>
        <w:rPr>
          <w:rFonts w:hint="eastAsia" w:ascii="宋体" w:hAnsi="宋体" w:eastAsia="宋体" w:cs="宋体"/>
          <w:sz w:val="24"/>
          <w:szCs w:val="24"/>
        </w:rPr>
        <w:t>产</w:t>
      </w:r>
      <w:r>
        <w:rPr>
          <w:rFonts w:hint="eastAsia" w:ascii="宋体" w:hAnsi="宋体" w:eastAsia="宋体" w:cs="MS Gothic"/>
          <w:sz w:val="24"/>
          <w:szCs w:val="24"/>
        </w:rPr>
        <w:t>生的合同受中国法律制</w:t>
      </w:r>
      <w:r>
        <w:rPr>
          <w:rFonts w:hint="eastAsia" w:ascii="宋体" w:hAnsi="宋体" w:eastAsia="宋体" w:cs="宋体"/>
          <w:sz w:val="24"/>
          <w:szCs w:val="24"/>
        </w:rPr>
        <w:t>约</w:t>
      </w:r>
      <w:r>
        <w:rPr>
          <w:rFonts w:hint="eastAsia" w:ascii="宋体" w:hAnsi="宋体" w:eastAsia="宋体" w:cs="MS Gothic"/>
          <w:sz w:val="24"/>
          <w:szCs w:val="24"/>
        </w:rPr>
        <w:t>和保</w:t>
      </w:r>
      <w:r>
        <w:rPr>
          <w:rFonts w:hint="eastAsia" w:ascii="宋体" w:hAnsi="宋体" w:eastAsia="宋体" w:cs="宋体"/>
          <w:sz w:val="24"/>
          <w:szCs w:val="24"/>
        </w:rPr>
        <w:t>护</w:t>
      </w:r>
      <w:r>
        <w:rPr>
          <w:rFonts w:hint="eastAsia" w:ascii="宋体" w:hAnsi="宋体" w:eastAsia="宋体"/>
          <w:sz w:val="24"/>
          <w:szCs w:val="24"/>
        </w:rPr>
        <w:t>。</w:t>
      </w:r>
    </w:p>
    <w:p>
      <w:pPr>
        <w:spacing w:line="360" w:lineRule="auto"/>
        <w:jc w:val="center"/>
        <w:outlineLvl w:val="0"/>
        <w:rPr>
          <w:rFonts w:ascii="宋体" w:hAnsi="宋体" w:eastAsia="宋体"/>
          <w:b/>
          <w:sz w:val="37"/>
        </w:rPr>
      </w:pPr>
      <w:r>
        <w:rPr>
          <w:rFonts w:ascii="宋体" w:hAnsi="宋体" w:eastAsia="宋体"/>
          <w:b/>
          <w:sz w:val="24"/>
          <w:szCs w:val="24"/>
        </w:rPr>
        <w:br w:type="page"/>
      </w:r>
      <w:r>
        <w:rPr>
          <w:rFonts w:hint="eastAsia" w:ascii="宋体" w:hAnsi="宋体" w:eastAsia="宋体"/>
          <w:b/>
          <w:sz w:val="37"/>
        </w:rPr>
        <w:t>第三章响应文件格式</w:t>
      </w:r>
      <w:bookmarkEnd w:id="11"/>
      <w:bookmarkEnd w:id="12"/>
    </w:p>
    <w:p>
      <w:pPr>
        <w:autoSpaceDE w:val="0"/>
        <w:autoSpaceDN w:val="0"/>
        <w:adjustRightInd w:val="0"/>
        <w:snapToGrid w:val="0"/>
        <w:spacing w:line="360" w:lineRule="auto"/>
        <w:jc w:val="center"/>
        <w:outlineLvl w:val="1"/>
        <w:rPr>
          <w:rFonts w:ascii="宋体" w:hAnsi="宋体" w:eastAsia="宋体" w:cs="黑体"/>
          <w:b/>
          <w:spacing w:val="8"/>
          <w:kern w:val="0"/>
          <w:sz w:val="27"/>
        </w:rPr>
      </w:pPr>
      <w:bookmarkStart w:id="62" w:name="_Toc162722763"/>
      <w:bookmarkStart w:id="63" w:name="_Toc143912345"/>
    </w:p>
    <w:p>
      <w:pPr>
        <w:autoSpaceDE w:val="0"/>
        <w:autoSpaceDN w:val="0"/>
        <w:adjustRightInd w:val="0"/>
        <w:snapToGrid w:val="0"/>
        <w:spacing w:line="360" w:lineRule="auto"/>
        <w:jc w:val="center"/>
        <w:outlineLvl w:val="1"/>
        <w:rPr>
          <w:rFonts w:ascii="宋体" w:hAnsi="宋体" w:eastAsia="宋体" w:cs="黑体"/>
          <w:b/>
          <w:spacing w:val="8"/>
          <w:kern w:val="0"/>
          <w:sz w:val="27"/>
        </w:rPr>
      </w:pPr>
      <w:r>
        <w:rPr>
          <w:rFonts w:hint="eastAsia" w:ascii="宋体" w:hAnsi="宋体" w:eastAsia="宋体" w:cs="黑体"/>
          <w:b/>
          <w:spacing w:val="8"/>
          <w:kern w:val="0"/>
          <w:sz w:val="27"/>
        </w:rPr>
        <w:t>一、磋商响应函</w:t>
      </w:r>
      <w:bookmarkEnd w:id="62"/>
      <w:bookmarkEnd w:id="63"/>
    </w:p>
    <w:p>
      <w:pPr>
        <w:spacing w:line="360" w:lineRule="auto"/>
        <w:rPr>
          <w:rFonts w:ascii="宋体" w:hAnsi="宋体" w:eastAsia="宋体"/>
          <w:sz w:val="24"/>
          <w:szCs w:val="24"/>
        </w:rPr>
      </w:pPr>
      <w:r>
        <w:rPr>
          <w:rFonts w:hint="eastAsia" w:ascii="宋体" w:hAnsi="宋体" w:eastAsia="宋体"/>
          <w:sz w:val="24"/>
          <w:szCs w:val="24"/>
        </w:rPr>
        <w:t>上海市中医医院：</w:t>
      </w:r>
    </w:p>
    <w:p>
      <w:pPr>
        <w:spacing w:line="360" w:lineRule="auto"/>
        <w:ind w:firstLine="425"/>
        <w:jc w:val="left"/>
        <w:rPr>
          <w:rFonts w:ascii="宋体" w:hAnsi="宋体" w:eastAsia="宋体"/>
          <w:sz w:val="24"/>
          <w:szCs w:val="24"/>
        </w:rPr>
      </w:pPr>
      <w:r>
        <w:rPr>
          <w:rFonts w:hint="eastAsia" w:ascii="宋体" w:hAnsi="宋体" w:eastAsia="宋体"/>
          <w:sz w:val="24"/>
          <w:szCs w:val="24"/>
        </w:rPr>
        <w:t>根据贵方为</w:t>
      </w:r>
      <w:r>
        <w:rPr>
          <w:rFonts w:hint="eastAsia" w:ascii="宋体" w:hAnsi="宋体" w:eastAsia="宋体"/>
          <w:sz w:val="24"/>
          <w:szCs w:val="24"/>
          <w:u w:val="single"/>
        </w:rPr>
        <w:t>　　　　　　</w:t>
      </w:r>
      <w:r>
        <w:rPr>
          <w:rFonts w:hint="eastAsia" w:ascii="宋体" w:hAnsi="宋体" w:eastAsia="宋体" w:cs="宋体"/>
          <w:sz w:val="24"/>
          <w:szCs w:val="24"/>
        </w:rPr>
        <w:t>项目</w:t>
      </w:r>
      <w:r>
        <w:rPr>
          <w:rFonts w:hint="eastAsia" w:ascii="宋体" w:hAnsi="宋体" w:eastAsia="宋体"/>
          <w:sz w:val="24"/>
          <w:szCs w:val="24"/>
        </w:rPr>
        <w:t>的竞争性磋商邀请，签字代表</w:t>
      </w:r>
      <w:r>
        <w:rPr>
          <w:rFonts w:hint="eastAsia" w:ascii="宋体" w:hAnsi="宋体" w:eastAsia="宋体"/>
          <w:sz w:val="24"/>
          <w:szCs w:val="24"/>
          <w:u w:val="single"/>
        </w:rPr>
        <w:t xml:space="preserve"> （全名、职务） </w:t>
      </w:r>
      <w:r>
        <w:rPr>
          <w:rFonts w:hint="eastAsia" w:ascii="宋体" w:hAnsi="宋体" w:eastAsia="宋体"/>
          <w:sz w:val="24"/>
          <w:szCs w:val="24"/>
        </w:rPr>
        <w:t>经正式授权并代表供应商</w:t>
      </w:r>
      <w:r>
        <w:rPr>
          <w:rFonts w:hint="eastAsia" w:ascii="宋体" w:hAnsi="宋体" w:eastAsia="宋体"/>
          <w:sz w:val="24"/>
          <w:szCs w:val="24"/>
          <w:u w:val="single"/>
        </w:rPr>
        <w:t xml:space="preserve"> （供应商名称、地址） </w:t>
      </w:r>
      <w:r>
        <w:rPr>
          <w:rFonts w:hint="eastAsia" w:ascii="宋体" w:hAnsi="宋体" w:eastAsia="宋体"/>
          <w:sz w:val="24"/>
          <w:szCs w:val="24"/>
        </w:rPr>
        <w:t>提交下述响应文件正本一份、副本二份及一份电子文档：</w:t>
      </w:r>
    </w:p>
    <w:p>
      <w:pPr>
        <w:spacing w:line="360" w:lineRule="auto"/>
        <w:ind w:firstLine="425"/>
        <w:jc w:val="left"/>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磋商响应函</w:t>
      </w:r>
    </w:p>
    <w:p>
      <w:pPr>
        <w:spacing w:line="360" w:lineRule="auto"/>
        <w:ind w:firstLine="425"/>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报价一览表</w:t>
      </w:r>
    </w:p>
    <w:p>
      <w:pPr>
        <w:spacing w:line="360" w:lineRule="auto"/>
        <w:ind w:firstLine="425"/>
        <w:jc w:val="left"/>
        <w:rPr>
          <w:rFonts w:ascii="宋体" w:hAnsi="宋体" w:eastAsia="宋体" w:cs="MS Gothic"/>
          <w:sz w:val="24"/>
          <w:szCs w:val="24"/>
        </w:rPr>
      </w:pPr>
      <w:r>
        <w:rPr>
          <w:rFonts w:hint="eastAsia" w:ascii="宋体" w:hAnsi="宋体" w:eastAsia="宋体"/>
          <w:sz w:val="24"/>
          <w:szCs w:val="24"/>
        </w:rPr>
        <w:t>3.</w:t>
      </w:r>
      <w:r>
        <w:rPr>
          <w:rFonts w:hint="eastAsia" w:ascii="宋体" w:hAnsi="宋体" w:eastAsia="宋体" w:cs="MS Gothic"/>
          <w:sz w:val="24"/>
          <w:szCs w:val="24"/>
        </w:rPr>
        <w:t>资格条件响应表</w:t>
      </w:r>
    </w:p>
    <w:p>
      <w:pPr>
        <w:spacing w:line="360" w:lineRule="auto"/>
        <w:ind w:firstLine="425"/>
        <w:jc w:val="left"/>
        <w:rPr>
          <w:rFonts w:ascii="宋体" w:hAnsi="宋体" w:eastAsia="宋体"/>
          <w:sz w:val="24"/>
          <w:szCs w:val="24"/>
        </w:rPr>
      </w:pPr>
      <w:r>
        <w:rPr>
          <w:rFonts w:hint="eastAsia" w:ascii="宋体" w:hAnsi="宋体" w:eastAsia="宋体" w:cs="MS Gothic"/>
          <w:sz w:val="24"/>
          <w:szCs w:val="24"/>
        </w:rPr>
        <w:t>4.实质性要求响应表</w:t>
      </w:r>
    </w:p>
    <w:p>
      <w:pPr>
        <w:spacing w:line="360" w:lineRule="auto"/>
        <w:ind w:firstLine="425"/>
        <w:jc w:val="left"/>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服务响应偏离表</w:t>
      </w:r>
    </w:p>
    <w:p>
      <w:pPr>
        <w:spacing w:line="360" w:lineRule="auto"/>
        <w:ind w:firstLine="425"/>
        <w:jc w:val="left"/>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与评审有关的响应文件主要内容索引表</w:t>
      </w:r>
    </w:p>
    <w:p>
      <w:pPr>
        <w:spacing w:line="360" w:lineRule="auto"/>
        <w:ind w:firstLine="425"/>
        <w:jc w:val="left"/>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按磋商文件要求提供的其他有关文件</w:t>
      </w:r>
    </w:p>
    <w:p>
      <w:pPr>
        <w:spacing w:line="360" w:lineRule="auto"/>
        <w:ind w:left="420"/>
        <w:jc w:val="left"/>
        <w:rPr>
          <w:rFonts w:ascii="宋体" w:hAnsi="宋体" w:eastAsia="宋体"/>
          <w:color w:val="auto"/>
          <w:sz w:val="24"/>
          <w:szCs w:val="24"/>
        </w:rPr>
      </w:pPr>
      <w:r>
        <w:rPr>
          <w:rFonts w:hint="eastAsia" w:ascii="宋体" w:hAnsi="宋体" w:eastAsia="宋体"/>
          <w:color w:val="auto"/>
          <w:sz w:val="24"/>
          <w:szCs w:val="24"/>
        </w:rPr>
        <w:t>据此函，签字代表宣布同意如下：</w:t>
      </w:r>
    </w:p>
    <w:p>
      <w:pPr>
        <w:spacing w:line="360" w:lineRule="auto"/>
        <w:ind w:firstLine="420" w:firstLineChars="175"/>
        <w:jc w:val="left"/>
        <w:rPr>
          <w:rFonts w:ascii="宋体" w:hAnsi="宋体" w:eastAsia="宋体"/>
          <w:color w:val="auto"/>
          <w:sz w:val="24"/>
          <w:szCs w:val="24"/>
        </w:rPr>
      </w:pPr>
      <w:r>
        <w:rPr>
          <w:rFonts w:hint="eastAsia" w:ascii="宋体" w:hAnsi="宋体" w:eastAsia="宋体"/>
          <w:color w:val="auto"/>
          <w:sz w:val="24"/>
          <w:szCs w:val="24"/>
        </w:rPr>
        <w:t>1.供应商将按磋商文件的规定履行合同责任和义务。</w:t>
      </w:r>
    </w:p>
    <w:p>
      <w:pPr>
        <w:spacing w:line="360" w:lineRule="auto"/>
        <w:ind w:firstLine="420" w:firstLineChars="175"/>
        <w:jc w:val="left"/>
        <w:rPr>
          <w:rFonts w:ascii="宋体" w:hAnsi="宋体" w:eastAsia="宋体"/>
          <w:color w:val="auto"/>
          <w:sz w:val="24"/>
          <w:szCs w:val="24"/>
        </w:rPr>
      </w:pPr>
      <w:r>
        <w:rPr>
          <w:rFonts w:hint="eastAsia" w:ascii="宋体" w:hAnsi="宋体" w:eastAsia="宋体"/>
          <w:color w:val="auto"/>
          <w:sz w:val="24"/>
          <w:szCs w:val="24"/>
        </w:rPr>
        <w:t>2.供应商已详细审查全部磋商文件，包括第</w:t>
      </w:r>
      <w:r>
        <w:rPr>
          <w:rFonts w:hint="eastAsia" w:ascii="宋体" w:hAnsi="宋体" w:eastAsia="宋体"/>
          <w:color w:val="auto"/>
          <w:sz w:val="24"/>
          <w:szCs w:val="24"/>
          <w:u w:val="single"/>
        </w:rPr>
        <w:t xml:space="preserve"> （插入编号）、（补遗文件）</w:t>
      </w:r>
      <w:r>
        <w:rPr>
          <w:rFonts w:hint="eastAsia" w:ascii="宋体" w:hAnsi="宋体" w:eastAsia="宋体"/>
          <w:color w:val="auto"/>
          <w:sz w:val="24"/>
          <w:szCs w:val="24"/>
        </w:rPr>
        <w:t>（如有）。我们完全理解并同意放弃对这方面有不明及误解的权力。</w:t>
      </w:r>
    </w:p>
    <w:p>
      <w:pPr>
        <w:spacing w:line="360" w:lineRule="auto"/>
        <w:ind w:firstLine="420" w:firstLineChars="175"/>
        <w:jc w:val="left"/>
        <w:rPr>
          <w:rFonts w:ascii="宋体" w:hAnsi="宋体" w:eastAsia="宋体"/>
          <w:color w:val="auto"/>
          <w:sz w:val="24"/>
          <w:szCs w:val="24"/>
        </w:rPr>
      </w:pPr>
      <w:r>
        <w:rPr>
          <w:rFonts w:hint="eastAsia" w:ascii="宋体" w:hAnsi="宋体" w:eastAsia="宋体"/>
          <w:color w:val="auto"/>
          <w:sz w:val="24"/>
          <w:szCs w:val="24"/>
        </w:rPr>
        <w:t>3.本磋商有效期为自磋商日起</w:t>
      </w:r>
      <w:r>
        <w:rPr>
          <w:rFonts w:ascii="宋体" w:hAnsi="宋体" w:eastAsia="宋体"/>
          <w:color w:val="auto"/>
          <w:sz w:val="24"/>
          <w:szCs w:val="24"/>
          <w:u w:val="single"/>
        </w:rPr>
        <w:t>90</w:t>
      </w:r>
      <w:r>
        <w:rPr>
          <w:rFonts w:hint="eastAsia" w:ascii="宋体" w:hAnsi="宋体" w:eastAsia="宋体"/>
          <w:color w:val="auto"/>
          <w:sz w:val="24"/>
          <w:szCs w:val="24"/>
        </w:rPr>
        <w:t>个日历日。</w:t>
      </w:r>
    </w:p>
    <w:p>
      <w:pPr>
        <w:spacing w:line="360" w:lineRule="auto"/>
        <w:ind w:firstLine="420" w:firstLineChars="175"/>
        <w:jc w:val="left"/>
        <w:rPr>
          <w:rFonts w:ascii="宋体" w:hAnsi="宋体" w:eastAsia="宋体"/>
          <w:color w:val="auto"/>
          <w:sz w:val="24"/>
          <w:szCs w:val="24"/>
        </w:rPr>
      </w:pPr>
      <w:r>
        <w:rPr>
          <w:rFonts w:hint="eastAsia" w:ascii="宋体" w:hAnsi="宋体" w:eastAsia="宋体"/>
          <w:color w:val="auto"/>
          <w:sz w:val="24"/>
          <w:szCs w:val="24"/>
        </w:rPr>
        <w:t>4.供应商同意提供按照贵方可能要求的与其磋商有关的一切数据或资料，完全理解贵方不一定接受最低价的磋商或收到的任何磋商。</w:t>
      </w:r>
    </w:p>
    <w:p>
      <w:pPr>
        <w:spacing w:line="360" w:lineRule="auto"/>
        <w:ind w:firstLine="420" w:firstLineChars="175"/>
        <w:jc w:val="left"/>
        <w:rPr>
          <w:rFonts w:ascii="宋体" w:hAnsi="宋体" w:eastAsia="宋体"/>
          <w:color w:val="auto"/>
          <w:sz w:val="24"/>
          <w:szCs w:val="24"/>
        </w:rPr>
      </w:pPr>
      <w:r>
        <w:rPr>
          <w:rFonts w:hint="eastAsia" w:ascii="宋体" w:hAnsi="宋体" w:eastAsia="宋体"/>
          <w:color w:val="auto"/>
          <w:sz w:val="24"/>
          <w:szCs w:val="24"/>
        </w:rPr>
        <w:t>5.供应商是所供货物和服务的合法所有人，或已从其所有人那里得到了适当的授权。</w:t>
      </w:r>
    </w:p>
    <w:p>
      <w:pPr>
        <w:spacing w:line="360" w:lineRule="auto"/>
        <w:ind w:firstLine="420" w:firstLineChars="175"/>
        <w:jc w:val="left"/>
        <w:rPr>
          <w:rFonts w:ascii="宋体" w:hAnsi="宋体" w:eastAsia="宋体"/>
          <w:color w:val="auto"/>
          <w:sz w:val="24"/>
          <w:szCs w:val="24"/>
        </w:rPr>
      </w:pPr>
      <w:r>
        <w:rPr>
          <w:rFonts w:hint="eastAsia" w:ascii="宋体" w:hAnsi="宋体" w:eastAsia="宋体"/>
          <w:color w:val="auto"/>
          <w:sz w:val="24"/>
          <w:szCs w:val="24"/>
        </w:rPr>
        <w:t>6.与本磋商有关的一切正式往来信函请寄：</w:t>
      </w:r>
    </w:p>
    <w:tbl>
      <w:tblPr>
        <w:tblStyle w:val="36"/>
        <w:tblW w:w="0" w:type="auto"/>
        <w:tblInd w:w="828" w:type="dxa"/>
        <w:tblLayout w:type="fixed"/>
        <w:tblCellMar>
          <w:top w:w="0" w:type="dxa"/>
          <w:left w:w="108" w:type="dxa"/>
          <w:bottom w:w="0" w:type="dxa"/>
          <w:right w:w="108" w:type="dxa"/>
        </w:tblCellMar>
      </w:tblPr>
      <w:tblGrid>
        <w:gridCol w:w="3249"/>
        <w:gridCol w:w="4962"/>
      </w:tblGrid>
      <w:tr>
        <w:tblPrEx>
          <w:tblCellMar>
            <w:top w:w="0" w:type="dxa"/>
            <w:left w:w="108" w:type="dxa"/>
            <w:bottom w:w="0" w:type="dxa"/>
            <w:right w:w="108" w:type="dxa"/>
          </w:tblCellMar>
        </w:tblPrEx>
        <w:trPr>
          <w:trHeight w:val="401" w:hRule="atLeast"/>
        </w:trPr>
        <w:tc>
          <w:tcPr>
            <w:tcW w:w="3249" w:type="dxa"/>
            <w:vAlign w:val="center"/>
          </w:tcPr>
          <w:p>
            <w:pPr>
              <w:spacing w:line="360" w:lineRule="auto"/>
              <w:jc w:val="right"/>
              <w:rPr>
                <w:rFonts w:ascii="宋体" w:hAnsi="宋体" w:eastAsia="宋体"/>
                <w:color w:val="auto"/>
                <w:sz w:val="24"/>
                <w:szCs w:val="24"/>
              </w:rPr>
            </w:pPr>
            <w:r>
              <w:rPr>
                <w:rFonts w:hint="eastAsia" w:ascii="宋体" w:hAnsi="宋体" w:eastAsia="宋体"/>
                <w:color w:val="auto"/>
                <w:sz w:val="24"/>
                <w:szCs w:val="24"/>
              </w:rPr>
              <w:t>地址：</w:t>
            </w:r>
          </w:p>
        </w:tc>
        <w:tc>
          <w:tcPr>
            <w:tcW w:w="4962" w:type="dxa"/>
            <w:vAlign w:val="center"/>
          </w:tcPr>
          <w:p>
            <w:pPr>
              <w:spacing w:line="360" w:lineRule="auto"/>
              <w:jc w:val="left"/>
              <w:rPr>
                <w:rFonts w:ascii="宋体" w:hAnsi="宋体" w:eastAsia="宋体"/>
                <w:color w:val="auto"/>
                <w:sz w:val="24"/>
                <w:szCs w:val="24"/>
              </w:rPr>
            </w:pPr>
          </w:p>
        </w:tc>
      </w:tr>
      <w:tr>
        <w:tblPrEx>
          <w:tblCellMar>
            <w:top w:w="0" w:type="dxa"/>
            <w:left w:w="108" w:type="dxa"/>
            <w:bottom w:w="0" w:type="dxa"/>
            <w:right w:w="108" w:type="dxa"/>
          </w:tblCellMar>
        </w:tblPrEx>
        <w:trPr>
          <w:trHeight w:val="401" w:hRule="atLeast"/>
        </w:trPr>
        <w:tc>
          <w:tcPr>
            <w:tcW w:w="3249" w:type="dxa"/>
            <w:vAlign w:val="center"/>
          </w:tcPr>
          <w:p>
            <w:pPr>
              <w:spacing w:line="360" w:lineRule="auto"/>
              <w:jc w:val="right"/>
              <w:rPr>
                <w:rFonts w:ascii="宋体" w:hAnsi="宋体" w:eastAsia="宋体"/>
                <w:color w:val="auto"/>
                <w:sz w:val="24"/>
                <w:szCs w:val="24"/>
              </w:rPr>
            </w:pPr>
            <w:r>
              <w:rPr>
                <w:rFonts w:hint="eastAsia" w:ascii="宋体" w:hAnsi="宋体" w:eastAsia="宋体"/>
                <w:color w:val="auto"/>
                <w:sz w:val="24"/>
                <w:szCs w:val="24"/>
              </w:rPr>
              <w:t>电话：</w:t>
            </w:r>
          </w:p>
        </w:tc>
        <w:tc>
          <w:tcPr>
            <w:tcW w:w="4962" w:type="dxa"/>
            <w:vAlign w:val="center"/>
          </w:tcPr>
          <w:p>
            <w:pPr>
              <w:spacing w:line="360" w:lineRule="auto"/>
              <w:jc w:val="left"/>
              <w:rPr>
                <w:rFonts w:ascii="宋体" w:hAnsi="宋体" w:eastAsia="宋体"/>
                <w:color w:val="auto"/>
                <w:sz w:val="24"/>
                <w:szCs w:val="24"/>
              </w:rPr>
            </w:pPr>
          </w:p>
        </w:tc>
      </w:tr>
      <w:tr>
        <w:tblPrEx>
          <w:tblCellMar>
            <w:top w:w="0" w:type="dxa"/>
            <w:left w:w="108" w:type="dxa"/>
            <w:bottom w:w="0" w:type="dxa"/>
            <w:right w:w="108" w:type="dxa"/>
          </w:tblCellMar>
        </w:tblPrEx>
        <w:trPr>
          <w:trHeight w:val="401" w:hRule="atLeast"/>
        </w:trPr>
        <w:tc>
          <w:tcPr>
            <w:tcW w:w="3249" w:type="dxa"/>
            <w:vAlign w:val="center"/>
          </w:tcPr>
          <w:p>
            <w:pPr>
              <w:spacing w:line="360" w:lineRule="auto"/>
              <w:jc w:val="right"/>
              <w:rPr>
                <w:rFonts w:ascii="宋体" w:hAnsi="宋体" w:eastAsia="宋体"/>
                <w:color w:val="auto"/>
                <w:sz w:val="24"/>
                <w:szCs w:val="24"/>
              </w:rPr>
            </w:pPr>
            <w:r>
              <w:rPr>
                <w:rFonts w:hint="eastAsia" w:ascii="宋体" w:hAnsi="宋体" w:eastAsia="宋体"/>
                <w:color w:val="auto"/>
                <w:sz w:val="24"/>
                <w:szCs w:val="24"/>
              </w:rPr>
              <w:t>传真：</w:t>
            </w:r>
          </w:p>
        </w:tc>
        <w:tc>
          <w:tcPr>
            <w:tcW w:w="4962" w:type="dxa"/>
            <w:vAlign w:val="center"/>
          </w:tcPr>
          <w:p>
            <w:pPr>
              <w:spacing w:line="360" w:lineRule="auto"/>
              <w:jc w:val="left"/>
              <w:rPr>
                <w:rFonts w:ascii="宋体" w:hAnsi="宋体" w:eastAsia="宋体"/>
                <w:color w:val="auto"/>
                <w:sz w:val="24"/>
                <w:szCs w:val="24"/>
              </w:rPr>
            </w:pPr>
          </w:p>
        </w:tc>
      </w:tr>
      <w:tr>
        <w:tblPrEx>
          <w:tblCellMar>
            <w:top w:w="0" w:type="dxa"/>
            <w:left w:w="108" w:type="dxa"/>
            <w:bottom w:w="0" w:type="dxa"/>
            <w:right w:w="108" w:type="dxa"/>
          </w:tblCellMar>
        </w:tblPrEx>
        <w:trPr>
          <w:trHeight w:val="401" w:hRule="atLeast"/>
        </w:trPr>
        <w:tc>
          <w:tcPr>
            <w:tcW w:w="3249" w:type="dxa"/>
            <w:vAlign w:val="center"/>
          </w:tcPr>
          <w:p>
            <w:pPr>
              <w:spacing w:line="360" w:lineRule="auto"/>
              <w:jc w:val="right"/>
              <w:rPr>
                <w:rFonts w:ascii="宋体" w:hAnsi="宋体" w:eastAsia="宋体"/>
                <w:color w:val="auto"/>
                <w:sz w:val="24"/>
                <w:szCs w:val="24"/>
              </w:rPr>
            </w:pPr>
            <w:r>
              <w:rPr>
                <w:rFonts w:hint="eastAsia" w:ascii="宋体" w:hAnsi="宋体" w:eastAsia="宋体"/>
                <w:color w:val="auto"/>
                <w:sz w:val="24"/>
                <w:szCs w:val="24"/>
              </w:rPr>
              <w:t>电子邮件：</w:t>
            </w:r>
          </w:p>
        </w:tc>
        <w:tc>
          <w:tcPr>
            <w:tcW w:w="4962" w:type="dxa"/>
            <w:vAlign w:val="center"/>
          </w:tcPr>
          <w:p>
            <w:pPr>
              <w:spacing w:line="360" w:lineRule="auto"/>
              <w:jc w:val="left"/>
              <w:rPr>
                <w:rFonts w:ascii="宋体" w:hAnsi="宋体" w:eastAsia="宋体"/>
                <w:color w:val="auto"/>
                <w:sz w:val="24"/>
                <w:szCs w:val="24"/>
              </w:rPr>
            </w:pPr>
          </w:p>
        </w:tc>
      </w:tr>
      <w:tr>
        <w:tblPrEx>
          <w:tblCellMar>
            <w:top w:w="0" w:type="dxa"/>
            <w:left w:w="108" w:type="dxa"/>
            <w:bottom w:w="0" w:type="dxa"/>
            <w:right w:w="108" w:type="dxa"/>
          </w:tblCellMar>
        </w:tblPrEx>
        <w:trPr>
          <w:trHeight w:val="401" w:hRule="atLeast"/>
        </w:trPr>
        <w:tc>
          <w:tcPr>
            <w:tcW w:w="3249" w:type="dxa"/>
            <w:vAlign w:val="center"/>
          </w:tcPr>
          <w:p>
            <w:pPr>
              <w:spacing w:line="360" w:lineRule="auto"/>
              <w:jc w:val="right"/>
              <w:rPr>
                <w:rFonts w:ascii="宋体" w:hAnsi="宋体" w:eastAsia="宋体"/>
                <w:color w:val="auto"/>
                <w:sz w:val="24"/>
                <w:szCs w:val="24"/>
              </w:rPr>
            </w:pPr>
            <w:r>
              <w:rPr>
                <w:rFonts w:hint="eastAsia" w:ascii="宋体" w:hAnsi="宋体" w:eastAsia="宋体"/>
                <w:color w:val="auto"/>
                <w:sz w:val="24"/>
                <w:szCs w:val="24"/>
              </w:rPr>
              <w:t>供应商开户银行：</w:t>
            </w:r>
          </w:p>
          <w:p>
            <w:pPr>
              <w:spacing w:line="360" w:lineRule="auto"/>
              <w:jc w:val="right"/>
              <w:rPr>
                <w:rFonts w:ascii="宋体" w:hAnsi="宋体" w:eastAsia="宋体"/>
                <w:color w:val="auto"/>
                <w:sz w:val="24"/>
                <w:szCs w:val="24"/>
              </w:rPr>
            </w:pPr>
            <w:r>
              <w:rPr>
                <w:rFonts w:hint="eastAsia" w:ascii="宋体" w:hAnsi="宋体" w:eastAsia="宋体"/>
                <w:color w:val="auto"/>
                <w:sz w:val="24"/>
                <w:szCs w:val="24"/>
              </w:rPr>
              <w:t>供应商帐号：</w:t>
            </w:r>
          </w:p>
        </w:tc>
        <w:tc>
          <w:tcPr>
            <w:tcW w:w="4962" w:type="dxa"/>
            <w:vAlign w:val="center"/>
          </w:tcPr>
          <w:p>
            <w:pPr>
              <w:spacing w:line="360" w:lineRule="auto"/>
              <w:jc w:val="left"/>
              <w:rPr>
                <w:rFonts w:ascii="宋体" w:hAnsi="宋体" w:eastAsia="宋体"/>
                <w:color w:val="auto"/>
                <w:sz w:val="24"/>
                <w:szCs w:val="24"/>
              </w:rPr>
            </w:pPr>
          </w:p>
        </w:tc>
      </w:tr>
      <w:tr>
        <w:tblPrEx>
          <w:tblCellMar>
            <w:top w:w="0" w:type="dxa"/>
            <w:left w:w="108" w:type="dxa"/>
            <w:bottom w:w="0" w:type="dxa"/>
            <w:right w:w="108" w:type="dxa"/>
          </w:tblCellMar>
        </w:tblPrEx>
        <w:trPr>
          <w:cantSplit/>
          <w:trHeight w:val="401" w:hRule="atLeast"/>
        </w:trPr>
        <w:tc>
          <w:tcPr>
            <w:tcW w:w="3249" w:type="dxa"/>
            <w:vAlign w:val="center"/>
          </w:tcPr>
          <w:p>
            <w:pPr>
              <w:spacing w:line="360" w:lineRule="auto"/>
              <w:jc w:val="right"/>
              <w:rPr>
                <w:rFonts w:ascii="宋体" w:hAnsi="宋体" w:eastAsia="宋体"/>
                <w:color w:val="auto"/>
                <w:sz w:val="24"/>
                <w:szCs w:val="24"/>
              </w:rPr>
            </w:pPr>
            <w:r>
              <w:rPr>
                <w:rFonts w:hint="eastAsia" w:ascii="宋体" w:hAnsi="宋体" w:eastAsia="宋体"/>
                <w:color w:val="auto"/>
                <w:sz w:val="24"/>
                <w:szCs w:val="24"/>
              </w:rPr>
              <w:t>供应商授权代表签字：</w:t>
            </w:r>
          </w:p>
        </w:tc>
        <w:tc>
          <w:tcPr>
            <w:tcW w:w="4962" w:type="dxa"/>
            <w:vAlign w:val="center"/>
          </w:tcPr>
          <w:p>
            <w:pPr>
              <w:spacing w:line="360" w:lineRule="auto"/>
              <w:jc w:val="left"/>
              <w:rPr>
                <w:rFonts w:ascii="宋体" w:hAnsi="宋体" w:eastAsia="宋体"/>
                <w:color w:val="auto"/>
                <w:sz w:val="24"/>
                <w:szCs w:val="24"/>
              </w:rPr>
            </w:pPr>
          </w:p>
        </w:tc>
      </w:tr>
      <w:tr>
        <w:tblPrEx>
          <w:tblCellMar>
            <w:top w:w="0" w:type="dxa"/>
            <w:left w:w="108" w:type="dxa"/>
            <w:bottom w:w="0" w:type="dxa"/>
            <w:right w:w="108" w:type="dxa"/>
          </w:tblCellMar>
        </w:tblPrEx>
        <w:trPr>
          <w:cantSplit/>
          <w:trHeight w:val="401" w:hRule="atLeast"/>
        </w:trPr>
        <w:tc>
          <w:tcPr>
            <w:tcW w:w="3249" w:type="dxa"/>
            <w:vAlign w:val="center"/>
          </w:tcPr>
          <w:p>
            <w:pPr>
              <w:spacing w:line="360" w:lineRule="auto"/>
              <w:jc w:val="right"/>
              <w:rPr>
                <w:rFonts w:ascii="宋体" w:hAnsi="宋体" w:eastAsia="宋体"/>
                <w:color w:val="auto"/>
                <w:sz w:val="24"/>
                <w:szCs w:val="24"/>
              </w:rPr>
            </w:pPr>
            <w:r>
              <w:rPr>
                <w:rFonts w:hint="eastAsia" w:ascii="宋体" w:hAnsi="宋体" w:eastAsia="宋体"/>
                <w:color w:val="auto"/>
                <w:sz w:val="24"/>
                <w:szCs w:val="24"/>
              </w:rPr>
              <w:t>供应商授权代表姓名、职务：</w:t>
            </w:r>
          </w:p>
        </w:tc>
        <w:tc>
          <w:tcPr>
            <w:tcW w:w="4962" w:type="dxa"/>
            <w:vAlign w:val="center"/>
          </w:tcPr>
          <w:p>
            <w:pPr>
              <w:spacing w:line="360" w:lineRule="auto"/>
              <w:jc w:val="left"/>
              <w:rPr>
                <w:rFonts w:ascii="宋体" w:hAnsi="宋体" w:eastAsia="宋体"/>
                <w:color w:val="auto"/>
                <w:sz w:val="24"/>
                <w:szCs w:val="24"/>
              </w:rPr>
            </w:pPr>
          </w:p>
        </w:tc>
      </w:tr>
      <w:tr>
        <w:tblPrEx>
          <w:tblCellMar>
            <w:top w:w="0" w:type="dxa"/>
            <w:left w:w="108" w:type="dxa"/>
            <w:bottom w:w="0" w:type="dxa"/>
            <w:right w:w="108" w:type="dxa"/>
          </w:tblCellMar>
        </w:tblPrEx>
        <w:trPr>
          <w:cantSplit/>
          <w:trHeight w:val="401" w:hRule="atLeast"/>
        </w:trPr>
        <w:tc>
          <w:tcPr>
            <w:tcW w:w="3249" w:type="dxa"/>
            <w:vAlign w:val="center"/>
          </w:tcPr>
          <w:p>
            <w:pPr>
              <w:spacing w:line="360" w:lineRule="auto"/>
              <w:jc w:val="right"/>
              <w:rPr>
                <w:rFonts w:ascii="宋体" w:hAnsi="宋体" w:eastAsia="宋体"/>
                <w:color w:val="auto"/>
                <w:sz w:val="24"/>
                <w:szCs w:val="24"/>
              </w:rPr>
            </w:pPr>
            <w:r>
              <w:rPr>
                <w:rFonts w:hint="eastAsia" w:ascii="宋体" w:hAnsi="宋体" w:eastAsia="宋体"/>
                <w:color w:val="auto"/>
                <w:sz w:val="24"/>
                <w:szCs w:val="24"/>
              </w:rPr>
              <w:t>供应商名称：</w:t>
            </w:r>
          </w:p>
        </w:tc>
        <w:tc>
          <w:tcPr>
            <w:tcW w:w="4962" w:type="dxa"/>
            <w:vAlign w:val="center"/>
          </w:tcPr>
          <w:p>
            <w:pPr>
              <w:spacing w:line="360" w:lineRule="auto"/>
              <w:jc w:val="left"/>
              <w:rPr>
                <w:rFonts w:ascii="宋体" w:hAnsi="宋体" w:eastAsia="宋体"/>
                <w:color w:val="auto"/>
                <w:sz w:val="24"/>
                <w:szCs w:val="24"/>
              </w:rPr>
            </w:pPr>
          </w:p>
        </w:tc>
      </w:tr>
      <w:tr>
        <w:tblPrEx>
          <w:tblCellMar>
            <w:top w:w="0" w:type="dxa"/>
            <w:left w:w="108" w:type="dxa"/>
            <w:bottom w:w="0" w:type="dxa"/>
            <w:right w:w="108" w:type="dxa"/>
          </w:tblCellMar>
        </w:tblPrEx>
        <w:trPr>
          <w:cantSplit/>
          <w:trHeight w:val="401" w:hRule="atLeast"/>
        </w:trPr>
        <w:tc>
          <w:tcPr>
            <w:tcW w:w="3249" w:type="dxa"/>
            <w:vAlign w:val="center"/>
          </w:tcPr>
          <w:p>
            <w:pPr>
              <w:spacing w:line="360" w:lineRule="auto"/>
              <w:jc w:val="right"/>
              <w:rPr>
                <w:rFonts w:ascii="宋体" w:hAnsi="宋体" w:eastAsia="宋体"/>
                <w:color w:val="auto"/>
                <w:sz w:val="24"/>
                <w:szCs w:val="24"/>
              </w:rPr>
            </w:pPr>
            <w:r>
              <w:rPr>
                <w:rFonts w:hint="eastAsia" w:ascii="宋体" w:hAnsi="宋体" w:eastAsia="宋体"/>
                <w:color w:val="auto"/>
                <w:sz w:val="24"/>
                <w:szCs w:val="24"/>
              </w:rPr>
              <w:t>公章：</w:t>
            </w:r>
          </w:p>
        </w:tc>
        <w:tc>
          <w:tcPr>
            <w:tcW w:w="4962" w:type="dxa"/>
            <w:vAlign w:val="center"/>
          </w:tcPr>
          <w:p>
            <w:pPr>
              <w:spacing w:line="360" w:lineRule="auto"/>
              <w:jc w:val="left"/>
              <w:rPr>
                <w:rFonts w:ascii="宋体" w:hAnsi="宋体" w:eastAsia="宋体"/>
                <w:color w:val="auto"/>
                <w:sz w:val="24"/>
                <w:szCs w:val="24"/>
              </w:rPr>
            </w:pPr>
          </w:p>
        </w:tc>
      </w:tr>
    </w:tbl>
    <w:p>
      <w:pPr>
        <w:autoSpaceDE w:val="0"/>
        <w:autoSpaceDN w:val="0"/>
        <w:adjustRightInd w:val="0"/>
        <w:snapToGrid w:val="0"/>
        <w:spacing w:line="360" w:lineRule="auto"/>
        <w:jc w:val="center"/>
        <w:outlineLvl w:val="1"/>
        <w:rPr>
          <w:rFonts w:ascii="宋体" w:hAnsi="宋体" w:eastAsia="宋体" w:cs="黑体"/>
          <w:b/>
          <w:spacing w:val="8"/>
          <w:kern w:val="0"/>
          <w:sz w:val="27"/>
        </w:rPr>
      </w:pPr>
      <w:bookmarkStart w:id="64" w:name="_Toc469850128"/>
      <w:bookmarkStart w:id="65" w:name="_Toc162722768"/>
      <w:bookmarkStart w:id="66" w:name="_Toc143912407"/>
      <w:r>
        <w:rPr>
          <w:rFonts w:ascii="宋体" w:hAnsi="宋体" w:eastAsia="宋体" w:cs="黑体"/>
          <w:b/>
          <w:color w:val="auto"/>
          <w:spacing w:val="8"/>
          <w:kern w:val="0"/>
          <w:sz w:val="27"/>
        </w:rPr>
        <w:br w:type="page"/>
      </w:r>
      <w:r>
        <w:rPr>
          <w:rFonts w:hint="eastAsia" w:ascii="宋体" w:hAnsi="宋体" w:eastAsia="宋体" w:cs="黑体"/>
          <w:b/>
          <w:spacing w:val="8"/>
          <w:kern w:val="0"/>
          <w:sz w:val="27"/>
        </w:rPr>
        <w:t>二、报价一览表</w:t>
      </w:r>
    </w:p>
    <w:p>
      <w:pPr>
        <w:autoSpaceDE w:val="0"/>
        <w:autoSpaceDN w:val="0"/>
        <w:adjustRightInd w:val="0"/>
        <w:snapToGrid w:val="0"/>
        <w:spacing w:line="360" w:lineRule="auto"/>
        <w:jc w:val="right"/>
        <w:outlineLvl w:val="1"/>
        <w:rPr>
          <w:rFonts w:ascii="宋体" w:hAnsi="宋体" w:eastAsia="宋体" w:cs="黑体"/>
          <w:spacing w:val="8"/>
          <w:kern w:val="0"/>
          <w:sz w:val="27"/>
        </w:rPr>
      </w:pPr>
    </w:p>
    <w:p>
      <w:pPr>
        <w:autoSpaceDE w:val="0"/>
        <w:autoSpaceDN w:val="0"/>
        <w:adjustRightInd w:val="0"/>
        <w:snapToGrid w:val="0"/>
        <w:spacing w:line="360" w:lineRule="auto"/>
        <w:jc w:val="right"/>
        <w:outlineLvl w:val="1"/>
        <w:rPr>
          <w:rFonts w:ascii="宋体" w:hAnsi="宋体" w:eastAsia="宋体" w:cs="黑体"/>
          <w:spacing w:val="8"/>
          <w:kern w:val="0"/>
          <w:sz w:val="27"/>
        </w:rPr>
      </w:pPr>
      <w:r>
        <w:rPr>
          <w:rFonts w:hint="eastAsia" w:ascii="宋体" w:hAnsi="宋体" w:eastAsia="宋体" w:cs="黑体"/>
          <w:spacing w:val="8"/>
          <w:kern w:val="0"/>
          <w:sz w:val="27"/>
        </w:rPr>
        <w:t>单位：人民币元</w:t>
      </w:r>
    </w:p>
    <w:p>
      <w:pPr>
        <w:autoSpaceDE w:val="0"/>
        <w:autoSpaceDN w:val="0"/>
        <w:adjustRightInd w:val="0"/>
        <w:snapToGrid w:val="0"/>
        <w:spacing w:line="360" w:lineRule="auto"/>
        <w:jc w:val="center"/>
        <w:outlineLvl w:val="1"/>
        <w:rPr>
          <w:rFonts w:ascii="宋体" w:hAnsi="宋体" w:eastAsia="宋体" w:cs="黑体"/>
          <w:b/>
          <w:spacing w:val="8"/>
          <w:kern w:val="0"/>
          <w:sz w:val="27"/>
        </w:rPr>
      </w:pPr>
    </w:p>
    <w:p>
      <w:pPr>
        <w:autoSpaceDE w:val="0"/>
        <w:autoSpaceDN w:val="0"/>
        <w:adjustRightInd w:val="0"/>
        <w:snapToGrid w:val="0"/>
        <w:spacing w:line="360" w:lineRule="auto"/>
        <w:outlineLvl w:val="1"/>
        <w:rPr>
          <w:rFonts w:ascii="宋体" w:hAnsi="宋体" w:eastAsia="宋体" w:cs="黑体"/>
          <w:spacing w:val="8"/>
          <w:kern w:val="0"/>
          <w:sz w:val="24"/>
          <w:szCs w:val="24"/>
        </w:rPr>
      </w:pPr>
      <w:r>
        <w:rPr>
          <w:rFonts w:hint="eastAsia" w:ascii="宋体" w:hAnsi="宋体" w:eastAsia="宋体" w:cs="黑体"/>
          <w:spacing w:val="8"/>
          <w:kern w:val="0"/>
          <w:sz w:val="24"/>
          <w:szCs w:val="24"/>
        </w:rPr>
        <w:t>致上海市中医医院：　</w:t>
      </w:r>
    </w:p>
    <w:p>
      <w:pPr>
        <w:autoSpaceDE w:val="0"/>
        <w:autoSpaceDN w:val="0"/>
        <w:adjustRightInd w:val="0"/>
        <w:snapToGrid w:val="0"/>
        <w:spacing w:line="360" w:lineRule="auto"/>
        <w:outlineLvl w:val="1"/>
        <w:rPr>
          <w:rFonts w:ascii="宋体" w:hAnsi="宋体" w:eastAsia="宋体" w:cs="黑体"/>
          <w:spacing w:val="8"/>
          <w:kern w:val="0"/>
          <w:sz w:val="24"/>
          <w:szCs w:val="24"/>
        </w:rPr>
      </w:pPr>
    </w:p>
    <w:p>
      <w:pPr>
        <w:spacing w:line="360" w:lineRule="auto"/>
        <w:rPr>
          <w:rFonts w:ascii="宋体" w:hAnsi="宋体" w:eastAsia="宋体"/>
          <w:sz w:val="24"/>
        </w:rPr>
      </w:pPr>
      <w:r>
        <w:rPr>
          <w:rFonts w:hint="eastAsia" w:ascii="宋体" w:hAnsi="宋体" w:eastAsia="宋体"/>
          <w:sz w:val="24"/>
        </w:rPr>
        <w:t>供应商名称</w:t>
      </w:r>
      <w:r>
        <w:rPr>
          <w:rFonts w:ascii="宋体" w:hAnsi="宋体" w:eastAsia="宋体"/>
          <w:sz w:val="24"/>
        </w:rPr>
        <w:t xml:space="preserve">：_____________________  </w:t>
      </w:r>
      <w:r>
        <w:rPr>
          <w:rFonts w:hint="eastAsia" w:ascii="宋体" w:hAnsi="宋体" w:eastAsia="宋体"/>
          <w:sz w:val="24"/>
        </w:rPr>
        <w:t>项目</w:t>
      </w:r>
      <w:r>
        <w:rPr>
          <w:rFonts w:hint="eastAsia" w:ascii="宋体" w:hAnsi="宋体" w:eastAsia="宋体" w:cs="宋体"/>
          <w:sz w:val="24"/>
        </w:rPr>
        <w:t>编</w:t>
      </w:r>
      <w:r>
        <w:rPr>
          <w:rFonts w:hint="eastAsia" w:ascii="宋体" w:hAnsi="宋体" w:eastAsia="宋体" w:cs="MS Gothic"/>
          <w:sz w:val="24"/>
        </w:rPr>
        <w:t>号</w:t>
      </w:r>
      <w:r>
        <w:rPr>
          <w:rFonts w:ascii="宋体" w:hAnsi="宋体" w:eastAsia="宋体"/>
          <w:sz w:val="24"/>
        </w:rPr>
        <w:t>：________________________</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559"/>
        <w:gridCol w:w="1393"/>
        <w:gridCol w:w="174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3" w:type="pct"/>
            <w:tcBorders>
              <w:bottom w:val="single" w:color="auto" w:sz="4" w:space="0"/>
            </w:tcBorders>
            <w:shd w:val="clear" w:color="DBE5F1" w:fill="C5D9F1"/>
            <w:vAlign w:val="center"/>
          </w:tcPr>
          <w:p>
            <w:pPr>
              <w:spacing w:line="360" w:lineRule="auto"/>
              <w:rPr>
                <w:rFonts w:ascii="宋体" w:hAnsi="宋体" w:eastAsia="宋体"/>
                <w:sz w:val="24"/>
              </w:rPr>
            </w:pPr>
            <w:r>
              <w:rPr>
                <w:rFonts w:hint="eastAsia" w:ascii="宋体" w:hAnsi="宋体" w:eastAsia="宋体"/>
                <w:sz w:val="24"/>
              </w:rPr>
              <w:t>序号</w:t>
            </w:r>
          </w:p>
        </w:tc>
        <w:tc>
          <w:tcPr>
            <w:tcW w:w="1931" w:type="pct"/>
            <w:tcBorders>
              <w:bottom w:val="single" w:color="auto" w:sz="4" w:space="0"/>
            </w:tcBorders>
            <w:shd w:val="clear" w:color="DBE5F1" w:fill="C5D9F1"/>
            <w:vAlign w:val="center"/>
          </w:tcPr>
          <w:p>
            <w:pPr>
              <w:spacing w:line="360" w:lineRule="auto"/>
              <w:rPr>
                <w:rFonts w:ascii="宋体" w:hAnsi="宋体" w:eastAsia="宋体"/>
                <w:sz w:val="24"/>
              </w:rPr>
            </w:pPr>
            <w:r>
              <w:rPr>
                <w:rFonts w:hint="eastAsia" w:ascii="宋体" w:hAnsi="宋体" w:eastAsia="宋体"/>
                <w:sz w:val="24"/>
              </w:rPr>
              <w:t>项目名称</w:t>
            </w:r>
          </w:p>
        </w:tc>
        <w:tc>
          <w:tcPr>
            <w:tcW w:w="756" w:type="pct"/>
            <w:tcBorders>
              <w:bottom w:val="single" w:color="auto" w:sz="4" w:space="0"/>
            </w:tcBorders>
            <w:shd w:val="clear" w:color="DBE5F1" w:fill="C5D9F1"/>
            <w:vAlign w:val="center"/>
          </w:tcPr>
          <w:p>
            <w:pPr>
              <w:spacing w:line="360" w:lineRule="auto"/>
              <w:rPr>
                <w:rFonts w:ascii="宋体" w:hAnsi="宋体" w:eastAsia="宋体"/>
                <w:sz w:val="24"/>
              </w:rPr>
            </w:pPr>
            <w:r>
              <w:rPr>
                <w:rFonts w:hint="eastAsia" w:ascii="宋体" w:hAnsi="宋体" w:eastAsia="宋体"/>
                <w:sz w:val="24"/>
              </w:rPr>
              <w:t>报价价格</w:t>
            </w:r>
          </w:p>
        </w:tc>
        <w:tc>
          <w:tcPr>
            <w:tcW w:w="945" w:type="pct"/>
            <w:tcBorders>
              <w:bottom w:val="single" w:color="auto" w:sz="4" w:space="0"/>
            </w:tcBorders>
            <w:shd w:val="clear" w:color="DBE5F1" w:fill="C5D9F1"/>
            <w:vAlign w:val="center"/>
          </w:tcPr>
          <w:p>
            <w:pPr>
              <w:spacing w:line="360" w:lineRule="auto"/>
              <w:rPr>
                <w:rFonts w:ascii="宋体" w:hAnsi="宋体" w:eastAsia="宋体"/>
                <w:sz w:val="24"/>
              </w:rPr>
            </w:pPr>
            <w:r>
              <w:rPr>
                <w:rFonts w:hint="eastAsia" w:ascii="宋体" w:hAnsi="宋体" w:eastAsia="宋体"/>
                <w:sz w:val="24"/>
              </w:rPr>
              <w:t>磋商保证金</w:t>
            </w:r>
          </w:p>
        </w:tc>
        <w:tc>
          <w:tcPr>
            <w:tcW w:w="945" w:type="pct"/>
            <w:tcBorders>
              <w:bottom w:val="single" w:color="auto" w:sz="4" w:space="0"/>
            </w:tcBorders>
            <w:shd w:val="clear" w:color="DBE5F1" w:fill="C5D9F1"/>
            <w:vAlign w:val="center"/>
          </w:tcPr>
          <w:p>
            <w:pPr>
              <w:spacing w:line="360" w:lineRule="auto"/>
              <w:rPr>
                <w:rFonts w:ascii="宋体" w:hAnsi="宋体" w:eastAsia="宋体"/>
                <w:sz w:val="24"/>
              </w:rPr>
            </w:pPr>
            <w:r>
              <w:rPr>
                <w:rFonts w:hint="eastAsia" w:ascii="宋体" w:hAnsi="宋体" w:eastAsia="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23" w:type="pct"/>
            <w:shd w:val="clear" w:color="DBE5F1" w:fill="auto"/>
            <w:vAlign w:val="center"/>
          </w:tcPr>
          <w:p>
            <w:pPr>
              <w:spacing w:line="360" w:lineRule="auto"/>
              <w:rPr>
                <w:rFonts w:ascii="宋体" w:hAnsi="宋体" w:eastAsia="宋体"/>
                <w:sz w:val="24"/>
              </w:rPr>
            </w:pPr>
            <w:r>
              <w:rPr>
                <w:rFonts w:hint="eastAsia" w:ascii="宋体" w:hAnsi="宋体" w:eastAsia="宋体"/>
                <w:sz w:val="24"/>
              </w:rPr>
              <w:t>1</w:t>
            </w:r>
          </w:p>
        </w:tc>
        <w:tc>
          <w:tcPr>
            <w:tcW w:w="1931" w:type="pct"/>
            <w:shd w:val="clear" w:color="DBE5F1" w:fill="auto"/>
            <w:vAlign w:val="center"/>
          </w:tcPr>
          <w:p>
            <w:pPr>
              <w:spacing w:line="360" w:lineRule="auto"/>
              <w:rPr>
                <w:rFonts w:ascii="宋体" w:hAnsi="宋体" w:eastAsia="宋体"/>
                <w:sz w:val="24"/>
              </w:rPr>
            </w:pPr>
            <w:r>
              <w:rPr>
                <w:rFonts w:hint="eastAsia" w:ascii="宋体" w:hAnsi="宋体" w:eastAsia="宋体"/>
                <w:sz w:val="24"/>
              </w:rPr>
              <w:t>xx项目</w:t>
            </w:r>
          </w:p>
        </w:tc>
        <w:tc>
          <w:tcPr>
            <w:tcW w:w="756" w:type="pct"/>
            <w:shd w:val="clear" w:color="DBE5F1" w:fill="auto"/>
            <w:vAlign w:val="center"/>
          </w:tcPr>
          <w:p>
            <w:pPr>
              <w:spacing w:line="360" w:lineRule="auto"/>
              <w:rPr>
                <w:rFonts w:ascii="宋体" w:hAnsi="宋体" w:eastAsia="宋体"/>
                <w:sz w:val="24"/>
              </w:rPr>
            </w:pPr>
          </w:p>
        </w:tc>
        <w:tc>
          <w:tcPr>
            <w:tcW w:w="945" w:type="pct"/>
            <w:shd w:val="clear" w:color="DBE5F1" w:fill="auto"/>
            <w:vAlign w:val="center"/>
          </w:tcPr>
          <w:p>
            <w:pPr>
              <w:spacing w:line="360" w:lineRule="auto"/>
              <w:rPr>
                <w:rFonts w:ascii="宋体" w:hAnsi="宋体" w:eastAsia="宋体"/>
                <w:sz w:val="24"/>
              </w:rPr>
            </w:pPr>
          </w:p>
        </w:tc>
        <w:tc>
          <w:tcPr>
            <w:tcW w:w="945" w:type="pct"/>
            <w:shd w:val="clear" w:color="DBE5F1" w:fill="auto"/>
            <w:vAlign w:val="center"/>
          </w:tcPr>
          <w:p>
            <w:pPr>
              <w:spacing w:line="360" w:lineRule="auto"/>
              <w:rPr>
                <w:rFonts w:ascii="宋体" w:hAnsi="宋体" w:eastAsia="宋体"/>
                <w:sz w:val="24"/>
              </w:rPr>
            </w:pPr>
          </w:p>
        </w:tc>
      </w:tr>
    </w:tbl>
    <w:p>
      <w:pPr>
        <w:spacing w:line="360" w:lineRule="auto"/>
        <w:rPr>
          <w:rFonts w:ascii="宋体" w:hAnsi="宋体" w:eastAsia="宋体"/>
          <w:sz w:val="24"/>
        </w:rPr>
      </w:pPr>
    </w:p>
    <w:p>
      <w:pPr>
        <w:spacing w:line="360" w:lineRule="auto"/>
        <w:rPr>
          <w:rFonts w:ascii="宋体" w:hAnsi="宋体" w:eastAsia="宋体"/>
          <w:sz w:val="24"/>
        </w:rPr>
      </w:pPr>
    </w:p>
    <w:p>
      <w:pPr>
        <w:autoSpaceDE w:val="0"/>
        <w:autoSpaceDN w:val="0"/>
        <w:adjustRightInd w:val="0"/>
        <w:snapToGrid w:val="0"/>
        <w:spacing w:line="360" w:lineRule="auto"/>
        <w:jc w:val="center"/>
        <w:outlineLvl w:val="1"/>
        <w:rPr>
          <w:rFonts w:ascii="宋体" w:hAnsi="宋体" w:eastAsia="宋体" w:cs="黑体"/>
          <w:b/>
          <w:spacing w:val="8"/>
          <w:kern w:val="0"/>
          <w:sz w:val="27"/>
        </w:rPr>
      </w:pPr>
    </w:p>
    <w:p>
      <w:pPr>
        <w:spacing w:line="360" w:lineRule="auto"/>
        <w:ind w:firstLine="425"/>
        <w:jc w:val="left"/>
        <w:rPr>
          <w:rFonts w:ascii="宋体" w:hAnsi="宋体" w:eastAsia="宋体"/>
          <w:szCs w:val="24"/>
        </w:rPr>
      </w:pPr>
    </w:p>
    <w:p>
      <w:pPr>
        <w:spacing w:line="360" w:lineRule="auto"/>
        <w:jc w:val="right"/>
        <w:rPr>
          <w:rFonts w:ascii="宋体" w:hAnsi="宋体" w:eastAsia="宋体"/>
          <w:sz w:val="24"/>
          <w:szCs w:val="24"/>
        </w:rPr>
      </w:pPr>
      <w:r>
        <w:rPr>
          <w:rFonts w:hint="eastAsia" w:ascii="宋体" w:hAnsi="宋体" w:eastAsia="宋体"/>
          <w:sz w:val="24"/>
          <w:szCs w:val="24"/>
        </w:rPr>
        <w:t>供应商代表签字：</w:t>
      </w:r>
    </w:p>
    <w:p>
      <w:pPr>
        <w:spacing w:line="360" w:lineRule="auto"/>
        <w:jc w:val="right"/>
        <w:rPr>
          <w:rFonts w:ascii="宋体" w:hAnsi="宋体" w:eastAsia="宋体"/>
          <w:sz w:val="24"/>
          <w:szCs w:val="24"/>
        </w:rPr>
      </w:pPr>
      <w:r>
        <w:rPr>
          <w:rFonts w:hint="eastAsia" w:ascii="宋体" w:hAnsi="宋体" w:eastAsia="宋体"/>
          <w:sz w:val="24"/>
          <w:szCs w:val="24"/>
        </w:rPr>
        <w:t>供应商全称并加盖公章：</w:t>
      </w:r>
    </w:p>
    <w:p>
      <w:pPr>
        <w:autoSpaceDE w:val="0"/>
        <w:autoSpaceDN w:val="0"/>
        <w:adjustRightInd w:val="0"/>
        <w:snapToGrid w:val="0"/>
        <w:spacing w:line="360" w:lineRule="auto"/>
        <w:jc w:val="right"/>
        <w:outlineLvl w:val="1"/>
        <w:rPr>
          <w:rFonts w:ascii="宋体" w:hAnsi="宋体" w:eastAsia="宋体" w:cs="黑体"/>
          <w:b/>
          <w:spacing w:val="8"/>
          <w:kern w:val="0"/>
          <w:sz w:val="27"/>
        </w:rPr>
      </w:pPr>
      <w:r>
        <w:rPr>
          <w:rFonts w:hint="eastAsia" w:ascii="宋体" w:hAnsi="宋体" w:eastAsia="宋体"/>
          <w:sz w:val="24"/>
          <w:szCs w:val="24"/>
        </w:rPr>
        <w:t>时间：</w:t>
      </w:r>
    </w:p>
    <w:p>
      <w:pPr>
        <w:autoSpaceDE w:val="0"/>
        <w:autoSpaceDN w:val="0"/>
        <w:adjustRightInd w:val="0"/>
        <w:snapToGrid w:val="0"/>
        <w:spacing w:line="360" w:lineRule="auto"/>
        <w:outlineLvl w:val="1"/>
        <w:rPr>
          <w:rFonts w:ascii="宋体" w:hAnsi="宋体" w:eastAsia="宋体" w:cs="黑体"/>
          <w:b/>
          <w:spacing w:val="8"/>
          <w:kern w:val="0"/>
          <w:sz w:val="27"/>
        </w:rPr>
      </w:pPr>
    </w:p>
    <w:p>
      <w:pPr>
        <w:autoSpaceDE w:val="0"/>
        <w:autoSpaceDN w:val="0"/>
        <w:adjustRightInd w:val="0"/>
        <w:snapToGrid w:val="0"/>
        <w:spacing w:line="360" w:lineRule="auto"/>
        <w:jc w:val="center"/>
        <w:outlineLvl w:val="1"/>
        <w:rPr>
          <w:rFonts w:ascii="宋体" w:hAnsi="宋体" w:eastAsia="宋体" w:cs="黑体"/>
          <w:b/>
          <w:spacing w:val="8"/>
          <w:kern w:val="0"/>
          <w:sz w:val="27"/>
        </w:rPr>
      </w:pPr>
    </w:p>
    <w:p>
      <w:pPr>
        <w:autoSpaceDE w:val="0"/>
        <w:autoSpaceDN w:val="0"/>
        <w:adjustRightInd w:val="0"/>
        <w:snapToGrid w:val="0"/>
        <w:spacing w:line="360" w:lineRule="auto"/>
        <w:jc w:val="center"/>
        <w:outlineLvl w:val="1"/>
        <w:rPr>
          <w:rFonts w:ascii="宋体" w:hAnsi="宋体" w:eastAsia="宋体" w:cs="黑体"/>
          <w:b/>
          <w:spacing w:val="8"/>
          <w:kern w:val="0"/>
          <w:sz w:val="27"/>
        </w:rPr>
      </w:pPr>
    </w:p>
    <w:p>
      <w:pPr>
        <w:autoSpaceDE w:val="0"/>
        <w:autoSpaceDN w:val="0"/>
        <w:adjustRightInd w:val="0"/>
        <w:snapToGrid w:val="0"/>
        <w:spacing w:line="360" w:lineRule="auto"/>
        <w:jc w:val="center"/>
        <w:outlineLvl w:val="1"/>
        <w:rPr>
          <w:rFonts w:ascii="宋体" w:hAnsi="宋体" w:eastAsia="宋体" w:cs="黑体"/>
          <w:b/>
          <w:spacing w:val="8"/>
          <w:kern w:val="0"/>
          <w:sz w:val="27"/>
        </w:rPr>
      </w:pPr>
    </w:p>
    <w:p>
      <w:pPr>
        <w:autoSpaceDE w:val="0"/>
        <w:autoSpaceDN w:val="0"/>
        <w:adjustRightInd w:val="0"/>
        <w:snapToGrid w:val="0"/>
        <w:spacing w:line="360" w:lineRule="auto"/>
        <w:jc w:val="center"/>
        <w:outlineLvl w:val="1"/>
        <w:rPr>
          <w:rFonts w:ascii="宋体" w:hAnsi="宋体" w:eastAsia="宋体" w:cs="黑体"/>
          <w:b/>
          <w:spacing w:val="8"/>
          <w:kern w:val="0"/>
          <w:sz w:val="27"/>
        </w:rPr>
      </w:pPr>
    </w:p>
    <w:p>
      <w:pPr>
        <w:autoSpaceDE w:val="0"/>
        <w:autoSpaceDN w:val="0"/>
        <w:adjustRightInd w:val="0"/>
        <w:snapToGrid w:val="0"/>
        <w:spacing w:line="360" w:lineRule="auto"/>
        <w:jc w:val="center"/>
        <w:outlineLvl w:val="1"/>
        <w:rPr>
          <w:rFonts w:ascii="宋体" w:hAnsi="宋体" w:eastAsia="宋体" w:cs="黑体"/>
          <w:b/>
          <w:spacing w:val="8"/>
          <w:kern w:val="0"/>
          <w:sz w:val="27"/>
        </w:rPr>
      </w:pPr>
    </w:p>
    <w:p>
      <w:pPr>
        <w:autoSpaceDE w:val="0"/>
        <w:autoSpaceDN w:val="0"/>
        <w:adjustRightInd w:val="0"/>
        <w:snapToGrid w:val="0"/>
        <w:spacing w:line="360" w:lineRule="auto"/>
        <w:jc w:val="center"/>
        <w:outlineLvl w:val="1"/>
        <w:rPr>
          <w:rFonts w:ascii="宋体" w:hAnsi="宋体" w:eastAsia="宋体" w:cs="黑体"/>
          <w:b/>
          <w:spacing w:val="8"/>
          <w:kern w:val="0"/>
          <w:sz w:val="27"/>
        </w:rPr>
      </w:pPr>
    </w:p>
    <w:p>
      <w:pPr>
        <w:autoSpaceDE w:val="0"/>
        <w:autoSpaceDN w:val="0"/>
        <w:adjustRightInd w:val="0"/>
        <w:snapToGrid w:val="0"/>
        <w:spacing w:line="360" w:lineRule="auto"/>
        <w:jc w:val="center"/>
        <w:outlineLvl w:val="1"/>
        <w:rPr>
          <w:rFonts w:ascii="宋体" w:hAnsi="宋体" w:eastAsia="宋体" w:cs="黑体"/>
          <w:b/>
          <w:spacing w:val="8"/>
          <w:kern w:val="0"/>
          <w:sz w:val="27"/>
        </w:rPr>
      </w:pPr>
    </w:p>
    <w:p>
      <w:pPr>
        <w:autoSpaceDE w:val="0"/>
        <w:autoSpaceDN w:val="0"/>
        <w:adjustRightInd w:val="0"/>
        <w:snapToGrid w:val="0"/>
        <w:spacing w:line="360" w:lineRule="auto"/>
        <w:jc w:val="center"/>
        <w:outlineLvl w:val="1"/>
        <w:rPr>
          <w:rFonts w:ascii="宋体" w:hAnsi="宋体" w:eastAsia="宋体" w:cs="黑体"/>
          <w:b/>
          <w:spacing w:val="8"/>
          <w:kern w:val="0"/>
          <w:sz w:val="27"/>
        </w:rPr>
      </w:pPr>
    </w:p>
    <w:p>
      <w:pPr>
        <w:autoSpaceDE w:val="0"/>
        <w:autoSpaceDN w:val="0"/>
        <w:adjustRightInd w:val="0"/>
        <w:snapToGrid w:val="0"/>
        <w:spacing w:line="360" w:lineRule="auto"/>
        <w:jc w:val="center"/>
        <w:outlineLvl w:val="1"/>
        <w:rPr>
          <w:rFonts w:ascii="宋体" w:hAnsi="宋体" w:eastAsia="宋体" w:cs="黑体"/>
          <w:b/>
          <w:spacing w:val="8"/>
          <w:kern w:val="0"/>
          <w:sz w:val="27"/>
        </w:rPr>
      </w:pPr>
    </w:p>
    <w:p>
      <w:pPr>
        <w:autoSpaceDE w:val="0"/>
        <w:autoSpaceDN w:val="0"/>
        <w:adjustRightInd w:val="0"/>
        <w:snapToGrid w:val="0"/>
        <w:spacing w:line="360" w:lineRule="auto"/>
        <w:jc w:val="center"/>
        <w:outlineLvl w:val="1"/>
        <w:rPr>
          <w:rFonts w:ascii="宋体" w:hAnsi="宋体" w:eastAsia="宋体" w:cs="黑体"/>
          <w:b/>
          <w:spacing w:val="8"/>
          <w:kern w:val="0"/>
          <w:sz w:val="27"/>
        </w:rPr>
      </w:pPr>
    </w:p>
    <w:p>
      <w:pPr>
        <w:autoSpaceDE w:val="0"/>
        <w:autoSpaceDN w:val="0"/>
        <w:adjustRightInd w:val="0"/>
        <w:snapToGrid w:val="0"/>
        <w:spacing w:line="360" w:lineRule="auto"/>
        <w:jc w:val="center"/>
        <w:outlineLvl w:val="1"/>
        <w:rPr>
          <w:rFonts w:ascii="宋体" w:hAnsi="宋体" w:eastAsia="宋体" w:cs="黑体"/>
          <w:b/>
          <w:spacing w:val="8"/>
          <w:kern w:val="0"/>
          <w:sz w:val="27"/>
        </w:rPr>
      </w:pPr>
    </w:p>
    <w:p>
      <w:pPr>
        <w:autoSpaceDE w:val="0"/>
        <w:autoSpaceDN w:val="0"/>
        <w:adjustRightInd w:val="0"/>
        <w:snapToGrid w:val="0"/>
        <w:spacing w:line="360" w:lineRule="auto"/>
        <w:jc w:val="center"/>
        <w:outlineLvl w:val="1"/>
        <w:rPr>
          <w:rFonts w:ascii="宋体" w:hAnsi="宋体" w:eastAsia="宋体" w:cs="黑体"/>
          <w:b/>
          <w:spacing w:val="8"/>
          <w:kern w:val="0"/>
          <w:sz w:val="27"/>
        </w:rPr>
      </w:pPr>
      <w:r>
        <w:rPr>
          <w:rFonts w:hint="eastAsia" w:ascii="宋体" w:hAnsi="宋体" w:eastAsia="宋体" w:cs="黑体"/>
          <w:b/>
          <w:spacing w:val="8"/>
          <w:kern w:val="0"/>
          <w:sz w:val="27"/>
        </w:rPr>
        <w:t>三、资格条件响应表</w:t>
      </w:r>
    </w:p>
    <w:p>
      <w:pPr>
        <w:autoSpaceDE w:val="0"/>
        <w:autoSpaceDN w:val="0"/>
        <w:adjustRightInd w:val="0"/>
        <w:snapToGrid w:val="0"/>
        <w:spacing w:line="360" w:lineRule="auto"/>
        <w:outlineLvl w:val="1"/>
        <w:rPr>
          <w:rFonts w:ascii="宋体" w:hAnsi="宋体" w:eastAsia="宋体" w:cs="黑体"/>
          <w:b/>
          <w:spacing w:val="8"/>
          <w:kern w:val="0"/>
          <w:sz w:val="27"/>
        </w:rPr>
      </w:pPr>
    </w:p>
    <w:p>
      <w:pPr>
        <w:spacing w:line="360" w:lineRule="auto"/>
        <w:rPr>
          <w:rFonts w:ascii="宋体" w:hAnsi="宋体" w:eastAsia="宋体"/>
          <w:sz w:val="24"/>
        </w:rPr>
      </w:pPr>
      <w:r>
        <w:rPr>
          <w:rFonts w:hint="eastAsia" w:ascii="宋体" w:hAnsi="宋体" w:eastAsia="宋体"/>
          <w:sz w:val="24"/>
        </w:rPr>
        <w:t>供应商名称</w:t>
      </w:r>
      <w:r>
        <w:rPr>
          <w:rFonts w:ascii="宋体" w:hAnsi="宋体" w:eastAsia="宋体"/>
          <w:sz w:val="24"/>
        </w:rPr>
        <w:t xml:space="preserve">：_____________________  </w:t>
      </w:r>
      <w:r>
        <w:rPr>
          <w:rFonts w:hint="eastAsia" w:ascii="宋体" w:hAnsi="宋体" w:eastAsia="宋体"/>
          <w:sz w:val="24"/>
        </w:rPr>
        <w:t>项目</w:t>
      </w:r>
      <w:r>
        <w:rPr>
          <w:rFonts w:hint="eastAsia" w:ascii="宋体" w:hAnsi="宋体" w:eastAsia="宋体" w:cs="宋体"/>
          <w:sz w:val="24"/>
        </w:rPr>
        <w:t>编</w:t>
      </w:r>
      <w:r>
        <w:rPr>
          <w:rFonts w:hint="eastAsia" w:ascii="宋体" w:hAnsi="宋体" w:eastAsia="宋体" w:cs="MS Gothic"/>
          <w:sz w:val="24"/>
        </w:rPr>
        <w:t>号</w:t>
      </w:r>
      <w:r>
        <w:rPr>
          <w:rFonts w:ascii="宋体" w:hAnsi="宋体" w:eastAsia="宋体"/>
          <w:sz w:val="24"/>
        </w:rPr>
        <w:t>：________________________</w:t>
      </w:r>
    </w:p>
    <w:p>
      <w:pPr>
        <w:spacing w:line="360" w:lineRule="auto"/>
        <w:rPr>
          <w:rFonts w:ascii="宋体" w:hAnsi="宋体" w:eastAsia="宋体"/>
          <w:sz w:val="24"/>
        </w:rPr>
      </w:pPr>
      <w:r>
        <w:rPr>
          <w:rFonts w:hint="eastAsia" w:ascii="宋体" w:hAnsi="宋体" w:eastAsia="宋体"/>
          <w:sz w:val="24"/>
        </w:rPr>
        <w:t>包件号：</w:t>
      </w:r>
      <w:r>
        <w:rPr>
          <w:rFonts w:ascii="宋体" w:hAnsi="宋体" w:eastAsia="宋体"/>
          <w:sz w:val="24"/>
        </w:rPr>
        <w:t>_________________________</w:t>
      </w:r>
    </w:p>
    <w:tbl>
      <w:tblPr>
        <w:tblStyle w:val="36"/>
        <w:tblW w:w="8829" w:type="dxa"/>
        <w:tblInd w:w="0"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1916"/>
        <w:gridCol w:w="1940"/>
        <w:gridCol w:w="3118"/>
        <w:gridCol w:w="1855"/>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cantSplit/>
          <w:trHeight w:val="560" w:hRule="atLeast"/>
        </w:trPr>
        <w:tc>
          <w:tcPr>
            <w:tcW w:w="3856" w:type="dxa"/>
            <w:gridSpan w:val="2"/>
            <w:tcBorders>
              <w:top w:val="doub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磋商文件要求</w:t>
            </w:r>
          </w:p>
        </w:tc>
        <w:tc>
          <w:tcPr>
            <w:tcW w:w="3118" w:type="dxa"/>
            <w:vMerge w:val="restart"/>
            <w:tcBorders>
              <w:top w:val="doub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响应文件响应内容</w:t>
            </w:r>
          </w:p>
        </w:tc>
        <w:tc>
          <w:tcPr>
            <w:tcW w:w="1855" w:type="dxa"/>
            <w:vMerge w:val="restart"/>
            <w:tcBorders>
              <w:top w:val="doub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偏差说明</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cantSplit/>
          <w:trHeight w:val="555" w:hRule="atLeast"/>
        </w:trPr>
        <w:tc>
          <w:tcPr>
            <w:tcW w:w="1916"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条目号</w:t>
            </w:r>
          </w:p>
        </w:tc>
        <w:tc>
          <w:tcPr>
            <w:tcW w:w="194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资格标准要求</w:t>
            </w:r>
          </w:p>
        </w:tc>
        <w:tc>
          <w:tcPr>
            <w:tcW w:w="3118" w:type="dxa"/>
            <w:vMerge w:val="continue"/>
            <w:vAlign w:val="center"/>
          </w:tcPr>
          <w:p>
            <w:pPr>
              <w:spacing w:line="360" w:lineRule="auto"/>
              <w:ind w:firstLine="425"/>
              <w:jc w:val="center"/>
              <w:rPr>
                <w:rFonts w:ascii="宋体" w:hAnsi="宋体" w:eastAsia="宋体"/>
                <w:sz w:val="24"/>
                <w:szCs w:val="24"/>
              </w:rPr>
            </w:pPr>
          </w:p>
        </w:tc>
        <w:tc>
          <w:tcPr>
            <w:tcW w:w="1855" w:type="dxa"/>
            <w:vMerge w:val="continue"/>
            <w:vAlign w:val="center"/>
          </w:tcPr>
          <w:p>
            <w:pPr>
              <w:spacing w:line="360" w:lineRule="auto"/>
              <w:ind w:firstLine="425"/>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1916" w:type="dxa"/>
            <w:vAlign w:val="center"/>
          </w:tcPr>
          <w:p>
            <w:pPr>
              <w:spacing w:line="360" w:lineRule="auto"/>
              <w:rPr>
                <w:rFonts w:ascii="宋体" w:hAnsi="宋体" w:eastAsia="宋体"/>
                <w:sz w:val="24"/>
                <w:szCs w:val="24"/>
              </w:rPr>
            </w:pPr>
          </w:p>
        </w:tc>
        <w:tc>
          <w:tcPr>
            <w:tcW w:w="1940" w:type="dxa"/>
            <w:vAlign w:val="center"/>
          </w:tcPr>
          <w:p>
            <w:pPr>
              <w:spacing w:line="360" w:lineRule="auto"/>
              <w:rPr>
                <w:rFonts w:ascii="宋体" w:hAnsi="宋体" w:eastAsia="宋体"/>
                <w:sz w:val="24"/>
                <w:szCs w:val="24"/>
              </w:rPr>
            </w:pPr>
          </w:p>
        </w:tc>
        <w:tc>
          <w:tcPr>
            <w:tcW w:w="3118" w:type="dxa"/>
            <w:vAlign w:val="center"/>
          </w:tcPr>
          <w:p>
            <w:pPr>
              <w:spacing w:line="360" w:lineRule="auto"/>
              <w:rPr>
                <w:rFonts w:ascii="宋体" w:hAnsi="宋体" w:eastAsia="宋体"/>
                <w:sz w:val="24"/>
                <w:szCs w:val="24"/>
              </w:rPr>
            </w:pPr>
          </w:p>
        </w:tc>
        <w:tc>
          <w:tcPr>
            <w:tcW w:w="1855" w:type="dxa"/>
            <w:vAlign w:val="center"/>
          </w:tcPr>
          <w:p>
            <w:pPr>
              <w:spacing w:line="360" w:lineRule="auto"/>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1916" w:type="dxa"/>
            <w:vAlign w:val="center"/>
          </w:tcPr>
          <w:p>
            <w:pPr>
              <w:spacing w:line="360" w:lineRule="auto"/>
              <w:rPr>
                <w:rFonts w:ascii="宋体" w:hAnsi="宋体" w:eastAsia="宋体"/>
                <w:sz w:val="24"/>
                <w:szCs w:val="24"/>
              </w:rPr>
            </w:pPr>
          </w:p>
        </w:tc>
        <w:tc>
          <w:tcPr>
            <w:tcW w:w="1940" w:type="dxa"/>
            <w:vAlign w:val="center"/>
          </w:tcPr>
          <w:p>
            <w:pPr>
              <w:spacing w:line="360" w:lineRule="auto"/>
              <w:rPr>
                <w:rFonts w:ascii="宋体" w:hAnsi="宋体" w:eastAsia="宋体"/>
                <w:sz w:val="24"/>
                <w:szCs w:val="24"/>
              </w:rPr>
            </w:pPr>
          </w:p>
        </w:tc>
        <w:tc>
          <w:tcPr>
            <w:tcW w:w="3118" w:type="dxa"/>
            <w:vAlign w:val="center"/>
          </w:tcPr>
          <w:p>
            <w:pPr>
              <w:spacing w:line="360" w:lineRule="auto"/>
              <w:rPr>
                <w:rFonts w:ascii="宋体" w:hAnsi="宋体" w:eastAsia="宋体"/>
                <w:sz w:val="24"/>
                <w:szCs w:val="24"/>
              </w:rPr>
            </w:pPr>
          </w:p>
        </w:tc>
        <w:tc>
          <w:tcPr>
            <w:tcW w:w="1855" w:type="dxa"/>
            <w:vAlign w:val="center"/>
          </w:tcPr>
          <w:p>
            <w:pPr>
              <w:spacing w:line="360" w:lineRule="auto"/>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1916" w:type="dxa"/>
            <w:vAlign w:val="center"/>
          </w:tcPr>
          <w:p>
            <w:pPr>
              <w:spacing w:line="360" w:lineRule="auto"/>
              <w:rPr>
                <w:rFonts w:ascii="宋体" w:hAnsi="宋体" w:eastAsia="宋体"/>
                <w:sz w:val="24"/>
                <w:szCs w:val="24"/>
              </w:rPr>
            </w:pPr>
          </w:p>
        </w:tc>
        <w:tc>
          <w:tcPr>
            <w:tcW w:w="1940" w:type="dxa"/>
            <w:vAlign w:val="center"/>
          </w:tcPr>
          <w:p>
            <w:pPr>
              <w:spacing w:line="360" w:lineRule="auto"/>
              <w:rPr>
                <w:rFonts w:ascii="宋体" w:hAnsi="宋体" w:eastAsia="宋体"/>
                <w:sz w:val="24"/>
                <w:szCs w:val="24"/>
              </w:rPr>
            </w:pPr>
          </w:p>
        </w:tc>
        <w:tc>
          <w:tcPr>
            <w:tcW w:w="3118" w:type="dxa"/>
            <w:vAlign w:val="center"/>
          </w:tcPr>
          <w:p>
            <w:pPr>
              <w:spacing w:line="360" w:lineRule="auto"/>
              <w:rPr>
                <w:rFonts w:ascii="宋体" w:hAnsi="宋体" w:eastAsia="宋体"/>
                <w:sz w:val="24"/>
                <w:szCs w:val="24"/>
              </w:rPr>
            </w:pPr>
          </w:p>
        </w:tc>
        <w:tc>
          <w:tcPr>
            <w:tcW w:w="1855" w:type="dxa"/>
            <w:vAlign w:val="center"/>
          </w:tcPr>
          <w:p>
            <w:pPr>
              <w:spacing w:line="360" w:lineRule="auto"/>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1916" w:type="dxa"/>
            <w:vAlign w:val="center"/>
          </w:tcPr>
          <w:p>
            <w:pPr>
              <w:spacing w:line="360" w:lineRule="auto"/>
              <w:rPr>
                <w:rFonts w:ascii="宋体" w:hAnsi="宋体" w:eastAsia="宋体"/>
                <w:sz w:val="24"/>
                <w:szCs w:val="24"/>
              </w:rPr>
            </w:pPr>
          </w:p>
        </w:tc>
        <w:tc>
          <w:tcPr>
            <w:tcW w:w="1940" w:type="dxa"/>
            <w:vAlign w:val="center"/>
          </w:tcPr>
          <w:p>
            <w:pPr>
              <w:spacing w:line="360" w:lineRule="auto"/>
              <w:rPr>
                <w:rFonts w:ascii="宋体" w:hAnsi="宋体" w:eastAsia="宋体"/>
                <w:sz w:val="24"/>
                <w:szCs w:val="24"/>
              </w:rPr>
            </w:pPr>
          </w:p>
        </w:tc>
        <w:tc>
          <w:tcPr>
            <w:tcW w:w="3118" w:type="dxa"/>
            <w:vAlign w:val="center"/>
          </w:tcPr>
          <w:p>
            <w:pPr>
              <w:spacing w:line="360" w:lineRule="auto"/>
              <w:rPr>
                <w:rFonts w:ascii="宋体" w:hAnsi="宋体" w:eastAsia="宋体"/>
                <w:sz w:val="24"/>
                <w:szCs w:val="24"/>
              </w:rPr>
            </w:pPr>
          </w:p>
        </w:tc>
        <w:tc>
          <w:tcPr>
            <w:tcW w:w="1855" w:type="dxa"/>
            <w:vAlign w:val="center"/>
          </w:tcPr>
          <w:p>
            <w:pPr>
              <w:spacing w:line="360" w:lineRule="auto"/>
              <w:rPr>
                <w:rFonts w:ascii="宋体" w:hAnsi="宋体" w:eastAsia="宋体"/>
                <w:sz w:val="24"/>
                <w:szCs w:val="24"/>
              </w:rPr>
            </w:pPr>
          </w:p>
        </w:tc>
      </w:tr>
    </w:tbl>
    <w:p>
      <w:pPr>
        <w:spacing w:line="360" w:lineRule="auto"/>
        <w:jc w:val="left"/>
        <w:rPr>
          <w:rFonts w:ascii="宋体" w:hAnsi="宋体" w:eastAsia="宋体"/>
          <w:sz w:val="24"/>
          <w:szCs w:val="24"/>
        </w:rPr>
      </w:pPr>
      <w:r>
        <w:rPr>
          <w:rFonts w:hint="eastAsia" w:ascii="宋体" w:hAnsi="宋体" w:eastAsia="宋体"/>
          <w:sz w:val="24"/>
          <w:szCs w:val="24"/>
        </w:rPr>
        <w:t>注：如果供应商对资格条件完全响应的，请在表中注明“完全响应”字样，并加盖公章。</w:t>
      </w:r>
    </w:p>
    <w:p>
      <w:pPr>
        <w:spacing w:line="360" w:lineRule="auto"/>
        <w:ind w:firstLine="425"/>
        <w:jc w:val="left"/>
        <w:rPr>
          <w:rFonts w:ascii="宋体" w:hAnsi="宋体" w:eastAsia="宋体"/>
          <w:sz w:val="24"/>
          <w:szCs w:val="24"/>
        </w:rPr>
      </w:pPr>
    </w:p>
    <w:p>
      <w:pPr>
        <w:spacing w:line="360" w:lineRule="auto"/>
        <w:ind w:firstLine="425"/>
        <w:jc w:val="left"/>
        <w:rPr>
          <w:rFonts w:ascii="宋体" w:hAnsi="宋体" w:eastAsia="宋体"/>
          <w:szCs w:val="24"/>
        </w:rPr>
      </w:pPr>
    </w:p>
    <w:p>
      <w:pPr>
        <w:spacing w:line="360" w:lineRule="auto"/>
        <w:ind w:firstLine="425"/>
        <w:jc w:val="left"/>
        <w:rPr>
          <w:rFonts w:ascii="宋体" w:hAnsi="宋体" w:eastAsia="宋体"/>
          <w:szCs w:val="24"/>
        </w:rPr>
      </w:pPr>
    </w:p>
    <w:p>
      <w:pPr>
        <w:spacing w:line="360" w:lineRule="auto"/>
        <w:ind w:firstLine="425"/>
        <w:jc w:val="left"/>
        <w:rPr>
          <w:rFonts w:ascii="宋体" w:hAnsi="宋体" w:eastAsia="宋体"/>
          <w:szCs w:val="24"/>
        </w:rPr>
      </w:pPr>
    </w:p>
    <w:p>
      <w:pPr>
        <w:spacing w:line="360" w:lineRule="auto"/>
        <w:ind w:right="480"/>
        <w:jc w:val="center"/>
        <w:rPr>
          <w:rFonts w:ascii="宋体" w:hAnsi="宋体" w:eastAsia="宋体"/>
          <w:sz w:val="24"/>
          <w:szCs w:val="24"/>
        </w:rPr>
      </w:pPr>
      <w:r>
        <w:rPr>
          <w:rFonts w:hint="eastAsia" w:ascii="宋体" w:hAnsi="宋体" w:eastAsia="宋体"/>
          <w:sz w:val="24"/>
          <w:szCs w:val="24"/>
        </w:rPr>
        <w:t xml:space="preserve">                                                   供应商代表签字：</w:t>
      </w:r>
    </w:p>
    <w:p>
      <w:pPr>
        <w:spacing w:line="360" w:lineRule="auto"/>
        <w:jc w:val="right"/>
        <w:rPr>
          <w:rFonts w:ascii="宋体" w:hAnsi="宋体" w:eastAsia="宋体"/>
          <w:sz w:val="24"/>
          <w:szCs w:val="24"/>
        </w:rPr>
      </w:pPr>
      <w:r>
        <w:rPr>
          <w:rFonts w:hint="eastAsia" w:ascii="宋体" w:hAnsi="宋体" w:eastAsia="宋体"/>
          <w:sz w:val="24"/>
          <w:szCs w:val="24"/>
        </w:rPr>
        <w:t>供应商全称并加盖公章：</w:t>
      </w:r>
    </w:p>
    <w:p>
      <w:pPr>
        <w:autoSpaceDE w:val="0"/>
        <w:autoSpaceDN w:val="0"/>
        <w:adjustRightInd w:val="0"/>
        <w:snapToGrid w:val="0"/>
        <w:spacing w:line="360" w:lineRule="auto"/>
        <w:ind w:firstLine="6360" w:firstLineChars="2650"/>
        <w:outlineLvl w:val="1"/>
        <w:rPr>
          <w:rFonts w:ascii="宋体" w:hAnsi="宋体" w:eastAsia="宋体" w:cs="黑体"/>
          <w:b/>
          <w:spacing w:val="8"/>
          <w:kern w:val="0"/>
          <w:sz w:val="27"/>
        </w:rPr>
      </w:pPr>
      <w:r>
        <w:rPr>
          <w:rFonts w:hint="eastAsia" w:ascii="宋体" w:hAnsi="宋体" w:eastAsia="宋体"/>
          <w:sz w:val="24"/>
          <w:szCs w:val="24"/>
        </w:rPr>
        <w:t>时间：</w:t>
      </w:r>
    </w:p>
    <w:p>
      <w:pPr>
        <w:autoSpaceDE w:val="0"/>
        <w:autoSpaceDN w:val="0"/>
        <w:adjustRightInd w:val="0"/>
        <w:snapToGrid w:val="0"/>
        <w:spacing w:line="360" w:lineRule="auto"/>
        <w:jc w:val="center"/>
        <w:outlineLvl w:val="1"/>
        <w:rPr>
          <w:rFonts w:ascii="宋体" w:hAnsi="宋体" w:eastAsia="宋体" w:cs="黑体"/>
          <w:b/>
          <w:spacing w:val="8"/>
          <w:kern w:val="0"/>
          <w:sz w:val="27"/>
        </w:rPr>
      </w:pPr>
      <w:r>
        <w:rPr>
          <w:rFonts w:ascii="宋体" w:hAnsi="宋体" w:eastAsia="宋体" w:cs="黑体"/>
          <w:b/>
          <w:spacing w:val="8"/>
          <w:kern w:val="0"/>
          <w:sz w:val="27"/>
        </w:rPr>
        <w:br w:type="page"/>
      </w:r>
      <w:r>
        <w:rPr>
          <w:rFonts w:hint="eastAsia" w:ascii="宋体" w:hAnsi="宋体" w:eastAsia="宋体" w:cs="黑体"/>
          <w:b/>
          <w:spacing w:val="8"/>
          <w:kern w:val="0"/>
          <w:sz w:val="27"/>
        </w:rPr>
        <w:t>四、实质性要求响应表</w:t>
      </w:r>
    </w:p>
    <w:p>
      <w:pPr>
        <w:autoSpaceDE w:val="0"/>
        <w:autoSpaceDN w:val="0"/>
        <w:adjustRightInd w:val="0"/>
        <w:snapToGrid w:val="0"/>
        <w:spacing w:line="360" w:lineRule="auto"/>
        <w:outlineLvl w:val="1"/>
        <w:rPr>
          <w:rFonts w:ascii="宋体" w:hAnsi="宋体" w:eastAsia="宋体" w:cs="黑体"/>
          <w:b/>
          <w:spacing w:val="8"/>
          <w:kern w:val="0"/>
          <w:sz w:val="27"/>
        </w:rPr>
      </w:pPr>
    </w:p>
    <w:p>
      <w:pPr>
        <w:spacing w:line="360" w:lineRule="auto"/>
        <w:rPr>
          <w:rFonts w:ascii="宋体" w:hAnsi="宋体" w:eastAsia="宋体"/>
          <w:sz w:val="24"/>
        </w:rPr>
      </w:pPr>
      <w:r>
        <w:rPr>
          <w:rFonts w:hint="eastAsia" w:ascii="宋体" w:hAnsi="宋体" w:eastAsia="宋体"/>
          <w:sz w:val="24"/>
        </w:rPr>
        <w:t>供应商名称</w:t>
      </w:r>
      <w:r>
        <w:rPr>
          <w:rFonts w:ascii="宋体" w:hAnsi="宋体" w:eastAsia="宋体"/>
          <w:sz w:val="24"/>
        </w:rPr>
        <w:t xml:space="preserve">：_____________________  </w:t>
      </w:r>
      <w:r>
        <w:rPr>
          <w:rFonts w:hint="eastAsia" w:ascii="宋体" w:hAnsi="宋体" w:eastAsia="宋体"/>
          <w:sz w:val="24"/>
        </w:rPr>
        <w:t>项目</w:t>
      </w:r>
      <w:r>
        <w:rPr>
          <w:rFonts w:hint="eastAsia" w:ascii="宋体" w:hAnsi="宋体" w:eastAsia="宋体" w:cs="宋体"/>
          <w:sz w:val="24"/>
        </w:rPr>
        <w:t>编</w:t>
      </w:r>
      <w:r>
        <w:rPr>
          <w:rFonts w:hint="eastAsia" w:ascii="宋体" w:hAnsi="宋体" w:eastAsia="宋体" w:cs="MS Gothic"/>
          <w:sz w:val="24"/>
        </w:rPr>
        <w:t>号</w:t>
      </w:r>
      <w:r>
        <w:rPr>
          <w:rFonts w:ascii="宋体" w:hAnsi="宋体" w:eastAsia="宋体"/>
          <w:sz w:val="24"/>
        </w:rPr>
        <w:t>：________________________</w:t>
      </w:r>
    </w:p>
    <w:p>
      <w:pPr>
        <w:spacing w:line="360" w:lineRule="auto"/>
        <w:rPr>
          <w:rFonts w:ascii="宋体" w:hAnsi="宋体" w:eastAsia="宋体"/>
          <w:sz w:val="24"/>
          <w:szCs w:val="24"/>
        </w:rPr>
      </w:pPr>
      <w:r>
        <w:rPr>
          <w:rFonts w:hint="eastAsia" w:ascii="宋体" w:hAnsi="宋体" w:eastAsia="宋体"/>
          <w:sz w:val="24"/>
        </w:rPr>
        <w:t>包件号：</w:t>
      </w:r>
      <w:r>
        <w:rPr>
          <w:rFonts w:ascii="宋体" w:hAnsi="宋体" w:eastAsia="宋体"/>
          <w:sz w:val="24"/>
        </w:rPr>
        <w:t>_________________________</w:t>
      </w:r>
    </w:p>
    <w:tbl>
      <w:tblPr>
        <w:tblStyle w:val="36"/>
        <w:tblW w:w="8817" w:type="dxa"/>
        <w:tblInd w:w="0"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1446"/>
        <w:gridCol w:w="2835"/>
        <w:gridCol w:w="2835"/>
        <w:gridCol w:w="1701"/>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1446" w:type="dxa"/>
            <w:tcBorders>
              <w:top w:val="doub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条目号</w:t>
            </w:r>
          </w:p>
        </w:tc>
        <w:tc>
          <w:tcPr>
            <w:tcW w:w="2835" w:type="dxa"/>
            <w:tcBorders>
              <w:top w:val="doub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磋商文件要求</w:t>
            </w:r>
          </w:p>
        </w:tc>
        <w:tc>
          <w:tcPr>
            <w:tcW w:w="2835" w:type="dxa"/>
            <w:tcBorders>
              <w:top w:val="doub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响应文件响应内容</w:t>
            </w:r>
          </w:p>
        </w:tc>
        <w:tc>
          <w:tcPr>
            <w:tcW w:w="1701" w:type="dxa"/>
            <w:tcBorders>
              <w:top w:val="doub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偏差说明</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1446" w:type="dxa"/>
            <w:vAlign w:val="center"/>
          </w:tcPr>
          <w:p>
            <w:pPr>
              <w:spacing w:line="360" w:lineRule="auto"/>
              <w:jc w:val="center"/>
              <w:rPr>
                <w:rFonts w:ascii="宋体" w:hAnsi="宋体" w:eastAsia="宋体"/>
                <w:sz w:val="24"/>
                <w:szCs w:val="24"/>
              </w:rPr>
            </w:pPr>
          </w:p>
        </w:tc>
        <w:tc>
          <w:tcPr>
            <w:tcW w:w="2835" w:type="dxa"/>
            <w:vAlign w:val="center"/>
          </w:tcPr>
          <w:p>
            <w:pPr>
              <w:spacing w:line="360" w:lineRule="auto"/>
              <w:jc w:val="center"/>
              <w:rPr>
                <w:rFonts w:ascii="宋体" w:hAnsi="宋体" w:eastAsia="宋体"/>
                <w:sz w:val="24"/>
                <w:szCs w:val="24"/>
              </w:rPr>
            </w:pPr>
          </w:p>
        </w:tc>
        <w:tc>
          <w:tcPr>
            <w:tcW w:w="2835" w:type="dxa"/>
            <w:vAlign w:val="center"/>
          </w:tcPr>
          <w:p>
            <w:pPr>
              <w:spacing w:line="360" w:lineRule="auto"/>
              <w:jc w:val="center"/>
              <w:rPr>
                <w:rFonts w:ascii="宋体" w:hAnsi="宋体" w:eastAsia="宋体"/>
                <w:sz w:val="24"/>
                <w:szCs w:val="24"/>
              </w:rPr>
            </w:pPr>
          </w:p>
        </w:tc>
        <w:tc>
          <w:tcPr>
            <w:tcW w:w="1701" w:type="dxa"/>
            <w:vAlign w:val="center"/>
          </w:tcPr>
          <w:p>
            <w:pPr>
              <w:spacing w:line="360" w:lineRule="auto"/>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1446" w:type="dxa"/>
            <w:vAlign w:val="center"/>
          </w:tcPr>
          <w:p>
            <w:pPr>
              <w:spacing w:line="360" w:lineRule="auto"/>
              <w:jc w:val="center"/>
              <w:rPr>
                <w:rFonts w:ascii="宋体" w:hAnsi="宋体" w:eastAsia="宋体"/>
                <w:sz w:val="24"/>
                <w:szCs w:val="24"/>
              </w:rPr>
            </w:pPr>
          </w:p>
        </w:tc>
        <w:tc>
          <w:tcPr>
            <w:tcW w:w="2835" w:type="dxa"/>
            <w:vAlign w:val="center"/>
          </w:tcPr>
          <w:p>
            <w:pPr>
              <w:spacing w:line="360" w:lineRule="auto"/>
              <w:jc w:val="center"/>
              <w:rPr>
                <w:rFonts w:ascii="宋体" w:hAnsi="宋体" w:eastAsia="宋体"/>
                <w:sz w:val="24"/>
                <w:szCs w:val="24"/>
              </w:rPr>
            </w:pPr>
          </w:p>
        </w:tc>
        <w:tc>
          <w:tcPr>
            <w:tcW w:w="2835" w:type="dxa"/>
            <w:vAlign w:val="center"/>
          </w:tcPr>
          <w:p>
            <w:pPr>
              <w:spacing w:line="360" w:lineRule="auto"/>
              <w:jc w:val="center"/>
              <w:rPr>
                <w:rFonts w:ascii="宋体" w:hAnsi="宋体" w:eastAsia="宋体"/>
                <w:sz w:val="24"/>
                <w:szCs w:val="24"/>
              </w:rPr>
            </w:pPr>
          </w:p>
        </w:tc>
        <w:tc>
          <w:tcPr>
            <w:tcW w:w="1701" w:type="dxa"/>
            <w:vAlign w:val="center"/>
          </w:tcPr>
          <w:p>
            <w:pPr>
              <w:spacing w:line="360" w:lineRule="auto"/>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1446" w:type="dxa"/>
            <w:vAlign w:val="center"/>
          </w:tcPr>
          <w:p>
            <w:pPr>
              <w:spacing w:line="360" w:lineRule="auto"/>
              <w:jc w:val="center"/>
              <w:rPr>
                <w:rFonts w:ascii="宋体" w:hAnsi="宋体" w:eastAsia="宋体"/>
                <w:sz w:val="24"/>
                <w:szCs w:val="24"/>
              </w:rPr>
            </w:pPr>
          </w:p>
        </w:tc>
        <w:tc>
          <w:tcPr>
            <w:tcW w:w="2835" w:type="dxa"/>
            <w:vAlign w:val="center"/>
          </w:tcPr>
          <w:p>
            <w:pPr>
              <w:spacing w:line="360" w:lineRule="auto"/>
              <w:jc w:val="center"/>
              <w:rPr>
                <w:rFonts w:ascii="宋体" w:hAnsi="宋体" w:eastAsia="宋体"/>
                <w:sz w:val="24"/>
                <w:szCs w:val="24"/>
              </w:rPr>
            </w:pPr>
          </w:p>
        </w:tc>
        <w:tc>
          <w:tcPr>
            <w:tcW w:w="2835" w:type="dxa"/>
            <w:vAlign w:val="center"/>
          </w:tcPr>
          <w:p>
            <w:pPr>
              <w:spacing w:line="360" w:lineRule="auto"/>
              <w:jc w:val="center"/>
              <w:rPr>
                <w:rFonts w:ascii="宋体" w:hAnsi="宋体" w:eastAsia="宋体"/>
                <w:sz w:val="24"/>
                <w:szCs w:val="24"/>
              </w:rPr>
            </w:pPr>
          </w:p>
        </w:tc>
        <w:tc>
          <w:tcPr>
            <w:tcW w:w="1701" w:type="dxa"/>
            <w:vAlign w:val="center"/>
          </w:tcPr>
          <w:p>
            <w:pPr>
              <w:spacing w:line="360" w:lineRule="auto"/>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1446" w:type="dxa"/>
            <w:tcBorders>
              <w:bottom w:val="double" w:color="auto" w:sz="4" w:space="0"/>
            </w:tcBorders>
            <w:vAlign w:val="center"/>
          </w:tcPr>
          <w:p>
            <w:pPr>
              <w:spacing w:line="360" w:lineRule="auto"/>
              <w:jc w:val="center"/>
              <w:rPr>
                <w:rFonts w:ascii="宋体" w:hAnsi="宋体" w:eastAsia="宋体"/>
                <w:sz w:val="24"/>
                <w:szCs w:val="24"/>
              </w:rPr>
            </w:pPr>
          </w:p>
        </w:tc>
        <w:tc>
          <w:tcPr>
            <w:tcW w:w="2835" w:type="dxa"/>
            <w:tcBorders>
              <w:bottom w:val="double" w:color="auto" w:sz="4" w:space="0"/>
            </w:tcBorders>
            <w:vAlign w:val="center"/>
          </w:tcPr>
          <w:p>
            <w:pPr>
              <w:spacing w:line="360" w:lineRule="auto"/>
              <w:jc w:val="center"/>
              <w:rPr>
                <w:rFonts w:ascii="宋体" w:hAnsi="宋体" w:eastAsia="宋体"/>
                <w:sz w:val="24"/>
                <w:szCs w:val="24"/>
              </w:rPr>
            </w:pPr>
          </w:p>
        </w:tc>
        <w:tc>
          <w:tcPr>
            <w:tcW w:w="2835" w:type="dxa"/>
            <w:tcBorders>
              <w:bottom w:val="double" w:color="auto" w:sz="4" w:space="0"/>
            </w:tcBorders>
            <w:vAlign w:val="center"/>
          </w:tcPr>
          <w:p>
            <w:pPr>
              <w:spacing w:line="360" w:lineRule="auto"/>
              <w:jc w:val="center"/>
              <w:rPr>
                <w:rFonts w:ascii="宋体" w:hAnsi="宋体" w:eastAsia="宋体"/>
                <w:sz w:val="24"/>
                <w:szCs w:val="24"/>
              </w:rPr>
            </w:pPr>
          </w:p>
        </w:tc>
        <w:tc>
          <w:tcPr>
            <w:tcW w:w="1701" w:type="dxa"/>
            <w:tcBorders>
              <w:bottom w:val="double" w:color="auto" w:sz="4" w:space="0"/>
            </w:tcBorders>
            <w:vAlign w:val="center"/>
          </w:tcPr>
          <w:p>
            <w:pPr>
              <w:spacing w:line="360" w:lineRule="auto"/>
              <w:jc w:val="center"/>
              <w:rPr>
                <w:rFonts w:ascii="宋体" w:hAnsi="宋体" w:eastAsia="宋体"/>
                <w:sz w:val="24"/>
                <w:szCs w:val="24"/>
              </w:rPr>
            </w:pPr>
          </w:p>
        </w:tc>
      </w:tr>
    </w:tbl>
    <w:p>
      <w:pPr>
        <w:spacing w:line="360" w:lineRule="auto"/>
        <w:jc w:val="left"/>
        <w:rPr>
          <w:rFonts w:ascii="宋体" w:hAnsi="宋体" w:eastAsia="宋体"/>
          <w:sz w:val="24"/>
          <w:szCs w:val="24"/>
        </w:rPr>
      </w:pPr>
      <w:r>
        <w:rPr>
          <w:rFonts w:hint="eastAsia" w:ascii="宋体" w:hAnsi="宋体" w:eastAsia="宋体"/>
          <w:sz w:val="24"/>
          <w:szCs w:val="24"/>
        </w:rPr>
        <w:t>注：如果供应商对实质性要求完全响应的，请在表中注明“完全响应”字样，并加盖公章。</w:t>
      </w:r>
    </w:p>
    <w:p>
      <w:pPr>
        <w:spacing w:line="360" w:lineRule="auto"/>
        <w:ind w:firstLine="425"/>
        <w:jc w:val="left"/>
        <w:rPr>
          <w:rFonts w:ascii="宋体" w:hAnsi="宋体" w:eastAsia="宋体"/>
          <w:sz w:val="24"/>
          <w:szCs w:val="24"/>
        </w:rPr>
      </w:pPr>
    </w:p>
    <w:p>
      <w:pPr>
        <w:spacing w:line="360" w:lineRule="auto"/>
        <w:ind w:firstLine="425"/>
        <w:jc w:val="left"/>
        <w:rPr>
          <w:rFonts w:ascii="宋体" w:hAnsi="宋体" w:eastAsia="宋体"/>
          <w:szCs w:val="24"/>
        </w:rPr>
      </w:pPr>
    </w:p>
    <w:p>
      <w:pPr>
        <w:spacing w:line="360" w:lineRule="auto"/>
        <w:ind w:firstLine="425"/>
        <w:jc w:val="left"/>
        <w:rPr>
          <w:rFonts w:ascii="宋体" w:hAnsi="宋体" w:eastAsia="宋体"/>
          <w:szCs w:val="24"/>
        </w:rPr>
      </w:pPr>
    </w:p>
    <w:p>
      <w:pPr>
        <w:spacing w:line="360" w:lineRule="auto"/>
        <w:ind w:firstLine="425"/>
        <w:jc w:val="left"/>
        <w:rPr>
          <w:rFonts w:ascii="宋体" w:hAnsi="宋体" w:eastAsia="宋体"/>
          <w:szCs w:val="24"/>
        </w:rPr>
      </w:pPr>
    </w:p>
    <w:p>
      <w:pPr>
        <w:spacing w:line="360" w:lineRule="auto"/>
        <w:ind w:right="480"/>
        <w:jc w:val="center"/>
        <w:rPr>
          <w:rFonts w:ascii="宋体" w:hAnsi="宋体" w:eastAsia="宋体"/>
          <w:sz w:val="24"/>
          <w:szCs w:val="24"/>
        </w:rPr>
      </w:pPr>
      <w:r>
        <w:rPr>
          <w:rFonts w:hint="eastAsia" w:ascii="宋体" w:hAnsi="宋体" w:eastAsia="宋体"/>
          <w:sz w:val="24"/>
          <w:szCs w:val="24"/>
        </w:rPr>
        <w:t xml:space="preserve">                                                   供应商代表签字：</w:t>
      </w:r>
    </w:p>
    <w:p>
      <w:pPr>
        <w:spacing w:line="360" w:lineRule="auto"/>
        <w:jc w:val="right"/>
        <w:rPr>
          <w:rFonts w:ascii="宋体" w:hAnsi="宋体" w:eastAsia="宋体"/>
          <w:sz w:val="24"/>
          <w:szCs w:val="24"/>
        </w:rPr>
      </w:pPr>
      <w:r>
        <w:rPr>
          <w:rFonts w:hint="eastAsia" w:ascii="宋体" w:hAnsi="宋体" w:eastAsia="宋体"/>
          <w:sz w:val="24"/>
          <w:szCs w:val="24"/>
        </w:rPr>
        <w:t>供应商全称并加盖公章：</w:t>
      </w:r>
    </w:p>
    <w:p>
      <w:pPr>
        <w:autoSpaceDE w:val="0"/>
        <w:autoSpaceDN w:val="0"/>
        <w:adjustRightInd w:val="0"/>
        <w:snapToGrid w:val="0"/>
        <w:spacing w:line="360" w:lineRule="auto"/>
        <w:ind w:firstLine="6360" w:firstLineChars="2650"/>
        <w:outlineLvl w:val="1"/>
        <w:rPr>
          <w:rFonts w:ascii="宋体" w:hAnsi="宋体" w:eastAsia="宋体" w:cs="黑体"/>
          <w:b/>
          <w:spacing w:val="8"/>
          <w:kern w:val="0"/>
          <w:sz w:val="27"/>
        </w:rPr>
      </w:pPr>
      <w:r>
        <w:rPr>
          <w:rFonts w:hint="eastAsia" w:ascii="宋体" w:hAnsi="宋体" w:eastAsia="宋体"/>
          <w:sz w:val="24"/>
          <w:szCs w:val="24"/>
        </w:rPr>
        <w:t>时间：</w:t>
      </w:r>
    </w:p>
    <w:p>
      <w:pPr>
        <w:pageBreakBefore/>
        <w:autoSpaceDE w:val="0"/>
        <w:autoSpaceDN w:val="0"/>
        <w:adjustRightInd w:val="0"/>
        <w:snapToGrid w:val="0"/>
        <w:spacing w:line="360" w:lineRule="auto"/>
        <w:jc w:val="center"/>
        <w:outlineLvl w:val="1"/>
        <w:rPr>
          <w:rFonts w:ascii="宋体" w:hAnsi="宋体" w:eastAsia="宋体" w:cs="黑体"/>
          <w:b/>
          <w:spacing w:val="8"/>
          <w:kern w:val="0"/>
          <w:sz w:val="27"/>
        </w:rPr>
      </w:pPr>
      <w:r>
        <w:rPr>
          <w:rFonts w:hint="eastAsia" w:ascii="宋体" w:hAnsi="宋体" w:eastAsia="宋体" w:cs="黑体"/>
          <w:b/>
          <w:spacing w:val="8"/>
          <w:kern w:val="0"/>
          <w:sz w:val="27"/>
        </w:rPr>
        <w:t>五、服务响应偏离表</w:t>
      </w:r>
    </w:p>
    <w:p>
      <w:pPr>
        <w:spacing w:line="360" w:lineRule="auto"/>
        <w:jc w:val="left"/>
        <w:rPr>
          <w:rFonts w:ascii="宋体" w:hAnsi="宋体" w:eastAsia="宋体"/>
          <w:sz w:val="24"/>
          <w:szCs w:val="24"/>
        </w:rPr>
      </w:pPr>
    </w:p>
    <w:p>
      <w:pPr>
        <w:spacing w:line="360" w:lineRule="auto"/>
        <w:rPr>
          <w:rFonts w:ascii="宋体" w:hAnsi="宋体" w:eastAsia="宋体"/>
          <w:sz w:val="24"/>
        </w:rPr>
      </w:pPr>
      <w:r>
        <w:rPr>
          <w:rFonts w:hint="eastAsia" w:ascii="宋体" w:hAnsi="宋体" w:eastAsia="宋体"/>
          <w:sz w:val="24"/>
        </w:rPr>
        <w:t>供应商名称</w:t>
      </w:r>
      <w:r>
        <w:rPr>
          <w:rFonts w:ascii="宋体" w:hAnsi="宋体" w:eastAsia="宋体"/>
          <w:sz w:val="24"/>
        </w:rPr>
        <w:t xml:space="preserve">：_____________________  </w:t>
      </w:r>
      <w:r>
        <w:rPr>
          <w:rFonts w:hint="eastAsia" w:ascii="宋体" w:hAnsi="宋体" w:eastAsia="宋体"/>
          <w:sz w:val="24"/>
        </w:rPr>
        <w:t>项目</w:t>
      </w:r>
      <w:r>
        <w:rPr>
          <w:rFonts w:hint="eastAsia" w:ascii="宋体" w:hAnsi="宋体" w:eastAsia="宋体" w:cs="宋体"/>
          <w:sz w:val="24"/>
        </w:rPr>
        <w:t>编</w:t>
      </w:r>
      <w:r>
        <w:rPr>
          <w:rFonts w:hint="eastAsia" w:ascii="宋体" w:hAnsi="宋体" w:eastAsia="宋体" w:cs="MS Gothic"/>
          <w:sz w:val="24"/>
        </w:rPr>
        <w:t>号</w:t>
      </w:r>
      <w:r>
        <w:rPr>
          <w:rFonts w:ascii="宋体" w:hAnsi="宋体" w:eastAsia="宋体"/>
          <w:sz w:val="24"/>
        </w:rPr>
        <w:t>：________________________</w:t>
      </w:r>
    </w:p>
    <w:p>
      <w:pPr>
        <w:spacing w:line="360" w:lineRule="auto"/>
        <w:jc w:val="left"/>
        <w:rPr>
          <w:rFonts w:ascii="宋体" w:hAnsi="宋体" w:eastAsia="宋体"/>
          <w:sz w:val="24"/>
        </w:rPr>
      </w:pPr>
      <w:r>
        <w:rPr>
          <w:rFonts w:hint="eastAsia" w:ascii="宋体" w:hAnsi="宋体" w:eastAsia="宋体"/>
          <w:sz w:val="24"/>
        </w:rPr>
        <w:t>包件号：</w:t>
      </w:r>
      <w:r>
        <w:rPr>
          <w:rFonts w:ascii="宋体" w:hAnsi="宋体" w:eastAsia="宋体"/>
          <w:sz w:val="24"/>
        </w:rPr>
        <w:t>_________________________</w:t>
      </w:r>
    </w:p>
    <w:p>
      <w:pPr>
        <w:spacing w:line="360" w:lineRule="auto"/>
        <w:jc w:val="left"/>
        <w:rPr>
          <w:rFonts w:ascii="宋体" w:hAnsi="宋体" w:eastAsia="宋体"/>
          <w:sz w:val="24"/>
          <w:szCs w:val="24"/>
        </w:rPr>
      </w:pPr>
    </w:p>
    <w:tbl>
      <w:tblPr>
        <w:tblStyle w:val="36"/>
        <w:tblW w:w="89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46"/>
        <w:gridCol w:w="2835"/>
        <w:gridCol w:w="2693"/>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446"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条目号</w:t>
            </w:r>
          </w:p>
        </w:tc>
        <w:tc>
          <w:tcPr>
            <w:tcW w:w="283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磋商文件要求</w:t>
            </w:r>
          </w:p>
        </w:tc>
        <w:tc>
          <w:tcPr>
            <w:tcW w:w="269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响应文件响应内容</w:t>
            </w:r>
          </w:p>
        </w:tc>
        <w:tc>
          <w:tcPr>
            <w:tcW w:w="198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偏差说明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446" w:type="dxa"/>
            <w:vAlign w:val="center"/>
          </w:tcPr>
          <w:p>
            <w:pPr>
              <w:spacing w:line="360" w:lineRule="auto"/>
              <w:jc w:val="center"/>
              <w:rPr>
                <w:rFonts w:ascii="宋体" w:hAnsi="宋体" w:eastAsia="宋体"/>
                <w:sz w:val="24"/>
                <w:szCs w:val="24"/>
              </w:rPr>
            </w:pPr>
          </w:p>
        </w:tc>
        <w:tc>
          <w:tcPr>
            <w:tcW w:w="2835" w:type="dxa"/>
            <w:vAlign w:val="center"/>
          </w:tcPr>
          <w:p>
            <w:pPr>
              <w:spacing w:line="360" w:lineRule="auto"/>
              <w:jc w:val="center"/>
              <w:rPr>
                <w:rFonts w:ascii="宋体" w:hAnsi="宋体" w:eastAsia="宋体"/>
                <w:sz w:val="24"/>
                <w:szCs w:val="24"/>
              </w:rPr>
            </w:pPr>
          </w:p>
        </w:tc>
        <w:tc>
          <w:tcPr>
            <w:tcW w:w="2693" w:type="dxa"/>
            <w:vAlign w:val="center"/>
          </w:tcPr>
          <w:p>
            <w:pPr>
              <w:spacing w:line="360" w:lineRule="auto"/>
              <w:jc w:val="center"/>
              <w:rPr>
                <w:rFonts w:ascii="宋体" w:hAnsi="宋体" w:eastAsia="宋体"/>
                <w:sz w:val="24"/>
                <w:szCs w:val="24"/>
              </w:rPr>
            </w:pPr>
          </w:p>
        </w:tc>
        <w:tc>
          <w:tcPr>
            <w:tcW w:w="1985" w:type="dxa"/>
            <w:vAlign w:val="center"/>
          </w:tcPr>
          <w:p>
            <w:pPr>
              <w:spacing w:line="360" w:lineRule="auto"/>
              <w:jc w:val="center"/>
              <w:rPr>
                <w:rFonts w:ascii="宋体" w:hAns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446" w:type="dxa"/>
            <w:vAlign w:val="center"/>
          </w:tcPr>
          <w:p>
            <w:pPr>
              <w:spacing w:line="360" w:lineRule="auto"/>
              <w:jc w:val="center"/>
              <w:rPr>
                <w:rFonts w:ascii="宋体" w:hAnsi="宋体" w:eastAsia="宋体"/>
                <w:sz w:val="24"/>
                <w:szCs w:val="24"/>
              </w:rPr>
            </w:pPr>
          </w:p>
        </w:tc>
        <w:tc>
          <w:tcPr>
            <w:tcW w:w="2835" w:type="dxa"/>
            <w:vAlign w:val="center"/>
          </w:tcPr>
          <w:p>
            <w:pPr>
              <w:spacing w:line="360" w:lineRule="auto"/>
              <w:jc w:val="center"/>
              <w:rPr>
                <w:rFonts w:ascii="宋体" w:hAnsi="宋体" w:eastAsia="宋体"/>
                <w:sz w:val="24"/>
                <w:szCs w:val="24"/>
              </w:rPr>
            </w:pPr>
          </w:p>
        </w:tc>
        <w:tc>
          <w:tcPr>
            <w:tcW w:w="2693" w:type="dxa"/>
            <w:vAlign w:val="center"/>
          </w:tcPr>
          <w:p>
            <w:pPr>
              <w:spacing w:line="360" w:lineRule="auto"/>
              <w:jc w:val="center"/>
              <w:rPr>
                <w:rFonts w:ascii="宋体" w:hAnsi="宋体" w:eastAsia="宋体"/>
                <w:sz w:val="24"/>
                <w:szCs w:val="24"/>
              </w:rPr>
            </w:pPr>
          </w:p>
        </w:tc>
        <w:tc>
          <w:tcPr>
            <w:tcW w:w="1985" w:type="dxa"/>
            <w:vAlign w:val="center"/>
          </w:tcPr>
          <w:p>
            <w:pPr>
              <w:spacing w:line="360" w:lineRule="auto"/>
              <w:jc w:val="center"/>
              <w:rPr>
                <w:rFonts w:ascii="宋体" w:hAns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446" w:type="dxa"/>
            <w:vAlign w:val="center"/>
          </w:tcPr>
          <w:p>
            <w:pPr>
              <w:spacing w:line="360" w:lineRule="auto"/>
              <w:jc w:val="center"/>
              <w:rPr>
                <w:rFonts w:ascii="宋体" w:hAnsi="宋体" w:eastAsia="宋体"/>
                <w:sz w:val="24"/>
                <w:szCs w:val="24"/>
              </w:rPr>
            </w:pPr>
          </w:p>
        </w:tc>
        <w:tc>
          <w:tcPr>
            <w:tcW w:w="2835" w:type="dxa"/>
            <w:vAlign w:val="center"/>
          </w:tcPr>
          <w:p>
            <w:pPr>
              <w:spacing w:line="360" w:lineRule="auto"/>
              <w:jc w:val="center"/>
              <w:rPr>
                <w:rFonts w:ascii="宋体" w:hAnsi="宋体" w:eastAsia="宋体"/>
                <w:sz w:val="24"/>
                <w:szCs w:val="24"/>
              </w:rPr>
            </w:pPr>
          </w:p>
        </w:tc>
        <w:tc>
          <w:tcPr>
            <w:tcW w:w="2693" w:type="dxa"/>
            <w:vAlign w:val="center"/>
          </w:tcPr>
          <w:p>
            <w:pPr>
              <w:spacing w:line="360" w:lineRule="auto"/>
              <w:jc w:val="center"/>
              <w:rPr>
                <w:rFonts w:ascii="宋体" w:hAnsi="宋体" w:eastAsia="宋体"/>
                <w:sz w:val="24"/>
                <w:szCs w:val="24"/>
              </w:rPr>
            </w:pPr>
          </w:p>
        </w:tc>
        <w:tc>
          <w:tcPr>
            <w:tcW w:w="1985" w:type="dxa"/>
            <w:vAlign w:val="center"/>
          </w:tcPr>
          <w:p>
            <w:pPr>
              <w:spacing w:line="360" w:lineRule="auto"/>
              <w:jc w:val="center"/>
              <w:rPr>
                <w:rFonts w:ascii="宋体" w:hAns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446" w:type="dxa"/>
            <w:vAlign w:val="center"/>
          </w:tcPr>
          <w:p>
            <w:pPr>
              <w:spacing w:line="360" w:lineRule="auto"/>
              <w:jc w:val="center"/>
              <w:rPr>
                <w:rFonts w:ascii="宋体" w:hAnsi="宋体" w:eastAsia="宋体"/>
                <w:sz w:val="24"/>
                <w:szCs w:val="24"/>
              </w:rPr>
            </w:pPr>
          </w:p>
        </w:tc>
        <w:tc>
          <w:tcPr>
            <w:tcW w:w="2835" w:type="dxa"/>
            <w:vAlign w:val="center"/>
          </w:tcPr>
          <w:p>
            <w:pPr>
              <w:spacing w:line="360" w:lineRule="auto"/>
              <w:jc w:val="center"/>
              <w:rPr>
                <w:rFonts w:ascii="宋体" w:hAnsi="宋体" w:eastAsia="宋体"/>
                <w:sz w:val="24"/>
                <w:szCs w:val="24"/>
              </w:rPr>
            </w:pPr>
          </w:p>
        </w:tc>
        <w:tc>
          <w:tcPr>
            <w:tcW w:w="2693" w:type="dxa"/>
            <w:vAlign w:val="center"/>
          </w:tcPr>
          <w:p>
            <w:pPr>
              <w:spacing w:line="360" w:lineRule="auto"/>
              <w:jc w:val="center"/>
              <w:rPr>
                <w:rFonts w:ascii="宋体" w:hAnsi="宋体" w:eastAsia="宋体"/>
                <w:sz w:val="24"/>
                <w:szCs w:val="24"/>
              </w:rPr>
            </w:pPr>
          </w:p>
        </w:tc>
        <w:tc>
          <w:tcPr>
            <w:tcW w:w="1985" w:type="dxa"/>
            <w:vAlign w:val="center"/>
          </w:tcPr>
          <w:p>
            <w:pPr>
              <w:spacing w:line="360" w:lineRule="auto"/>
              <w:jc w:val="center"/>
              <w:rPr>
                <w:rFonts w:ascii="宋体" w:hAnsi="宋体" w:eastAsia="宋体"/>
                <w:sz w:val="24"/>
                <w:szCs w:val="24"/>
              </w:rPr>
            </w:pPr>
          </w:p>
        </w:tc>
      </w:tr>
    </w:tbl>
    <w:p>
      <w:pPr>
        <w:spacing w:line="360" w:lineRule="auto"/>
        <w:jc w:val="left"/>
        <w:rPr>
          <w:rFonts w:ascii="宋体" w:hAnsi="宋体" w:eastAsia="宋体"/>
          <w:sz w:val="24"/>
          <w:szCs w:val="24"/>
        </w:rPr>
      </w:pPr>
      <w:r>
        <w:rPr>
          <w:rFonts w:hint="eastAsia" w:ascii="宋体" w:hAnsi="宋体" w:eastAsia="宋体"/>
          <w:sz w:val="24"/>
          <w:szCs w:val="24"/>
        </w:rPr>
        <w:t>注：1、供应商应对照磋商文件“第四章 采购需求”相关内容，</w:t>
      </w:r>
      <w:r>
        <w:rPr>
          <w:rFonts w:hint="eastAsia" w:ascii="宋体" w:hAnsi="宋体" w:eastAsia="宋体"/>
          <w:b/>
          <w:sz w:val="32"/>
          <w:szCs w:val="24"/>
        </w:rPr>
        <w:t>逐条</w:t>
      </w:r>
      <w:r>
        <w:rPr>
          <w:rFonts w:hint="eastAsia" w:ascii="宋体" w:hAnsi="宋体" w:eastAsia="宋体"/>
          <w:sz w:val="24"/>
          <w:szCs w:val="24"/>
        </w:rPr>
        <w:t>说明所提供货物和服务已对磋商文件的采购要求做出了实质性的响应，并申明与采购要求的偏差和例外。</w:t>
      </w:r>
    </w:p>
    <w:p>
      <w:pPr>
        <w:spacing w:line="360" w:lineRule="auto"/>
        <w:jc w:val="left"/>
        <w:rPr>
          <w:rFonts w:ascii="宋体" w:hAnsi="宋体" w:eastAsia="宋体"/>
          <w:sz w:val="24"/>
          <w:szCs w:val="24"/>
        </w:rPr>
      </w:pPr>
      <w:r>
        <w:rPr>
          <w:rFonts w:hint="eastAsia" w:ascii="宋体" w:hAnsi="宋体" w:eastAsia="宋体"/>
          <w:sz w:val="24"/>
          <w:szCs w:val="24"/>
        </w:rPr>
        <w:t>2、如果供应商对磋商文件中的采购要求建议做的任何改动，请在此表中清楚地列明，并加以说明。</w:t>
      </w:r>
    </w:p>
    <w:p>
      <w:pPr>
        <w:spacing w:line="360" w:lineRule="auto"/>
        <w:jc w:val="left"/>
        <w:rPr>
          <w:rFonts w:ascii="宋体" w:hAnsi="宋体" w:eastAsia="宋体"/>
          <w:sz w:val="24"/>
          <w:szCs w:val="24"/>
        </w:rPr>
      </w:pPr>
      <w:r>
        <w:rPr>
          <w:rFonts w:hint="eastAsia" w:ascii="宋体" w:hAnsi="宋体" w:eastAsia="宋体"/>
          <w:sz w:val="24"/>
          <w:szCs w:val="24"/>
        </w:rPr>
        <w:t>3、如果表格叙述不下，可另附页说明，但要便于采购人查阅。</w:t>
      </w:r>
    </w:p>
    <w:p>
      <w:pPr>
        <w:spacing w:line="360" w:lineRule="auto"/>
        <w:ind w:firstLine="425"/>
        <w:jc w:val="left"/>
        <w:rPr>
          <w:rFonts w:ascii="宋体" w:hAnsi="宋体" w:eastAsia="宋体"/>
          <w:sz w:val="24"/>
          <w:szCs w:val="24"/>
        </w:rPr>
      </w:pPr>
    </w:p>
    <w:p>
      <w:pPr>
        <w:spacing w:line="360" w:lineRule="auto"/>
        <w:ind w:firstLine="425"/>
        <w:jc w:val="left"/>
        <w:rPr>
          <w:rFonts w:ascii="宋体" w:hAnsi="宋体" w:eastAsia="宋体"/>
          <w:szCs w:val="24"/>
        </w:rPr>
      </w:pPr>
    </w:p>
    <w:p>
      <w:pPr>
        <w:spacing w:line="360" w:lineRule="auto"/>
        <w:jc w:val="right"/>
        <w:rPr>
          <w:rFonts w:ascii="宋体" w:hAnsi="宋体" w:eastAsia="宋体"/>
          <w:sz w:val="24"/>
          <w:szCs w:val="24"/>
        </w:rPr>
      </w:pPr>
      <w:r>
        <w:rPr>
          <w:rFonts w:hint="eastAsia" w:ascii="宋体" w:hAnsi="宋体" w:eastAsia="宋体"/>
          <w:sz w:val="24"/>
          <w:szCs w:val="24"/>
        </w:rPr>
        <w:t>供应商代表签字：</w:t>
      </w:r>
    </w:p>
    <w:p>
      <w:pPr>
        <w:spacing w:line="360" w:lineRule="auto"/>
        <w:jc w:val="right"/>
        <w:rPr>
          <w:rFonts w:ascii="宋体" w:hAnsi="宋体" w:eastAsia="宋体"/>
          <w:sz w:val="24"/>
          <w:szCs w:val="24"/>
        </w:rPr>
      </w:pPr>
      <w:r>
        <w:rPr>
          <w:rFonts w:hint="eastAsia" w:ascii="宋体" w:hAnsi="宋体" w:eastAsia="宋体"/>
          <w:sz w:val="24"/>
          <w:szCs w:val="24"/>
        </w:rPr>
        <w:t>供应商全称并加盖公章：</w:t>
      </w:r>
    </w:p>
    <w:p>
      <w:pPr>
        <w:spacing w:line="360" w:lineRule="auto"/>
        <w:jc w:val="right"/>
        <w:rPr>
          <w:rFonts w:ascii="宋体" w:hAnsi="宋体" w:eastAsia="宋体"/>
          <w:sz w:val="24"/>
          <w:szCs w:val="24"/>
        </w:rPr>
      </w:pPr>
      <w:r>
        <w:rPr>
          <w:rFonts w:hint="eastAsia" w:ascii="宋体" w:hAnsi="宋体" w:eastAsia="宋体"/>
          <w:sz w:val="24"/>
          <w:szCs w:val="24"/>
        </w:rPr>
        <w:t>时间：</w:t>
      </w:r>
    </w:p>
    <w:p>
      <w:pPr>
        <w:autoSpaceDE w:val="0"/>
        <w:autoSpaceDN w:val="0"/>
        <w:adjustRightInd w:val="0"/>
        <w:snapToGrid w:val="0"/>
        <w:spacing w:line="360" w:lineRule="auto"/>
        <w:jc w:val="center"/>
        <w:outlineLvl w:val="1"/>
        <w:rPr>
          <w:rFonts w:ascii="宋体" w:hAnsi="宋体" w:eastAsia="宋体" w:cs="黑体"/>
          <w:b/>
          <w:spacing w:val="8"/>
          <w:kern w:val="0"/>
          <w:sz w:val="27"/>
        </w:rPr>
      </w:pPr>
    </w:p>
    <w:p>
      <w:pPr>
        <w:spacing w:line="360" w:lineRule="auto"/>
        <w:ind w:firstLine="425"/>
        <w:jc w:val="left"/>
        <w:rPr>
          <w:rFonts w:ascii="宋体" w:hAnsi="宋体" w:eastAsia="宋体"/>
          <w:szCs w:val="24"/>
        </w:rPr>
      </w:pPr>
    </w:p>
    <w:p>
      <w:pPr>
        <w:spacing w:line="360" w:lineRule="auto"/>
        <w:ind w:firstLine="425"/>
        <w:jc w:val="left"/>
        <w:rPr>
          <w:rFonts w:ascii="宋体" w:hAnsi="宋体" w:eastAsia="宋体"/>
          <w:szCs w:val="24"/>
        </w:rPr>
      </w:pPr>
    </w:p>
    <w:p>
      <w:pPr>
        <w:spacing w:line="360" w:lineRule="auto"/>
        <w:ind w:firstLine="425"/>
        <w:jc w:val="left"/>
        <w:rPr>
          <w:rFonts w:ascii="宋体" w:hAnsi="宋体" w:eastAsia="宋体"/>
          <w:szCs w:val="24"/>
        </w:rPr>
      </w:pPr>
    </w:p>
    <w:p>
      <w:pPr>
        <w:autoSpaceDE w:val="0"/>
        <w:autoSpaceDN w:val="0"/>
        <w:adjustRightInd w:val="0"/>
        <w:snapToGrid w:val="0"/>
        <w:spacing w:line="360" w:lineRule="auto"/>
        <w:jc w:val="center"/>
        <w:outlineLvl w:val="1"/>
        <w:rPr>
          <w:rFonts w:ascii="宋体" w:hAnsi="宋体" w:eastAsia="宋体" w:cs="黑体"/>
          <w:b/>
          <w:spacing w:val="8"/>
          <w:kern w:val="0"/>
          <w:sz w:val="27"/>
        </w:rPr>
      </w:pPr>
      <w:r>
        <w:rPr>
          <w:rFonts w:ascii="宋体" w:hAnsi="宋体" w:eastAsia="宋体" w:cs="黑体"/>
          <w:b/>
          <w:spacing w:val="8"/>
          <w:kern w:val="0"/>
          <w:sz w:val="27"/>
        </w:rPr>
        <w:br w:type="page"/>
      </w:r>
      <w:r>
        <w:rPr>
          <w:rFonts w:hint="eastAsia" w:ascii="宋体" w:hAnsi="宋体" w:eastAsia="宋体" w:cs="黑体"/>
          <w:b/>
          <w:spacing w:val="8"/>
          <w:kern w:val="0"/>
          <w:sz w:val="27"/>
        </w:rPr>
        <w:t>六、与评审有关的响应文件主要内容索引表</w:t>
      </w:r>
    </w:p>
    <w:p>
      <w:pPr>
        <w:spacing w:line="360" w:lineRule="auto"/>
        <w:jc w:val="left"/>
        <w:rPr>
          <w:rFonts w:ascii="宋体" w:hAnsi="宋体" w:eastAsia="宋体"/>
          <w:sz w:val="24"/>
          <w:szCs w:val="24"/>
        </w:rPr>
      </w:pPr>
    </w:p>
    <w:p>
      <w:pPr>
        <w:spacing w:line="360" w:lineRule="auto"/>
        <w:rPr>
          <w:rFonts w:ascii="宋体" w:hAnsi="宋体" w:eastAsia="宋体"/>
          <w:sz w:val="24"/>
        </w:rPr>
      </w:pPr>
      <w:r>
        <w:rPr>
          <w:rFonts w:hint="eastAsia" w:ascii="宋体" w:hAnsi="宋体" w:eastAsia="宋体"/>
          <w:sz w:val="24"/>
        </w:rPr>
        <w:t>供应商名称</w:t>
      </w:r>
      <w:r>
        <w:rPr>
          <w:rFonts w:ascii="宋体" w:hAnsi="宋体" w:eastAsia="宋体"/>
          <w:sz w:val="24"/>
        </w:rPr>
        <w:t xml:space="preserve">：_____________________  </w:t>
      </w:r>
      <w:r>
        <w:rPr>
          <w:rFonts w:hint="eastAsia" w:ascii="宋体" w:hAnsi="宋体" w:eastAsia="宋体"/>
          <w:sz w:val="24"/>
        </w:rPr>
        <w:t>项目</w:t>
      </w:r>
      <w:r>
        <w:rPr>
          <w:rFonts w:hint="eastAsia" w:ascii="宋体" w:hAnsi="宋体" w:eastAsia="宋体" w:cs="宋体"/>
          <w:sz w:val="24"/>
        </w:rPr>
        <w:t>编</w:t>
      </w:r>
      <w:r>
        <w:rPr>
          <w:rFonts w:hint="eastAsia" w:ascii="宋体" w:hAnsi="宋体" w:eastAsia="宋体" w:cs="MS Gothic"/>
          <w:sz w:val="24"/>
        </w:rPr>
        <w:t>号</w:t>
      </w:r>
      <w:r>
        <w:rPr>
          <w:rFonts w:ascii="宋体" w:hAnsi="宋体" w:eastAsia="宋体"/>
          <w:sz w:val="24"/>
        </w:rPr>
        <w:t>：________________________</w:t>
      </w:r>
    </w:p>
    <w:p>
      <w:pPr>
        <w:spacing w:line="360" w:lineRule="auto"/>
        <w:jc w:val="left"/>
        <w:rPr>
          <w:rFonts w:ascii="宋体" w:hAnsi="宋体" w:eastAsia="宋体"/>
          <w:sz w:val="24"/>
        </w:rPr>
      </w:pPr>
      <w:r>
        <w:rPr>
          <w:rFonts w:hint="eastAsia" w:ascii="宋体" w:hAnsi="宋体" w:eastAsia="宋体"/>
          <w:sz w:val="24"/>
        </w:rPr>
        <w:t>包件号：</w:t>
      </w:r>
      <w:r>
        <w:rPr>
          <w:rFonts w:ascii="宋体" w:hAnsi="宋体" w:eastAsia="宋体"/>
          <w:sz w:val="24"/>
        </w:rPr>
        <w:t>_________________________</w:t>
      </w:r>
    </w:p>
    <w:p>
      <w:pPr>
        <w:spacing w:line="360" w:lineRule="auto"/>
        <w:jc w:val="left"/>
        <w:rPr>
          <w:rFonts w:ascii="宋体" w:hAnsi="宋体" w:eastAsia="宋体"/>
          <w:sz w:val="24"/>
          <w:szCs w:val="24"/>
        </w:rPr>
      </w:pPr>
    </w:p>
    <w:tbl>
      <w:tblPr>
        <w:tblStyle w:val="36"/>
        <w:tblW w:w="867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296"/>
        <w:gridCol w:w="2268"/>
        <w:gridCol w:w="2269"/>
        <w:gridCol w:w="18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2296"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磋商文件评审内容</w:t>
            </w:r>
          </w:p>
        </w:tc>
        <w:tc>
          <w:tcPr>
            <w:tcW w:w="226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磋商文件评审标准</w:t>
            </w:r>
          </w:p>
        </w:tc>
        <w:tc>
          <w:tcPr>
            <w:tcW w:w="22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响应文件响应内容</w:t>
            </w:r>
          </w:p>
        </w:tc>
        <w:tc>
          <w:tcPr>
            <w:tcW w:w="184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响应文件页码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2296" w:type="dxa"/>
            <w:vAlign w:val="center"/>
          </w:tcPr>
          <w:p>
            <w:pPr>
              <w:spacing w:line="360" w:lineRule="auto"/>
              <w:ind w:firstLine="425"/>
              <w:jc w:val="center"/>
              <w:rPr>
                <w:rFonts w:ascii="宋体" w:hAnsi="宋体" w:eastAsia="宋体"/>
                <w:sz w:val="24"/>
                <w:szCs w:val="24"/>
              </w:rPr>
            </w:pPr>
          </w:p>
        </w:tc>
        <w:tc>
          <w:tcPr>
            <w:tcW w:w="2268" w:type="dxa"/>
            <w:vAlign w:val="center"/>
          </w:tcPr>
          <w:p>
            <w:pPr>
              <w:spacing w:line="360" w:lineRule="auto"/>
              <w:ind w:firstLine="425"/>
              <w:jc w:val="center"/>
              <w:rPr>
                <w:rFonts w:ascii="宋体" w:hAnsi="宋体" w:eastAsia="宋体"/>
                <w:sz w:val="24"/>
                <w:szCs w:val="24"/>
              </w:rPr>
            </w:pPr>
          </w:p>
        </w:tc>
        <w:tc>
          <w:tcPr>
            <w:tcW w:w="2269" w:type="dxa"/>
            <w:vAlign w:val="center"/>
          </w:tcPr>
          <w:p>
            <w:pPr>
              <w:spacing w:line="360" w:lineRule="auto"/>
              <w:ind w:firstLine="425"/>
              <w:jc w:val="center"/>
              <w:rPr>
                <w:rFonts w:ascii="宋体" w:hAnsi="宋体" w:eastAsia="宋体"/>
                <w:sz w:val="24"/>
                <w:szCs w:val="24"/>
              </w:rPr>
            </w:pPr>
          </w:p>
        </w:tc>
        <w:tc>
          <w:tcPr>
            <w:tcW w:w="1842" w:type="dxa"/>
            <w:vAlign w:val="center"/>
          </w:tcPr>
          <w:p>
            <w:pPr>
              <w:spacing w:line="360" w:lineRule="auto"/>
              <w:ind w:firstLine="425"/>
              <w:jc w:val="center"/>
              <w:rPr>
                <w:rFonts w:ascii="宋体" w:hAns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2296" w:type="dxa"/>
            <w:vAlign w:val="center"/>
          </w:tcPr>
          <w:p>
            <w:pPr>
              <w:spacing w:line="360" w:lineRule="auto"/>
              <w:ind w:firstLine="425"/>
              <w:jc w:val="center"/>
              <w:rPr>
                <w:rFonts w:ascii="宋体" w:hAnsi="宋体" w:eastAsia="宋体"/>
                <w:sz w:val="24"/>
                <w:szCs w:val="24"/>
              </w:rPr>
            </w:pPr>
          </w:p>
        </w:tc>
        <w:tc>
          <w:tcPr>
            <w:tcW w:w="2268" w:type="dxa"/>
            <w:vAlign w:val="center"/>
          </w:tcPr>
          <w:p>
            <w:pPr>
              <w:spacing w:line="360" w:lineRule="auto"/>
              <w:ind w:firstLine="425"/>
              <w:jc w:val="center"/>
              <w:rPr>
                <w:rFonts w:ascii="宋体" w:hAnsi="宋体" w:eastAsia="宋体"/>
                <w:sz w:val="24"/>
                <w:szCs w:val="24"/>
              </w:rPr>
            </w:pPr>
          </w:p>
        </w:tc>
        <w:tc>
          <w:tcPr>
            <w:tcW w:w="2269" w:type="dxa"/>
            <w:vAlign w:val="center"/>
          </w:tcPr>
          <w:p>
            <w:pPr>
              <w:spacing w:line="360" w:lineRule="auto"/>
              <w:ind w:firstLine="425"/>
              <w:jc w:val="center"/>
              <w:rPr>
                <w:rFonts w:ascii="宋体" w:hAnsi="宋体" w:eastAsia="宋体"/>
                <w:sz w:val="24"/>
                <w:szCs w:val="24"/>
              </w:rPr>
            </w:pPr>
          </w:p>
        </w:tc>
        <w:tc>
          <w:tcPr>
            <w:tcW w:w="1842" w:type="dxa"/>
            <w:vAlign w:val="center"/>
          </w:tcPr>
          <w:p>
            <w:pPr>
              <w:spacing w:line="360" w:lineRule="auto"/>
              <w:ind w:firstLine="425"/>
              <w:jc w:val="center"/>
              <w:rPr>
                <w:rFonts w:ascii="宋体" w:hAns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2296" w:type="dxa"/>
            <w:vAlign w:val="center"/>
          </w:tcPr>
          <w:p>
            <w:pPr>
              <w:spacing w:line="360" w:lineRule="auto"/>
              <w:ind w:firstLine="425"/>
              <w:jc w:val="center"/>
              <w:rPr>
                <w:rFonts w:ascii="宋体" w:hAnsi="宋体" w:eastAsia="宋体"/>
                <w:sz w:val="24"/>
                <w:szCs w:val="24"/>
              </w:rPr>
            </w:pPr>
          </w:p>
        </w:tc>
        <w:tc>
          <w:tcPr>
            <w:tcW w:w="2268" w:type="dxa"/>
            <w:vAlign w:val="center"/>
          </w:tcPr>
          <w:p>
            <w:pPr>
              <w:spacing w:line="360" w:lineRule="auto"/>
              <w:ind w:firstLine="425"/>
              <w:jc w:val="center"/>
              <w:rPr>
                <w:rFonts w:ascii="宋体" w:hAnsi="宋体" w:eastAsia="宋体"/>
                <w:sz w:val="24"/>
                <w:szCs w:val="24"/>
              </w:rPr>
            </w:pPr>
          </w:p>
        </w:tc>
        <w:tc>
          <w:tcPr>
            <w:tcW w:w="2269" w:type="dxa"/>
            <w:vAlign w:val="center"/>
          </w:tcPr>
          <w:p>
            <w:pPr>
              <w:spacing w:line="360" w:lineRule="auto"/>
              <w:ind w:firstLine="425"/>
              <w:jc w:val="center"/>
              <w:rPr>
                <w:rFonts w:ascii="宋体" w:hAnsi="宋体" w:eastAsia="宋体"/>
                <w:sz w:val="24"/>
                <w:szCs w:val="24"/>
              </w:rPr>
            </w:pPr>
          </w:p>
        </w:tc>
        <w:tc>
          <w:tcPr>
            <w:tcW w:w="1842" w:type="dxa"/>
            <w:vAlign w:val="center"/>
          </w:tcPr>
          <w:p>
            <w:pPr>
              <w:spacing w:line="360" w:lineRule="auto"/>
              <w:ind w:firstLine="425"/>
              <w:jc w:val="center"/>
              <w:rPr>
                <w:rFonts w:ascii="宋体" w:hAns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2296" w:type="dxa"/>
            <w:vAlign w:val="center"/>
          </w:tcPr>
          <w:p>
            <w:pPr>
              <w:spacing w:line="360" w:lineRule="auto"/>
              <w:ind w:firstLine="425"/>
              <w:jc w:val="center"/>
              <w:rPr>
                <w:rFonts w:ascii="宋体" w:hAnsi="宋体" w:eastAsia="宋体"/>
                <w:sz w:val="24"/>
                <w:szCs w:val="24"/>
              </w:rPr>
            </w:pPr>
          </w:p>
        </w:tc>
        <w:tc>
          <w:tcPr>
            <w:tcW w:w="2268" w:type="dxa"/>
            <w:vAlign w:val="center"/>
          </w:tcPr>
          <w:p>
            <w:pPr>
              <w:spacing w:line="360" w:lineRule="auto"/>
              <w:ind w:firstLine="425"/>
              <w:jc w:val="center"/>
              <w:rPr>
                <w:rFonts w:ascii="宋体" w:hAnsi="宋体" w:eastAsia="宋体"/>
                <w:sz w:val="24"/>
                <w:szCs w:val="24"/>
              </w:rPr>
            </w:pPr>
          </w:p>
        </w:tc>
        <w:tc>
          <w:tcPr>
            <w:tcW w:w="2269" w:type="dxa"/>
            <w:vAlign w:val="center"/>
          </w:tcPr>
          <w:p>
            <w:pPr>
              <w:spacing w:line="360" w:lineRule="auto"/>
              <w:ind w:firstLine="425"/>
              <w:jc w:val="center"/>
              <w:rPr>
                <w:rFonts w:ascii="宋体" w:hAnsi="宋体" w:eastAsia="宋体"/>
                <w:sz w:val="24"/>
                <w:szCs w:val="24"/>
              </w:rPr>
            </w:pPr>
          </w:p>
        </w:tc>
        <w:tc>
          <w:tcPr>
            <w:tcW w:w="1842" w:type="dxa"/>
            <w:vAlign w:val="center"/>
          </w:tcPr>
          <w:p>
            <w:pPr>
              <w:spacing w:line="360" w:lineRule="auto"/>
              <w:ind w:firstLine="425"/>
              <w:jc w:val="center"/>
              <w:rPr>
                <w:rFonts w:ascii="宋体" w:hAnsi="宋体" w:eastAsia="宋体"/>
                <w:sz w:val="24"/>
                <w:szCs w:val="24"/>
              </w:rPr>
            </w:pPr>
          </w:p>
        </w:tc>
      </w:tr>
    </w:tbl>
    <w:p>
      <w:pPr>
        <w:spacing w:line="360" w:lineRule="auto"/>
        <w:jc w:val="left"/>
        <w:rPr>
          <w:rFonts w:ascii="宋体" w:hAnsi="宋体" w:eastAsia="宋体"/>
          <w:sz w:val="24"/>
          <w:szCs w:val="24"/>
        </w:rPr>
      </w:pPr>
      <w:r>
        <w:rPr>
          <w:rFonts w:hint="eastAsia" w:ascii="宋体" w:hAnsi="宋体" w:eastAsia="宋体"/>
          <w:sz w:val="24"/>
          <w:szCs w:val="24"/>
        </w:rPr>
        <w:t>注：1、供应商需根据“竞争性磋商须知前附表”条款号30.4所列明的评审方法及标准中的评审内容进行逐一响应，并在表中注明响应文件的响应内容及相应内容所在页码，并加盖公章。</w:t>
      </w:r>
    </w:p>
    <w:p>
      <w:pPr>
        <w:spacing w:line="360" w:lineRule="auto"/>
        <w:ind w:firstLine="425"/>
        <w:jc w:val="left"/>
        <w:rPr>
          <w:rFonts w:ascii="宋体" w:hAnsi="宋体" w:eastAsia="宋体"/>
          <w:sz w:val="24"/>
          <w:szCs w:val="24"/>
        </w:rPr>
      </w:pPr>
    </w:p>
    <w:p>
      <w:pPr>
        <w:spacing w:line="360" w:lineRule="auto"/>
        <w:ind w:firstLine="425"/>
        <w:jc w:val="left"/>
        <w:rPr>
          <w:rFonts w:ascii="宋体" w:hAnsi="宋体" w:eastAsia="宋体"/>
          <w:szCs w:val="24"/>
        </w:rPr>
      </w:pPr>
    </w:p>
    <w:p>
      <w:pPr>
        <w:spacing w:line="360" w:lineRule="auto"/>
        <w:ind w:firstLine="425"/>
        <w:jc w:val="left"/>
        <w:rPr>
          <w:rFonts w:ascii="宋体" w:hAnsi="宋体" w:eastAsia="宋体"/>
          <w:szCs w:val="24"/>
        </w:rPr>
      </w:pPr>
    </w:p>
    <w:p>
      <w:pPr>
        <w:spacing w:line="360" w:lineRule="auto"/>
        <w:ind w:firstLine="425"/>
        <w:jc w:val="left"/>
        <w:rPr>
          <w:rFonts w:ascii="宋体" w:hAnsi="宋体" w:eastAsia="宋体"/>
          <w:szCs w:val="24"/>
        </w:rPr>
      </w:pPr>
    </w:p>
    <w:p>
      <w:pPr>
        <w:spacing w:line="360" w:lineRule="auto"/>
        <w:ind w:right="480"/>
        <w:jc w:val="center"/>
        <w:rPr>
          <w:rFonts w:ascii="宋体" w:hAnsi="宋体" w:eastAsia="宋体"/>
          <w:sz w:val="24"/>
          <w:szCs w:val="24"/>
        </w:rPr>
      </w:pPr>
      <w:r>
        <w:rPr>
          <w:rFonts w:hint="eastAsia" w:ascii="宋体" w:hAnsi="宋体" w:eastAsia="宋体"/>
          <w:sz w:val="24"/>
          <w:szCs w:val="24"/>
        </w:rPr>
        <w:t xml:space="preserve">                                                 供应商代表签字：</w:t>
      </w:r>
    </w:p>
    <w:p>
      <w:pPr>
        <w:spacing w:line="360" w:lineRule="auto"/>
        <w:jc w:val="right"/>
        <w:rPr>
          <w:rFonts w:ascii="宋体" w:hAnsi="宋体" w:eastAsia="宋体"/>
          <w:sz w:val="24"/>
          <w:szCs w:val="24"/>
        </w:rPr>
      </w:pPr>
      <w:r>
        <w:rPr>
          <w:rFonts w:hint="eastAsia" w:ascii="宋体" w:hAnsi="宋体" w:eastAsia="宋体"/>
          <w:sz w:val="24"/>
          <w:szCs w:val="24"/>
        </w:rPr>
        <w:t>供应商全称并加盖公章：</w:t>
      </w:r>
    </w:p>
    <w:p>
      <w:pPr>
        <w:autoSpaceDE w:val="0"/>
        <w:autoSpaceDN w:val="0"/>
        <w:adjustRightInd w:val="0"/>
        <w:snapToGrid w:val="0"/>
        <w:spacing w:line="360" w:lineRule="auto"/>
        <w:ind w:firstLine="6360" w:firstLineChars="2650"/>
        <w:outlineLvl w:val="1"/>
        <w:rPr>
          <w:rFonts w:ascii="宋体" w:hAnsi="宋体" w:eastAsia="宋体" w:cs="黑体"/>
          <w:b/>
          <w:spacing w:val="8"/>
          <w:kern w:val="0"/>
          <w:sz w:val="27"/>
        </w:rPr>
      </w:pPr>
      <w:r>
        <w:rPr>
          <w:rFonts w:hint="eastAsia" w:ascii="宋体" w:hAnsi="宋体" w:eastAsia="宋体"/>
          <w:sz w:val="24"/>
          <w:szCs w:val="24"/>
        </w:rPr>
        <w:t>时间：</w:t>
      </w:r>
    </w:p>
    <w:p>
      <w:pPr>
        <w:pageBreakBefore/>
        <w:autoSpaceDE w:val="0"/>
        <w:autoSpaceDN w:val="0"/>
        <w:adjustRightInd w:val="0"/>
        <w:snapToGrid w:val="0"/>
        <w:spacing w:line="360" w:lineRule="auto"/>
        <w:jc w:val="center"/>
        <w:outlineLvl w:val="1"/>
        <w:rPr>
          <w:rFonts w:ascii="宋体" w:hAnsi="宋体" w:eastAsia="宋体" w:cs="黑体"/>
          <w:b/>
          <w:spacing w:val="8"/>
          <w:kern w:val="0"/>
          <w:sz w:val="27"/>
        </w:rPr>
      </w:pPr>
      <w:r>
        <w:rPr>
          <w:rFonts w:hint="eastAsia" w:ascii="宋体" w:hAnsi="宋体" w:eastAsia="宋体" w:cs="黑体"/>
          <w:b/>
          <w:spacing w:val="8"/>
          <w:kern w:val="0"/>
          <w:sz w:val="27"/>
        </w:rPr>
        <w:t>七、项目实施主要人员基本情况表</w:t>
      </w:r>
    </w:p>
    <w:p>
      <w:pPr>
        <w:spacing w:line="360" w:lineRule="auto"/>
        <w:rPr>
          <w:rFonts w:ascii="宋体" w:hAnsi="宋体" w:eastAsia="宋体"/>
          <w:sz w:val="24"/>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208" w:type="dxa"/>
            <w:vAlign w:val="center"/>
          </w:tcPr>
          <w:p>
            <w:pPr>
              <w:spacing w:line="360" w:lineRule="auto"/>
              <w:jc w:val="center"/>
              <w:rPr>
                <w:rFonts w:ascii="宋体" w:hAnsi="宋体" w:eastAsia="宋体"/>
                <w:sz w:val="24"/>
              </w:rPr>
            </w:pPr>
            <w:r>
              <w:rPr>
                <w:rFonts w:hint="eastAsia" w:ascii="宋体" w:hAnsi="宋体" w:eastAsia="宋体" w:cs="宋体"/>
                <w:sz w:val="24"/>
              </w:rPr>
              <w:t>岗</w:t>
            </w:r>
            <w:r>
              <w:rPr>
                <w:rFonts w:hint="eastAsia" w:ascii="宋体" w:hAnsi="宋体" w:eastAsia="宋体" w:cs="MS Gothic"/>
                <w:sz w:val="24"/>
              </w:rPr>
              <w:t>位名称</w:t>
            </w:r>
          </w:p>
        </w:tc>
        <w:tc>
          <w:tcPr>
            <w:tcW w:w="6825" w:type="dxa"/>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208" w:type="dxa"/>
            <w:vAlign w:val="center"/>
          </w:tcPr>
          <w:p>
            <w:pPr>
              <w:spacing w:line="360" w:lineRule="auto"/>
              <w:jc w:val="center"/>
              <w:rPr>
                <w:rFonts w:ascii="宋体" w:hAnsi="宋体" w:eastAsia="宋体"/>
                <w:sz w:val="24"/>
              </w:rPr>
            </w:pPr>
            <w:r>
              <w:rPr>
                <w:rFonts w:hint="eastAsia" w:ascii="宋体" w:hAnsi="宋体" w:eastAsia="宋体"/>
                <w:sz w:val="24"/>
              </w:rPr>
              <w:t>姓名/年</w:t>
            </w:r>
            <w:r>
              <w:rPr>
                <w:rFonts w:hint="eastAsia" w:ascii="宋体" w:hAnsi="宋体" w:eastAsia="宋体" w:cs="宋体"/>
                <w:sz w:val="24"/>
              </w:rPr>
              <w:t>龄</w:t>
            </w:r>
          </w:p>
        </w:tc>
        <w:tc>
          <w:tcPr>
            <w:tcW w:w="6825" w:type="dxa"/>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208" w:type="dxa"/>
            <w:vAlign w:val="center"/>
          </w:tcPr>
          <w:p>
            <w:pPr>
              <w:spacing w:line="360" w:lineRule="auto"/>
              <w:jc w:val="center"/>
              <w:rPr>
                <w:rFonts w:ascii="宋体" w:hAnsi="宋体" w:eastAsia="宋体"/>
                <w:sz w:val="24"/>
              </w:rPr>
            </w:pPr>
            <w:r>
              <w:rPr>
                <w:rFonts w:hint="eastAsia" w:ascii="宋体" w:hAnsi="宋体" w:eastAsia="宋体" w:cs="宋体"/>
                <w:sz w:val="24"/>
              </w:rPr>
              <w:t>职务</w:t>
            </w:r>
            <w:r>
              <w:rPr>
                <w:rFonts w:hint="eastAsia" w:ascii="宋体" w:hAnsi="宋体" w:eastAsia="宋体"/>
                <w:sz w:val="24"/>
              </w:rPr>
              <w:t>/</w:t>
            </w:r>
            <w:r>
              <w:rPr>
                <w:rFonts w:hint="eastAsia" w:ascii="宋体" w:hAnsi="宋体" w:eastAsia="宋体" w:cs="宋体"/>
                <w:sz w:val="24"/>
              </w:rPr>
              <w:t>职</w:t>
            </w:r>
            <w:r>
              <w:rPr>
                <w:rFonts w:hint="eastAsia" w:ascii="宋体" w:hAnsi="宋体" w:eastAsia="宋体" w:cs="MS Gothic"/>
                <w:sz w:val="24"/>
              </w:rPr>
              <w:t>称</w:t>
            </w:r>
          </w:p>
        </w:tc>
        <w:tc>
          <w:tcPr>
            <w:tcW w:w="6825" w:type="dxa"/>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2208" w:type="dxa"/>
            <w:vAlign w:val="center"/>
          </w:tcPr>
          <w:p>
            <w:pPr>
              <w:spacing w:line="360" w:lineRule="auto"/>
              <w:jc w:val="center"/>
              <w:rPr>
                <w:rFonts w:ascii="宋体" w:hAnsi="宋体" w:eastAsia="宋体"/>
                <w:sz w:val="24"/>
              </w:rPr>
            </w:pPr>
            <w:r>
              <w:rPr>
                <w:rFonts w:hint="eastAsia" w:ascii="宋体" w:hAnsi="宋体" w:eastAsia="宋体"/>
                <w:sz w:val="24"/>
              </w:rPr>
              <w:t>学</w:t>
            </w:r>
            <w:r>
              <w:rPr>
                <w:rFonts w:hint="eastAsia" w:ascii="宋体" w:hAnsi="宋体" w:eastAsia="宋体" w:cs="宋体"/>
                <w:sz w:val="24"/>
              </w:rPr>
              <w:t>历</w:t>
            </w:r>
          </w:p>
          <w:p>
            <w:pPr>
              <w:spacing w:line="360" w:lineRule="auto"/>
              <w:jc w:val="center"/>
              <w:rPr>
                <w:rFonts w:ascii="宋体" w:hAnsi="宋体" w:eastAsia="宋体"/>
                <w:sz w:val="24"/>
              </w:rPr>
            </w:pPr>
            <w:r>
              <w:rPr>
                <w:rFonts w:hint="eastAsia" w:ascii="宋体" w:hAnsi="宋体" w:eastAsia="宋体"/>
                <w:sz w:val="24"/>
              </w:rPr>
              <w:t>(</w:t>
            </w:r>
            <w:r>
              <w:rPr>
                <w:rFonts w:hint="eastAsia" w:ascii="宋体" w:hAnsi="宋体" w:eastAsia="宋体" w:cs="宋体"/>
                <w:sz w:val="24"/>
              </w:rPr>
              <w:t>毕业时间</w:t>
            </w:r>
            <w:r>
              <w:rPr>
                <w:rFonts w:hint="eastAsia" w:ascii="宋体" w:hAnsi="宋体" w:eastAsia="宋体" w:cs="MS Gothic"/>
                <w:sz w:val="24"/>
              </w:rPr>
              <w:t>、校名、</w:t>
            </w:r>
            <w:r>
              <w:rPr>
                <w:rFonts w:hint="eastAsia" w:ascii="宋体" w:hAnsi="宋体" w:eastAsia="宋体" w:cs="宋体"/>
                <w:sz w:val="24"/>
              </w:rPr>
              <w:t>专业</w:t>
            </w:r>
            <w:r>
              <w:rPr>
                <w:rFonts w:hint="eastAsia" w:ascii="宋体" w:hAnsi="宋体" w:eastAsia="宋体"/>
                <w:sz w:val="24"/>
              </w:rPr>
              <w:t>)</w:t>
            </w:r>
          </w:p>
        </w:tc>
        <w:tc>
          <w:tcPr>
            <w:tcW w:w="6825" w:type="dxa"/>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2208" w:type="dxa"/>
            <w:vAlign w:val="center"/>
          </w:tcPr>
          <w:p>
            <w:pPr>
              <w:spacing w:line="360" w:lineRule="auto"/>
              <w:jc w:val="center"/>
              <w:rPr>
                <w:rFonts w:ascii="宋体" w:hAnsi="宋体" w:eastAsia="宋体"/>
                <w:sz w:val="24"/>
              </w:rPr>
            </w:pPr>
            <w:r>
              <w:rPr>
                <w:rFonts w:hint="eastAsia" w:ascii="宋体" w:hAnsi="宋体" w:eastAsia="宋体" w:cs="宋体"/>
                <w:sz w:val="24"/>
              </w:rPr>
              <w:t>经历</w:t>
            </w:r>
          </w:p>
          <w:p>
            <w:pPr>
              <w:spacing w:line="360" w:lineRule="auto"/>
              <w:jc w:val="center"/>
              <w:rPr>
                <w:rFonts w:ascii="宋体" w:hAnsi="宋体" w:eastAsia="宋体"/>
                <w:sz w:val="24"/>
              </w:rPr>
            </w:pPr>
            <w:r>
              <w:rPr>
                <w:rFonts w:hint="eastAsia" w:ascii="宋体" w:hAnsi="宋体" w:eastAsia="宋体"/>
                <w:sz w:val="24"/>
              </w:rPr>
              <w:t>（何</w:t>
            </w:r>
            <w:r>
              <w:rPr>
                <w:rFonts w:hint="eastAsia" w:ascii="宋体" w:hAnsi="宋体" w:eastAsia="宋体" w:cs="宋体"/>
                <w:sz w:val="24"/>
              </w:rPr>
              <w:t>时</w:t>
            </w:r>
            <w:r>
              <w:rPr>
                <w:rFonts w:hint="eastAsia" w:ascii="宋体" w:hAnsi="宋体" w:eastAsia="宋体" w:cs="MS Gothic"/>
                <w:sz w:val="24"/>
              </w:rPr>
              <w:t>在哪些</w:t>
            </w:r>
            <w:r>
              <w:rPr>
                <w:rFonts w:hint="eastAsia" w:ascii="宋体" w:hAnsi="宋体" w:eastAsia="宋体" w:cs="宋体"/>
                <w:sz w:val="24"/>
              </w:rPr>
              <w:t>项</w:t>
            </w:r>
            <w:r>
              <w:rPr>
                <w:rFonts w:hint="eastAsia" w:ascii="宋体" w:hAnsi="宋体" w:eastAsia="宋体" w:cs="MS Gothic"/>
                <w:sz w:val="24"/>
              </w:rPr>
              <w:t>目中担任何</w:t>
            </w:r>
            <w:r>
              <w:rPr>
                <w:rFonts w:hint="eastAsia" w:ascii="宋体" w:hAnsi="宋体" w:eastAsia="宋体" w:cs="宋体"/>
                <w:sz w:val="24"/>
              </w:rPr>
              <w:t>职务</w:t>
            </w:r>
            <w:r>
              <w:rPr>
                <w:rFonts w:hint="eastAsia" w:ascii="宋体" w:hAnsi="宋体" w:eastAsia="宋体" w:cs="MS Gothic"/>
                <w:sz w:val="24"/>
              </w:rPr>
              <w:t>）</w:t>
            </w:r>
          </w:p>
        </w:tc>
        <w:tc>
          <w:tcPr>
            <w:tcW w:w="6825" w:type="dxa"/>
          </w:tcPr>
          <w:p>
            <w:pPr>
              <w:spacing w:line="360" w:lineRule="auto"/>
              <w:jc w:val="center"/>
              <w:rPr>
                <w:rFonts w:ascii="宋体" w:hAnsi="宋体" w:eastAsia="宋体"/>
                <w:sz w:val="24"/>
              </w:rPr>
            </w:pPr>
          </w:p>
        </w:tc>
      </w:tr>
    </w:tbl>
    <w:p>
      <w:pPr>
        <w:spacing w:line="360" w:lineRule="auto"/>
        <w:rPr>
          <w:rFonts w:ascii="宋体" w:hAnsi="宋体" w:eastAsia="宋体"/>
          <w:bCs/>
          <w:color w:val="000000"/>
          <w:sz w:val="24"/>
        </w:rPr>
      </w:pPr>
      <w:r>
        <w:rPr>
          <w:rFonts w:hint="eastAsia" w:ascii="宋体" w:hAnsi="宋体" w:eastAsia="宋体"/>
          <w:bCs/>
          <w:color w:val="000000"/>
          <w:sz w:val="24"/>
        </w:rPr>
        <w:t>注：附学</w:t>
      </w:r>
      <w:r>
        <w:rPr>
          <w:rFonts w:hint="eastAsia" w:ascii="宋体" w:hAnsi="宋体" w:eastAsia="宋体" w:cs="宋体"/>
          <w:bCs/>
          <w:color w:val="000000"/>
          <w:sz w:val="24"/>
        </w:rPr>
        <w:t>历证书</w:t>
      </w:r>
      <w:r>
        <w:rPr>
          <w:rFonts w:hint="eastAsia" w:ascii="宋体" w:hAnsi="宋体" w:eastAsia="宋体" w:cs="MS Gothic"/>
          <w:bCs/>
          <w:color w:val="000000"/>
          <w:sz w:val="24"/>
        </w:rPr>
        <w:t>及相</w:t>
      </w:r>
      <w:r>
        <w:rPr>
          <w:rFonts w:hint="eastAsia" w:ascii="宋体" w:hAnsi="宋体" w:eastAsia="宋体" w:cs="宋体"/>
          <w:bCs/>
          <w:color w:val="000000"/>
          <w:sz w:val="24"/>
        </w:rPr>
        <w:t>关证</w:t>
      </w:r>
      <w:r>
        <w:rPr>
          <w:rFonts w:hint="eastAsia" w:ascii="宋体" w:hAnsi="宋体" w:eastAsia="宋体" w:cs="MS Gothic"/>
          <w:bCs/>
          <w:color w:val="000000"/>
          <w:sz w:val="24"/>
        </w:rPr>
        <w:t>明材料的</w:t>
      </w:r>
      <w:r>
        <w:rPr>
          <w:rFonts w:hint="eastAsia" w:ascii="宋体" w:hAnsi="宋体" w:eastAsia="宋体" w:cs="宋体"/>
          <w:bCs/>
          <w:color w:val="000000"/>
          <w:sz w:val="24"/>
        </w:rPr>
        <w:t>复</w:t>
      </w:r>
      <w:r>
        <w:rPr>
          <w:rFonts w:hint="eastAsia" w:ascii="宋体" w:hAnsi="宋体" w:eastAsia="宋体" w:cs="MS Gothic"/>
          <w:bCs/>
          <w:color w:val="000000"/>
          <w:sz w:val="24"/>
        </w:rPr>
        <w:t>印件</w:t>
      </w:r>
      <w:r>
        <w:rPr>
          <w:rFonts w:hint="eastAsia" w:ascii="宋体" w:hAnsi="宋体" w:eastAsia="宋体"/>
          <w:bCs/>
          <w:color w:val="000000"/>
          <w:sz w:val="24"/>
        </w:rPr>
        <w:t>。</w:t>
      </w:r>
    </w:p>
    <w:p>
      <w:pPr>
        <w:autoSpaceDE w:val="0"/>
        <w:autoSpaceDN w:val="0"/>
        <w:adjustRightInd w:val="0"/>
        <w:snapToGrid w:val="0"/>
        <w:spacing w:line="360" w:lineRule="auto"/>
        <w:jc w:val="center"/>
        <w:outlineLvl w:val="1"/>
        <w:rPr>
          <w:rFonts w:ascii="宋体" w:hAnsi="宋体" w:eastAsia="宋体" w:cs="黑体"/>
          <w:b/>
          <w:spacing w:val="8"/>
          <w:kern w:val="0"/>
          <w:sz w:val="27"/>
        </w:rPr>
      </w:pPr>
    </w:p>
    <w:bookmarkEnd w:id="64"/>
    <w:bookmarkEnd w:id="65"/>
    <w:bookmarkEnd w:id="66"/>
    <w:p>
      <w:pPr>
        <w:autoSpaceDE w:val="0"/>
        <w:autoSpaceDN w:val="0"/>
        <w:adjustRightInd w:val="0"/>
        <w:snapToGrid w:val="0"/>
        <w:spacing w:line="360" w:lineRule="auto"/>
        <w:jc w:val="center"/>
        <w:outlineLvl w:val="1"/>
        <w:rPr>
          <w:rFonts w:ascii="宋体" w:hAnsi="宋体" w:eastAsia="宋体" w:cs="黑体"/>
          <w:b/>
          <w:spacing w:val="8"/>
          <w:kern w:val="0"/>
          <w:sz w:val="27"/>
        </w:rPr>
      </w:pPr>
    </w:p>
    <w:p>
      <w:pPr>
        <w:autoSpaceDE w:val="0"/>
        <w:autoSpaceDN w:val="0"/>
        <w:adjustRightInd w:val="0"/>
        <w:snapToGrid w:val="0"/>
        <w:spacing w:line="360" w:lineRule="auto"/>
        <w:jc w:val="center"/>
        <w:outlineLvl w:val="1"/>
        <w:rPr>
          <w:rFonts w:ascii="宋体" w:hAnsi="宋体" w:eastAsia="宋体" w:cs="黑体"/>
          <w:b/>
          <w:color w:val="000000"/>
          <w:spacing w:val="8"/>
          <w:kern w:val="0"/>
          <w:sz w:val="27"/>
        </w:rPr>
      </w:pPr>
      <w:r>
        <w:rPr>
          <w:rFonts w:ascii="宋体" w:hAnsi="宋体" w:eastAsia="宋体" w:cs="黑体"/>
          <w:b/>
          <w:spacing w:val="8"/>
          <w:kern w:val="0"/>
          <w:sz w:val="27"/>
        </w:rPr>
        <w:br w:type="page"/>
      </w:r>
      <w:r>
        <w:rPr>
          <w:rFonts w:hint="eastAsia" w:ascii="宋体" w:hAnsi="宋体" w:eastAsia="宋体" w:cs="黑体"/>
          <w:b/>
          <w:spacing w:val="8"/>
          <w:kern w:val="0"/>
          <w:sz w:val="27"/>
        </w:rPr>
        <w:t>八、法</w:t>
      </w:r>
      <w:r>
        <w:rPr>
          <w:rFonts w:hint="eastAsia" w:ascii="宋体" w:hAnsi="宋体" w:eastAsia="宋体" w:cs="黑体"/>
          <w:b/>
          <w:color w:val="000000"/>
          <w:spacing w:val="8"/>
          <w:kern w:val="0"/>
          <w:sz w:val="27"/>
        </w:rPr>
        <w:t>定代表人（投资人/负责人）授权书</w:t>
      </w:r>
    </w:p>
    <w:p>
      <w:pPr>
        <w:autoSpaceDE w:val="0"/>
        <w:autoSpaceDN w:val="0"/>
        <w:adjustRightInd w:val="0"/>
        <w:snapToGrid w:val="0"/>
        <w:spacing w:line="360" w:lineRule="auto"/>
        <w:jc w:val="center"/>
        <w:rPr>
          <w:rFonts w:ascii="宋体" w:hAnsi="宋体" w:eastAsia="宋体" w:cs="黑体"/>
          <w:b/>
          <w:color w:val="000000"/>
          <w:spacing w:val="8"/>
          <w:kern w:val="0"/>
          <w:sz w:val="27"/>
        </w:rPr>
      </w:pPr>
    </w:p>
    <w:p>
      <w:pPr>
        <w:spacing w:line="360" w:lineRule="auto"/>
        <w:rPr>
          <w:rFonts w:ascii="宋体" w:hAnsi="宋体" w:eastAsia="宋体"/>
          <w:color w:val="000000"/>
          <w:szCs w:val="24"/>
        </w:rPr>
      </w:pPr>
    </w:p>
    <w:p>
      <w:pPr>
        <w:spacing w:beforeLines="100" w:afterLines="100" w:line="360" w:lineRule="auto"/>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本授权书声明：注册于</w:t>
      </w:r>
      <w:r>
        <w:rPr>
          <w:rFonts w:hint="eastAsia" w:ascii="宋体" w:hAnsi="宋体" w:eastAsia="宋体"/>
          <w:color w:val="000000"/>
          <w:sz w:val="24"/>
          <w:szCs w:val="24"/>
          <w:u w:val="single"/>
        </w:rPr>
        <w:t>（国家或地区的名称）</w:t>
      </w:r>
      <w:r>
        <w:rPr>
          <w:rFonts w:hint="eastAsia" w:ascii="宋体" w:hAnsi="宋体" w:eastAsia="宋体"/>
          <w:color w:val="000000"/>
          <w:sz w:val="24"/>
          <w:szCs w:val="24"/>
        </w:rPr>
        <w:t>的</w:t>
      </w:r>
      <w:r>
        <w:rPr>
          <w:rFonts w:hint="eastAsia" w:ascii="宋体" w:hAnsi="宋体" w:eastAsia="宋体"/>
          <w:color w:val="000000"/>
          <w:sz w:val="24"/>
          <w:szCs w:val="24"/>
          <w:u w:val="single"/>
        </w:rPr>
        <w:t>（公司名称）</w:t>
      </w:r>
      <w:r>
        <w:rPr>
          <w:rFonts w:hint="eastAsia" w:ascii="宋体" w:hAnsi="宋体" w:eastAsia="宋体"/>
          <w:color w:val="000000"/>
          <w:sz w:val="24"/>
          <w:szCs w:val="24"/>
        </w:rPr>
        <w:t>的在下面签字的</w:t>
      </w:r>
      <w:r>
        <w:rPr>
          <w:rFonts w:hint="eastAsia" w:ascii="宋体" w:hAnsi="宋体" w:eastAsia="宋体"/>
          <w:color w:val="000000"/>
          <w:sz w:val="24"/>
          <w:szCs w:val="24"/>
          <w:u w:val="single"/>
        </w:rPr>
        <w:t>（法定代表人（投资人/负责人）姓名、职务）</w:t>
      </w:r>
      <w:r>
        <w:rPr>
          <w:rFonts w:hint="eastAsia" w:ascii="宋体" w:hAnsi="宋体" w:eastAsia="宋体"/>
          <w:color w:val="000000"/>
          <w:sz w:val="24"/>
          <w:szCs w:val="24"/>
        </w:rPr>
        <w:t>代表本公司授权</w:t>
      </w:r>
      <w:r>
        <w:rPr>
          <w:rFonts w:hint="eastAsia" w:ascii="宋体" w:hAnsi="宋体" w:eastAsia="宋体"/>
          <w:color w:val="000000"/>
          <w:sz w:val="24"/>
          <w:szCs w:val="24"/>
          <w:u w:val="single"/>
        </w:rPr>
        <w:t>（单位名称）</w:t>
      </w:r>
      <w:r>
        <w:rPr>
          <w:rFonts w:hint="eastAsia" w:ascii="宋体" w:hAnsi="宋体" w:eastAsia="宋体"/>
          <w:color w:val="000000"/>
          <w:sz w:val="24"/>
          <w:szCs w:val="24"/>
        </w:rPr>
        <w:t>的在下面签字的</w:t>
      </w:r>
      <w:r>
        <w:rPr>
          <w:rFonts w:hint="eastAsia" w:ascii="宋体" w:hAnsi="宋体" w:eastAsia="宋体"/>
          <w:color w:val="000000"/>
          <w:sz w:val="24"/>
          <w:szCs w:val="24"/>
          <w:u w:val="single"/>
        </w:rPr>
        <w:t>（被授权人的姓名、职务）</w:t>
      </w:r>
      <w:r>
        <w:rPr>
          <w:rFonts w:hint="eastAsia" w:ascii="宋体" w:hAnsi="宋体" w:eastAsia="宋体"/>
          <w:color w:val="000000"/>
          <w:sz w:val="24"/>
          <w:szCs w:val="24"/>
        </w:rPr>
        <w:t>为本公司的合法代理人，就</w:t>
      </w:r>
      <w:r>
        <w:rPr>
          <w:rFonts w:hint="eastAsia" w:ascii="宋体" w:hAnsi="宋体" w:eastAsia="宋体"/>
          <w:color w:val="000000"/>
          <w:sz w:val="24"/>
          <w:szCs w:val="24"/>
          <w:u w:val="single"/>
        </w:rPr>
        <w:t>（项目名称）</w:t>
      </w:r>
      <w:r>
        <w:rPr>
          <w:rFonts w:hint="eastAsia" w:ascii="宋体" w:hAnsi="宋体" w:eastAsia="宋体"/>
          <w:color w:val="000000"/>
          <w:sz w:val="24"/>
          <w:szCs w:val="24"/>
        </w:rPr>
        <w:t>的</w:t>
      </w:r>
      <w:r>
        <w:rPr>
          <w:rFonts w:hint="eastAsia" w:ascii="宋体" w:hAnsi="宋体" w:eastAsia="宋体"/>
          <w:color w:val="000000"/>
          <w:sz w:val="24"/>
          <w:szCs w:val="24"/>
          <w:u w:val="single"/>
        </w:rPr>
        <w:t>（合同名称）</w:t>
      </w:r>
      <w:r>
        <w:rPr>
          <w:rFonts w:hint="eastAsia" w:ascii="宋体" w:hAnsi="宋体" w:eastAsia="宋体"/>
          <w:color w:val="000000"/>
          <w:sz w:val="24"/>
          <w:szCs w:val="24"/>
        </w:rPr>
        <w:t>磋商，以本公司名义处理一切与之有关的事务。</w:t>
      </w:r>
    </w:p>
    <w:p>
      <w:pPr>
        <w:spacing w:beforeLines="100" w:afterLines="100" w:line="360" w:lineRule="auto"/>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本授权书于年月日签字生效，特此声明。</w:t>
      </w:r>
    </w:p>
    <w:p>
      <w:pPr>
        <w:spacing w:beforeLines="50" w:afterLines="50" w:line="360" w:lineRule="auto"/>
        <w:rPr>
          <w:rFonts w:ascii="宋体" w:hAnsi="宋体" w:eastAsia="宋体"/>
          <w:color w:val="000000"/>
          <w:sz w:val="24"/>
          <w:szCs w:val="24"/>
        </w:rPr>
      </w:pPr>
    </w:p>
    <w:p>
      <w:pPr>
        <w:spacing w:beforeLines="50" w:afterLines="50" w:line="360" w:lineRule="auto"/>
        <w:rPr>
          <w:rFonts w:ascii="宋体" w:hAnsi="宋体" w:eastAsia="宋体"/>
          <w:color w:val="000000"/>
          <w:sz w:val="24"/>
          <w:szCs w:val="24"/>
        </w:rPr>
      </w:pPr>
      <w:r>
        <w:rPr>
          <w:rFonts w:hint="eastAsia" w:ascii="宋体" w:hAnsi="宋体" w:eastAsia="宋体"/>
          <w:color w:val="000000"/>
          <w:sz w:val="24"/>
          <w:szCs w:val="24"/>
        </w:rPr>
        <w:t>法定代表人（投资人/负责人）签字盖章：</w:t>
      </w:r>
    </w:p>
    <w:p>
      <w:pPr>
        <w:spacing w:beforeLines="50" w:afterLines="50" w:line="360" w:lineRule="auto"/>
        <w:rPr>
          <w:rFonts w:ascii="宋体" w:hAnsi="宋体" w:eastAsia="宋体"/>
          <w:sz w:val="24"/>
          <w:szCs w:val="24"/>
          <w:u w:val="single"/>
        </w:rPr>
      </w:pPr>
      <w:r>
        <w:rPr>
          <w:rFonts w:hint="eastAsia" w:ascii="宋体" w:hAnsi="宋体" w:eastAsia="宋体"/>
          <w:color w:val="000000"/>
          <w:sz w:val="24"/>
          <w:szCs w:val="24"/>
        </w:rPr>
        <w:t>被授权人签字盖章：</w:t>
      </w:r>
    </w:p>
    <w:p>
      <w:pPr>
        <w:spacing w:beforeLines="50" w:afterLines="50" w:line="360" w:lineRule="auto"/>
        <w:rPr>
          <w:rFonts w:ascii="宋体" w:hAnsi="宋体" w:eastAsia="宋体"/>
          <w:sz w:val="24"/>
          <w:szCs w:val="24"/>
          <w:u w:val="single"/>
        </w:rPr>
      </w:pPr>
      <w:r>
        <w:rPr>
          <w:rFonts w:hint="eastAsia" w:ascii="宋体" w:hAnsi="宋体" w:eastAsia="宋体"/>
          <w:sz w:val="24"/>
          <w:szCs w:val="24"/>
        </w:rPr>
        <w:t>见证人签字盖章：</w:t>
      </w:r>
    </w:p>
    <w:p>
      <w:pPr>
        <w:spacing w:beforeLines="50" w:afterLines="50" w:line="360" w:lineRule="auto"/>
        <w:rPr>
          <w:rFonts w:ascii="宋体" w:hAnsi="宋体" w:eastAsia="宋体"/>
          <w:sz w:val="24"/>
          <w:szCs w:val="24"/>
        </w:rPr>
      </w:pPr>
      <w:r>
        <w:rPr>
          <w:rFonts w:hint="eastAsia" w:ascii="宋体" w:hAnsi="宋体" w:eastAsia="宋体"/>
          <w:sz w:val="24"/>
          <w:szCs w:val="24"/>
        </w:rPr>
        <w:t>职务：</w:t>
      </w:r>
    </w:p>
    <w:p>
      <w:pPr>
        <w:spacing w:beforeLines="50" w:afterLines="50" w:line="360" w:lineRule="auto"/>
        <w:rPr>
          <w:rFonts w:ascii="宋体" w:hAnsi="宋体" w:eastAsia="宋体"/>
          <w:sz w:val="24"/>
          <w:szCs w:val="24"/>
        </w:rPr>
      </w:pPr>
      <w:r>
        <w:rPr>
          <w:rFonts w:hint="eastAsia" w:ascii="宋体" w:hAnsi="宋体" w:eastAsia="宋体"/>
          <w:sz w:val="24"/>
          <w:szCs w:val="24"/>
        </w:rPr>
        <w:t>单位名称：</w:t>
      </w:r>
    </w:p>
    <w:p>
      <w:pPr>
        <w:spacing w:beforeLines="50" w:afterLines="50" w:line="360" w:lineRule="auto"/>
        <w:rPr>
          <w:rFonts w:ascii="宋体" w:hAnsi="宋体" w:eastAsia="宋体"/>
          <w:sz w:val="24"/>
          <w:szCs w:val="24"/>
          <w:u w:val="single"/>
        </w:rPr>
      </w:pPr>
      <w:r>
        <w:rPr>
          <w:rFonts w:hint="eastAsia" w:ascii="宋体" w:hAnsi="宋体" w:eastAsia="宋体"/>
          <w:sz w:val="24"/>
          <w:szCs w:val="24"/>
        </w:rPr>
        <w:t>地址：</w:t>
      </w:r>
    </w:p>
    <w:p>
      <w:pPr>
        <w:spacing w:beforeLines="50" w:afterLines="50" w:line="360" w:lineRule="auto"/>
        <w:rPr>
          <w:rFonts w:ascii="宋体" w:hAnsi="宋体" w:eastAsia="宋体"/>
          <w:sz w:val="24"/>
          <w:szCs w:val="24"/>
          <w:u w:val="single"/>
        </w:rPr>
      </w:pPr>
      <w:r>
        <w:rPr>
          <w:rFonts w:hint="eastAsia" w:ascii="宋体" w:hAnsi="宋体" w:eastAsia="宋体"/>
          <w:sz w:val="24"/>
          <w:szCs w:val="24"/>
        </w:rPr>
        <w:t>供应商并加盖公章：</w:t>
      </w:r>
    </w:p>
    <w:p>
      <w:pPr>
        <w:spacing w:line="360" w:lineRule="auto"/>
        <w:rPr>
          <w:rFonts w:ascii="宋体" w:hAnsi="宋体" w:eastAsia="宋体"/>
          <w:szCs w:val="24"/>
        </w:rPr>
      </w:pPr>
    </w:p>
    <w:p>
      <w:pPr>
        <w:spacing w:line="360" w:lineRule="auto"/>
        <w:rPr>
          <w:rFonts w:ascii="宋体" w:hAnsi="宋体" w:eastAsia="宋体"/>
          <w:color w:val="000000"/>
          <w:sz w:val="24"/>
          <w:szCs w:val="24"/>
        </w:rPr>
      </w:pPr>
      <w:r>
        <w:rPr>
          <w:rFonts w:hint="eastAsia" w:ascii="宋体" w:hAnsi="宋体" w:eastAsia="宋体"/>
          <w:color w:val="000000"/>
          <w:sz w:val="24"/>
          <w:szCs w:val="24"/>
        </w:rPr>
        <w:t>法定代表人（投资人/负责人）身份证复印件：</w:t>
      </w:r>
    </w:p>
    <w:p>
      <w:pPr>
        <w:spacing w:line="360" w:lineRule="auto"/>
        <w:rPr>
          <w:rFonts w:ascii="宋体" w:hAnsi="宋体" w:eastAsia="宋体"/>
          <w:color w:val="000000"/>
          <w:sz w:val="24"/>
          <w:szCs w:val="24"/>
        </w:rPr>
      </w:pPr>
    </w:p>
    <w:p>
      <w:pPr>
        <w:spacing w:line="360" w:lineRule="auto"/>
        <w:rPr>
          <w:rFonts w:ascii="宋体" w:hAnsi="宋体" w:eastAsia="宋体"/>
          <w:color w:val="000000"/>
          <w:sz w:val="24"/>
          <w:szCs w:val="24"/>
        </w:rPr>
      </w:pPr>
    </w:p>
    <w:p>
      <w:pPr>
        <w:spacing w:line="360" w:lineRule="auto"/>
        <w:rPr>
          <w:rFonts w:ascii="宋体" w:hAnsi="宋体" w:eastAsia="宋体"/>
          <w:color w:val="000000"/>
          <w:sz w:val="24"/>
          <w:szCs w:val="24"/>
        </w:rPr>
      </w:pPr>
    </w:p>
    <w:p>
      <w:pPr>
        <w:spacing w:line="360" w:lineRule="auto"/>
        <w:rPr>
          <w:rFonts w:ascii="宋体" w:hAnsi="宋体" w:eastAsia="宋体"/>
          <w:color w:val="000000"/>
          <w:sz w:val="24"/>
          <w:szCs w:val="24"/>
        </w:rPr>
      </w:pPr>
    </w:p>
    <w:p>
      <w:pPr>
        <w:spacing w:line="360" w:lineRule="auto"/>
        <w:rPr>
          <w:rFonts w:ascii="宋体" w:hAnsi="宋体" w:eastAsia="宋体"/>
          <w:color w:val="000000"/>
          <w:sz w:val="24"/>
          <w:szCs w:val="24"/>
        </w:rPr>
      </w:pPr>
    </w:p>
    <w:p>
      <w:pPr>
        <w:spacing w:line="360" w:lineRule="auto"/>
        <w:rPr>
          <w:rFonts w:ascii="宋体" w:hAnsi="宋体" w:eastAsia="宋体"/>
          <w:szCs w:val="24"/>
        </w:rPr>
      </w:pPr>
      <w:r>
        <w:rPr>
          <w:rFonts w:hint="eastAsia" w:ascii="宋体" w:hAnsi="宋体" w:eastAsia="宋体"/>
          <w:color w:val="000000"/>
          <w:sz w:val="24"/>
          <w:szCs w:val="24"/>
        </w:rPr>
        <w:t>被授权人身份证复印件：</w:t>
      </w:r>
    </w:p>
    <w:p>
      <w:pPr>
        <w:autoSpaceDE w:val="0"/>
        <w:autoSpaceDN w:val="0"/>
        <w:adjustRightInd w:val="0"/>
        <w:snapToGrid w:val="0"/>
        <w:spacing w:line="360" w:lineRule="auto"/>
        <w:jc w:val="center"/>
        <w:outlineLvl w:val="1"/>
        <w:rPr>
          <w:rFonts w:ascii="宋体" w:hAnsi="宋体" w:eastAsia="宋体" w:cs="黑体"/>
          <w:b/>
          <w:spacing w:val="8"/>
          <w:kern w:val="0"/>
          <w:sz w:val="27"/>
        </w:rPr>
      </w:pPr>
      <w:r>
        <w:rPr>
          <w:rFonts w:ascii="宋体" w:hAnsi="宋体" w:eastAsia="宋体"/>
          <w:b/>
          <w:szCs w:val="24"/>
        </w:rPr>
        <w:br w:type="page"/>
      </w:r>
      <w:r>
        <w:rPr>
          <w:rFonts w:hint="eastAsia" w:ascii="宋体" w:hAnsi="宋体" w:eastAsia="宋体" w:cs="黑体"/>
          <w:b/>
          <w:spacing w:val="8"/>
          <w:kern w:val="0"/>
          <w:sz w:val="27"/>
        </w:rPr>
        <w:t>九、供应商基本情况声明</w:t>
      </w:r>
    </w:p>
    <w:p>
      <w:pPr>
        <w:autoSpaceDE w:val="0"/>
        <w:autoSpaceDN w:val="0"/>
        <w:adjustRightInd w:val="0"/>
        <w:snapToGrid w:val="0"/>
        <w:spacing w:line="360" w:lineRule="auto"/>
        <w:outlineLvl w:val="1"/>
        <w:rPr>
          <w:rFonts w:ascii="宋体" w:hAnsi="宋体" w:eastAsia="宋体" w:cs="黑体"/>
          <w:spacing w:val="8"/>
          <w:kern w:val="0"/>
          <w:sz w:val="24"/>
          <w:szCs w:val="24"/>
        </w:rPr>
      </w:pPr>
    </w:p>
    <w:p>
      <w:pPr>
        <w:autoSpaceDE w:val="0"/>
        <w:autoSpaceDN w:val="0"/>
        <w:adjustRightInd w:val="0"/>
        <w:snapToGrid w:val="0"/>
        <w:spacing w:line="360" w:lineRule="auto"/>
        <w:outlineLvl w:val="1"/>
        <w:rPr>
          <w:rFonts w:ascii="宋体" w:hAnsi="宋体" w:eastAsia="宋体" w:cs="黑体"/>
          <w:spacing w:val="8"/>
          <w:kern w:val="0"/>
          <w:sz w:val="24"/>
          <w:szCs w:val="24"/>
        </w:rPr>
      </w:pPr>
      <w:r>
        <w:rPr>
          <w:rFonts w:ascii="宋体" w:hAnsi="宋体" w:eastAsia="宋体" w:cs="黑体"/>
          <w:spacing w:val="8"/>
          <w:kern w:val="0"/>
          <w:sz w:val="24"/>
          <w:szCs w:val="24"/>
        </w:rPr>
        <w:t>1</w:t>
      </w:r>
      <w:r>
        <w:rPr>
          <w:rFonts w:hint="eastAsia" w:ascii="宋体" w:hAnsi="宋体" w:eastAsia="宋体" w:cs="黑体"/>
          <w:spacing w:val="8"/>
          <w:kern w:val="0"/>
          <w:sz w:val="24"/>
          <w:szCs w:val="24"/>
        </w:rPr>
        <w:t>、名称及概况</w:t>
      </w:r>
    </w:p>
    <w:p>
      <w:pPr>
        <w:spacing w:beforeLines="50" w:afterLines="50" w:line="360" w:lineRule="auto"/>
        <w:rPr>
          <w:rFonts w:ascii="宋体" w:hAnsi="宋体" w:eastAsia="宋体"/>
          <w:sz w:val="24"/>
          <w:szCs w:val="24"/>
        </w:rPr>
      </w:pPr>
      <w:r>
        <w:rPr>
          <w:rFonts w:hint="eastAsia" w:ascii="宋体" w:hAnsi="宋体" w:eastAsia="宋体"/>
          <w:sz w:val="24"/>
          <w:szCs w:val="24"/>
        </w:rPr>
        <w:t>供应商名称：</w:t>
      </w:r>
    </w:p>
    <w:p>
      <w:pPr>
        <w:spacing w:beforeLines="50" w:afterLines="50" w:line="360" w:lineRule="auto"/>
        <w:rPr>
          <w:rFonts w:ascii="宋体" w:hAnsi="宋体" w:eastAsia="宋体"/>
          <w:sz w:val="24"/>
          <w:szCs w:val="24"/>
        </w:rPr>
      </w:pPr>
      <w:r>
        <w:rPr>
          <w:rFonts w:hint="eastAsia" w:ascii="宋体" w:hAnsi="宋体" w:eastAsia="宋体"/>
          <w:sz w:val="24"/>
          <w:szCs w:val="24"/>
        </w:rPr>
        <w:t>总部地址：</w:t>
      </w:r>
    </w:p>
    <w:p>
      <w:pPr>
        <w:spacing w:beforeLines="50" w:afterLines="50" w:line="360" w:lineRule="auto"/>
        <w:rPr>
          <w:rFonts w:ascii="宋体" w:hAnsi="宋体" w:eastAsia="宋体"/>
          <w:sz w:val="24"/>
          <w:szCs w:val="24"/>
        </w:rPr>
      </w:pPr>
      <w:r>
        <w:rPr>
          <w:rFonts w:hint="eastAsia" w:ascii="宋体" w:hAnsi="宋体" w:eastAsia="宋体"/>
          <w:sz w:val="24"/>
          <w:szCs w:val="24"/>
        </w:rPr>
        <w:t>电传</w:t>
      </w:r>
      <w:r>
        <w:rPr>
          <w:rFonts w:ascii="宋体" w:hAnsi="宋体" w:eastAsia="宋体"/>
          <w:sz w:val="24"/>
          <w:szCs w:val="24"/>
        </w:rPr>
        <w:t>/</w:t>
      </w:r>
      <w:r>
        <w:rPr>
          <w:rFonts w:hint="eastAsia" w:ascii="宋体" w:hAnsi="宋体" w:eastAsia="宋体"/>
          <w:sz w:val="24"/>
          <w:szCs w:val="24"/>
        </w:rPr>
        <w:t>传真</w:t>
      </w:r>
      <w:r>
        <w:rPr>
          <w:rFonts w:ascii="宋体" w:hAnsi="宋体" w:eastAsia="宋体"/>
          <w:sz w:val="24"/>
          <w:szCs w:val="24"/>
        </w:rPr>
        <w:t>/</w:t>
      </w:r>
      <w:r>
        <w:rPr>
          <w:rFonts w:hint="eastAsia" w:ascii="宋体" w:hAnsi="宋体" w:eastAsia="宋体"/>
          <w:sz w:val="24"/>
          <w:szCs w:val="24"/>
        </w:rPr>
        <w:t>电话号码：</w:t>
      </w:r>
    </w:p>
    <w:p>
      <w:pPr>
        <w:spacing w:beforeLines="50" w:afterLines="50" w:line="360" w:lineRule="auto"/>
        <w:rPr>
          <w:rFonts w:ascii="宋体" w:hAnsi="宋体" w:eastAsia="宋体"/>
          <w:sz w:val="24"/>
          <w:szCs w:val="24"/>
        </w:rPr>
      </w:pPr>
      <w:r>
        <w:rPr>
          <w:rFonts w:hint="eastAsia" w:ascii="宋体" w:hAnsi="宋体" w:eastAsia="宋体"/>
          <w:sz w:val="24"/>
          <w:szCs w:val="24"/>
        </w:rPr>
        <w:t>成立和</w:t>
      </w:r>
      <w:r>
        <w:rPr>
          <w:rFonts w:ascii="宋体" w:hAnsi="宋体" w:eastAsia="宋体"/>
          <w:sz w:val="24"/>
          <w:szCs w:val="24"/>
        </w:rPr>
        <w:t>/</w:t>
      </w:r>
      <w:r>
        <w:rPr>
          <w:rFonts w:hint="eastAsia" w:ascii="宋体" w:hAnsi="宋体" w:eastAsia="宋体"/>
          <w:sz w:val="24"/>
          <w:szCs w:val="24"/>
        </w:rPr>
        <w:t>或注册日期：</w:t>
      </w:r>
    </w:p>
    <w:p>
      <w:pPr>
        <w:spacing w:beforeLines="50" w:afterLines="50" w:line="360" w:lineRule="auto"/>
        <w:rPr>
          <w:rFonts w:ascii="宋体" w:hAnsi="宋体" w:eastAsia="宋体"/>
          <w:sz w:val="24"/>
          <w:szCs w:val="24"/>
        </w:rPr>
      </w:pPr>
      <w:r>
        <w:rPr>
          <w:rFonts w:hint="eastAsia" w:ascii="宋体" w:hAnsi="宋体" w:eastAsia="宋体"/>
          <w:sz w:val="24"/>
          <w:szCs w:val="24"/>
        </w:rPr>
        <w:t>实收资本：</w:t>
      </w:r>
    </w:p>
    <w:p>
      <w:pPr>
        <w:spacing w:beforeLines="50" w:afterLines="50" w:line="360" w:lineRule="auto"/>
        <w:rPr>
          <w:rFonts w:ascii="宋体" w:hAnsi="宋体" w:eastAsia="宋体"/>
          <w:sz w:val="24"/>
          <w:szCs w:val="24"/>
        </w:rPr>
      </w:pPr>
      <w:r>
        <w:rPr>
          <w:rFonts w:hint="eastAsia" w:ascii="宋体" w:hAnsi="宋体" w:eastAsia="宋体"/>
          <w:sz w:val="24"/>
          <w:szCs w:val="24"/>
        </w:rPr>
        <w:t>法定代表人（投资人/负责人）：</w:t>
      </w:r>
    </w:p>
    <w:p>
      <w:pPr>
        <w:spacing w:beforeLines="50" w:afterLines="50" w:line="360" w:lineRule="auto"/>
        <w:rPr>
          <w:rFonts w:ascii="宋体" w:hAnsi="宋体" w:eastAsia="宋体"/>
          <w:sz w:val="24"/>
          <w:szCs w:val="24"/>
        </w:rPr>
      </w:pPr>
      <w:r>
        <w:rPr>
          <w:rFonts w:hint="eastAsia" w:ascii="宋体" w:hAnsi="宋体" w:eastAsia="宋体"/>
          <w:sz w:val="24"/>
          <w:szCs w:val="24"/>
        </w:rPr>
        <w:t>经营范围：</w:t>
      </w:r>
    </w:p>
    <w:p>
      <w:pPr>
        <w:spacing w:beforeLines="50" w:afterLines="50"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、公司简介</w:t>
      </w:r>
    </w:p>
    <w:p>
      <w:pPr>
        <w:spacing w:beforeLines="50" w:afterLines="50" w:line="360" w:lineRule="auto"/>
        <w:rPr>
          <w:rFonts w:ascii="宋体" w:hAnsi="宋体" w:eastAsia="宋体"/>
          <w:sz w:val="24"/>
          <w:szCs w:val="24"/>
        </w:rPr>
      </w:pPr>
    </w:p>
    <w:p>
      <w:pPr>
        <w:spacing w:beforeLines="50" w:afterLines="50"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、服务能力说明</w:t>
      </w:r>
    </w:p>
    <w:p>
      <w:pPr>
        <w:spacing w:beforeLines="50" w:afterLines="50" w:line="360" w:lineRule="auto"/>
        <w:rPr>
          <w:rFonts w:ascii="宋体" w:hAnsi="宋体" w:eastAsia="宋体"/>
          <w:sz w:val="24"/>
          <w:szCs w:val="24"/>
        </w:rPr>
      </w:pPr>
    </w:p>
    <w:p>
      <w:pPr>
        <w:spacing w:beforeLines="50" w:afterLines="50" w:line="360" w:lineRule="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、最近一年度资产负债表情况（单位：万元）</w:t>
      </w:r>
    </w:p>
    <w:p>
      <w:pPr>
        <w:spacing w:beforeLines="50" w:afterLines="50"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）固定资产：</w:t>
      </w:r>
    </w:p>
    <w:p>
      <w:pPr>
        <w:spacing w:beforeLines="50" w:afterLines="50"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）流动资产：</w:t>
      </w:r>
    </w:p>
    <w:p>
      <w:pPr>
        <w:spacing w:beforeLines="50" w:afterLines="50"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）长期负债：</w:t>
      </w:r>
    </w:p>
    <w:p>
      <w:pPr>
        <w:spacing w:beforeLines="50" w:afterLines="50"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）流动负债：</w:t>
      </w:r>
    </w:p>
    <w:p>
      <w:pPr>
        <w:spacing w:beforeLines="50" w:afterLines="50"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）所有者权益：</w:t>
      </w:r>
    </w:p>
    <w:p>
      <w:pPr>
        <w:spacing w:beforeLines="50" w:afterLines="50" w:line="360" w:lineRule="auto"/>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、近三年主要经济指标</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84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tcPr>
          <w:p>
            <w:pPr>
              <w:spacing w:beforeLines="50" w:afterLines="50" w:line="360" w:lineRule="auto"/>
              <w:rPr>
                <w:rFonts w:ascii="宋体" w:hAnsi="宋体" w:eastAsia="宋体"/>
                <w:sz w:val="24"/>
                <w:szCs w:val="24"/>
              </w:rPr>
            </w:pPr>
            <w:r>
              <w:rPr>
                <w:rFonts w:hint="eastAsia" w:ascii="宋体" w:hAnsi="宋体" w:eastAsia="宋体"/>
                <w:sz w:val="24"/>
                <w:szCs w:val="24"/>
              </w:rPr>
              <w:t>年份</w:t>
            </w:r>
          </w:p>
        </w:tc>
        <w:tc>
          <w:tcPr>
            <w:tcW w:w="2843" w:type="dxa"/>
          </w:tcPr>
          <w:p>
            <w:pPr>
              <w:spacing w:beforeLines="50" w:afterLines="50" w:line="360" w:lineRule="auto"/>
              <w:rPr>
                <w:rFonts w:ascii="宋体" w:hAnsi="宋体" w:eastAsia="宋体"/>
                <w:sz w:val="24"/>
                <w:szCs w:val="24"/>
              </w:rPr>
            </w:pPr>
            <w:r>
              <w:rPr>
                <w:rFonts w:hint="eastAsia" w:ascii="宋体" w:hAnsi="宋体" w:eastAsia="宋体"/>
                <w:sz w:val="24"/>
                <w:szCs w:val="24"/>
              </w:rPr>
              <w:t>营业收入（万元）</w:t>
            </w:r>
          </w:p>
        </w:tc>
        <w:tc>
          <w:tcPr>
            <w:tcW w:w="2843" w:type="dxa"/>
          </w:tcPr>
          <w:p>
            <w:pPr>
              <w:spacing w:beforeLines="50" w:afterLines="50" w:line="360" w:lineRule="auto"/>
              <w:rPr>
                <w:rFonts w:ascii="宋体" w:hAnsi="宋体" w:eastAsia="宋体"/>
                <w:sz w:val="24"/>
                <w:szCs w:val="24"/>
              </w:rPr>
            </w:pPr>
            <w:r>
              <w:rPr>
                <w:rFonts w:hint="eastAsia" w:ascii="宋体" w:hAnsi="宋体" w:eastAsia="宋体"/>
                <w:sz w:val="24"/>
                <w:szCs w:val="24"/>
              </w:rPr>
              <w:t>净利润（万元）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tcPr>
          <w:p>
            <w:pPr>
              <w:spacing w:beforeLines="50" w:afterLines="50" w:line="360" w:lineRule="auto"/>
              <w:rPr>
                <w:rFonts w:ascii="宋体" w:hAnsi="宋体" w:eastAsia="宋体"/>
                <w:sz w:val="24"/>
                <w:szCs w:val="24"/>
              </w:rPr>
            </w:pPr>
          </w:p>
        </w:tc>
        <w:tc>
          <w:tcPr>
            <w:tcW w:w="2843" w:type="dxa"/>
          </w:tcPr>
          <w:p>
            <w:pPr>
              <w:spacing w:beforeLines="50" w:afterLines="50" w:line="360" w:lineRule="auto"/>
              <w:rPr>
                <w:rFonts w:ascii="宋体" w:hAnsi="宋体" w:eastAsia="宋体"/>
                <w:sz w:val="24"/>
                <w:szCs w:val="24"/>
              </w:rPr>
            </w:pPr>
          </w:p>
        </w:tc>
        <w:tc>
          <w:tcPr>
            <w:tcW w:w="2843" w:type="dxa"/>
          </w:tcPr>
          <w:p>
            <w:pPr>
              <w:spacing w:beforeLines="50" w:afterLines="50"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tcPr>
          <w:p>
            <w:pPr>
              <w:spacing w:beforeLines="50" w:afterLines="50" w:line="360" w:lineRule="auto"/>
              <w:rPr>
                <w:rFonts w:ascii="宋体" w:hAnsi="宋体" w:eastAsia="宋体"/>
                <w:sz w:val="24"/>
                <w:szCs w:val="24"/>
              </w:rPr>
            </w:pPr>
          </w:p>
        </w:tc>
        <w:tc>
          <w:tcPr>
            <w:tcW w:w="2843" w:type="dxa"/>
          </w:tcPr>
          <w:p>
            <w:pPr>
              <w:spacing w:beforeLines="50" w:afterLines="50" w:line="360" w:lineRule="auto"/>
              <w:rPr>
                <w:rFonts w:ascii="宋体" w:hAnsi="宋体" w:eastAsia="宋体"/>
                <w:sz w:val="24"/>
                <w:szCs w:val="24"/>
              </w:rPr>
            </w:pPr>
          </w:p>
        </w:tc>
        <w:tc>
          <w:tcPr>
            <w:tcW w:w="2843" w:type="dxa"/>
          </w:tcPr>
          <w:p>
            <w:pPr>
              <w:spacing w:beforeLines="50" w:afterLines="50"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tcPr>
          <w:p>
            <w:pPr>
              <w:spacing w:beforeLines="50" w:afterLines="50" w:line="360" w:lineRule="auto"/>
              <w:rPr>
                <w:rFonts w:ascii="宋体" w:hAnsi="宋体" w:eastAsia="宋体"/>
                <w:sz w:val="24"/>
                <w:szCs w:val="24"/>
              </w:rPr>
            </w:pPr>
          </w:p>
        </w:tc>
        <w:tc>
          <w:tcPr>
            <w:tcW w:w="2843" w:type="dxa"/>
          </w:tcPr>
          <w:p>
            <w:pPr>
              <w:spacing w:beforeLines="50" w:afterLines="50" w:line="360" w:lineRule="auto"/>
              <w:rPr>
                <w:rFonts w:ascii="宋体" w:hAnsi="宋体" w:eastAsia="宋体"/>
                <w:sz w:val="24"/>
                <w:szCs w:val="24"/>
              </w:rPr>
            </w:pPr>
          </w:p>
        </w:tc>
        <w:tc>
          <w:tcPr>
            <w:tcW w:w="2843" w:type="dxa"/>
          </w:tcPr>
          <w:p>
            <w:pPr>
              <w:spacing w:beforeLines="50" w:afterLines="50" w:line="360" w:lineRule="auto"/>
              <w:rPr>
                <w:rFonts w:ascii="宋体" w:hAnsi="宋体" w:eastAsia="宋体"/>
                <w:sz w:val="24"/>
                <w:szCs w:val="24"/>
              </w:rPr>
            </w:pPr>
          </w:p>
        </w:tc>
      </w:tr>
    </w:tbl>
    <w:p>
      <w:pPr>
        <w:spacing w:beforeLines="50" w:afterLines="50" w:line="360" w:lineRule="auto"/>
        <w:rPr>
          <w:rFonts w:ascii="宋体" w:hAnsi="宋体" w:eastAsia="宋体"/>
          <w:sz w:val="24"/>
          <w:szCs w:val="24"/>
        </w:rPr>
      </w:pPr>
    </w:p>
    <w:p>
      <w:pPr>
        <w:spacing w:beforeLines="50" w:afterLines="50" w:line="360" w:lineRule="auto"/>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、开户银行名称、账号、地址</w:t>
      </w:r>
    </w:p>
    <w:p>
      <w:pPr>
        <w:spacing w:beforeLines="50" w:afterLines="50" w:line="360" w:lineRule="auto"/>
        <w:rPr>
          <w:rFonts w:ascii="宋体" w:hAnsi="宋体" w:eastAsia="宋体"/>
          <w:sz w:val="24"/>
          <w:szCs w:val="24"/>
        </w:rPr>
      </w:pPr>
    </w:p>
    <w:p>
      <w:pPr>
        <w:spacing w:beforeLines="50" w:afterLines="50" w:line="360" w:lineRule="auto"/>
        <w:rPr>
          <w:rFonts w:hint="eastAsia" w:ascii="宋体" w:hAnsi="宋体" w:eastAsia="宋体"/>
          <w:sz w:val="24"/>
          <w:szCs w:val="24"/>
        </w:rPr>
      </w:pPr>
      <w:r>
        <w:rPr>
          <w:rFonts w:hint="eastAsia" w:ascii="宋体" w:hAnsi="宋体" w:eastAsia="宋体"/>
          <w:sz w:val="24"/>
          <w:szCs w:val="24"/>
        </w:rPr>
        <w:t>承诺：凡与采购人发生的一切经济往来，均通过以上账户进行。</w:t>
      </w:r>
    </w:p>
    <w:p>
      <w:pPr>
        <w:spacing w:beforeLines="50" w:afterLines="50" w:line="360" w:lineRule="auto"/>
        <w:rPr>
          <w:rFonts w:ascii="宋体" w:hAnsi="宋体" w:eastAsia="宋体"/>
          <w:sz w:val="24"/>
          <w:szCs w:val="24"/>
        </w:rPr>
      </w:pPr>
    </w:p>
    <w:p>
      <w:pPr>
        <w:spacing w:beforeLines="50" w:afterLines="50" w:line="360" w:lineRule="auto"/>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、所属的集团公司，如有的话：</w:t>
      </w:r>
    </w:p>
    <w:p>
      <w:pPr>
        <w:spacing w:beforeLines="50" w:afterLines="50" w:line="360" w:lineRule="auto"/>
        <w:rPr>
          <w:rFonts w:ascii="宋体" w:hAnsi="宋体" w:eastAsia="宋体"/>
          <w:sz w:val="24"/>
          <w:szCs w:val="24"/>
        </w:rPr>
      </w:pPr>
    </w:p>
    <w:p>
      <w:pPr>
        <w:spacing w:beforeLines="50" w:afterLines="50" w:line="360" w:lineRule="auto"/>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、其他情况：</w:t>
      </w:r>
    </w:p>
    <w:p>
      <w:pPr>
        <w:spacing w:beforeLines="50" w:afterLines="50" w:line="360" w:lineRule="auto"/>
        <w:rPr>
          <w:rFonts w:ascii="宋体" w:hAnsi="宋体" w:eastAsia="宋体"/>
          <w:sz w:val="24"/>
          <w:szCs w:val="24"/>
        </w:rPr>
      </w:pPr>
    </w:p>
    <w:p>
      <w:pPr>
        <w:spacing w:beforeLines="50" w:afterLines="50" w:line="360" w:lineRule="auto"/>
        <w:ind w:firstLine="480"/>
        <w:rPr>
          <w:rFonts w:ascii="宋体" w:hAnsi="宋体" w:eastAsia="宋体"/>
          <w:sz w:val="24"/>
          <w:szCs w:val="24"/>
        </w:rPr>
      </w:pPr>
      <w:r>
        <w:rPr>
          <w:rFonts w:hint="eastAsia" w:ascii="宋体" w:hAnsi="宋体" w:eastAsia="宋体"/>
          <w:sz w:val="24"/>
          <w:szCs w:val="24"/>
        </w:rPr>
        <w:t>兹证明上述声明是真实、正确的，并提供了全部能提供的资料和数据，我们同意遵照贵方要求出示有关证明文件。</w:t>
      </w:r>
    </w:p>
    <w:p>
      <w:pPr>
        <w:spacing w:beforeLines="50" w:afterLines="50" w:line="360" w:lineRule="auto"/>
        <w:ind w:firstLine="480"/>
        <w:rPr>
          <w:rFonts w:ascii="宋体" w:hAnsi="宋体" w:eastAsia="宋体"/>
          <w:sz w:val="24"/>
          <w:szCs w:val="24"/>
        </w:rPr>
      </w:pPr>
    </w:p>
    <w:p>
      <w:pPr>
        <w:spacing w:beforeLines="50" w:afterLines="50" w:line="360" w:lineRule="auto"/>
        <w:rPr>
          <w:rFonts w:ascii="宋体" w:hAnsi="宋体" w:eastAsia="宋体"/>
          <w:sz w:val="24"/>
          <w:szCs w:val="24"/>
        </w:rPr>
      </w:pPr>
      <w:r>
        <w:rPr>
          <w:rFonts w:hint="eastAsia" w:ascii="宋体" w:hAnsi="宋体" w:eastAsia="宋体"/>
          <w:sz w:val="24"/>
          <w:szCs w:val="24"/>
        </w:rPr>
        <w:t>签字人姓名和职务</w:t>
      </w:r>
    </w:p>
    <w:p>
      <w:pPr>
        <w:spacing w:beforeLines="50" w:afterLines="50" w:line="360" w:lineRule="auto"/>
        <w:rPr>
          <w:rFonts w:ascii="宋体" w:hAnsi="宋体" w:eastAsia="宋体"/>
          <w:sz w:val="24"/>
          <w:szCs w:val="24"/>
        </w:rPr>
      </w:pPr>
      <w:r>
        <w:rPr>
          <w:rFonts w:hint="eastAsia" w:ascii="宋体" w:hAnsi="宋体" w:eastAsia="宋体"/>
          <w:sz w:val="24"/>
          <w:szCs w:val="24"/>
        </w:rPr>
        <w:t>签字人签字</w:t>
      </w:r>
    </w:p>
    <w:p>
      <w:pPr>
        <w:spacing w:beforeLines="50" w:afterLines="50" w:line="360" w:lineRule="auto"/>
        <w:rPr>
          <w:rFonts w:ascii="宋体" w:hAnsi="宋体" w:eastAsia="宋体"/>
          <w:sz w:val="24"/>
          <w:szCs w:val="24"/>
        </w:rPr>
      </w:pPr>
      <w:r>
        <w:rPr>
          <w:rFonts w:hint="eastAsia" w:ascii="宋体" w:hAnsi="宋体" w:eastAsia="宋体"/>
          <w:sz w:val="24"/>
          <w:szCs w:val="24"/>
        </w:rPr>
        <w:t>签字日期</w:t>
      </w:r>
    </w:p>
    <w:p>
      <w:pPr>
        <w:spacing w:beforeLines="50" w:afterLines="50" w:line="360" w:lineRule="auto"/>
        <w:rPr>
          <w:rFonts w:ascii="宋体" w:hAnsi="宋体" w:eastAsia="宋体"/>
          <w:sz w:val="24"/>
          <w:szCs w:val="24"/>
        </w:rPr>
      </w:pPr>
      <w:r>
        <w:rPr>
          <w:rFonts w:hint="eastAsia" w:ascii="宋体" w:hAnsi="宋体" w:eastAsia="宋体"/>
          <w:sz w:val="24"/>
          <w:szCs w:val="24"/>
        </w:rPr>
        <w:t>传真</w:t>
      </w:r>
    </w:p>
    <w:p>
      <w:pPr>
        <w:spacing w:beforeLines="50" w:afterLines="50" w:line="360" w:lineRule="auto"/>
        <w:rPr>
          <w:rFonts w:ascii="宋体" w:hAnsi="宋体" w:eastAsia="宋体"/>
          <w:sz w:val="24"/>
          <w:szCs w:val="24"/>
        </w:rPr>
      </w:pPr>
      <w:r>
        <w:rPr>
          <w:rFonts w:hint="eastAsia" w:ascii="宋体" w:hAnsi="宋体" w:eastAsia="宋体"/>
          <w:sz w:val="24"/>
          <w:szCs w:val="24"/>
        </w:rPr>
        <w:t>电话</w:t>
      </w:r>
    </w:p>
    <w:p>
      <w:pPr>
        <w:spacing w:beforeLines="50" w:afterLines="50" w:line="360" w:lineRule="auto"/>
        <w:rPr>
          <w:rFonts w:ascii="宋体" w:hAnsi="宋体" w:eastAsia="宋体"/>
          <w:sz w:val="24"/>
          <w:szCs w:val="24"/>
        </w:rPr>
      </w:pPr>
      <w:r>
        <w:rPr>
          <w:rFonts w:hint="eastAsia" w:ascii="宋体" w:hAnsi="宋体" w:eastAsia="宋体"/>
          <w:sz w:val="24"/>
          <w:szCs w:val="24"/>
        </w:rPr>
        <w:t>电子函件</w:t>
      </w:r>
    </w:p>
    <w:p>
      <w:pPr>
        <w:spacing w:beforeLines="50" w:afterLines="50" w:line="360" w:lineRule="auto"/>
        <w:rPr>
          <w:rFonts w:ascii="宋体" w:hAnsi="宋体" w:eastAsia="宋体"/>
          <w:szCs w:val="24"/>
        </w:rPr>
      </w:pPr>
      <w:r>
        <w:rPr>
          <w:rFonts w:hint="eastAsia" w:ascii="宋体" w:hAnsi="宋体" w:eastAsia="宋体"/>
          <w:sz w:val="24"/>
          <w:szCs w:val="24"/>
        </w:rPr>
        <w:t>公章</w:t>
      </w:r>
    </w:p>
    <w:p>
      <w:pPr>
        <w:spacing w:line="360" w:lineRule="auto"/>
        <w:ind w:right="840"/>
        <w:rPr>
          <w:rFonts w:ascii="宋体" w:hAnsi="宋体" w:eastAsia="宋体"/>
          <w:sz w:val="24"/>
          <w:szCs w:val="24"/>
        </w:rPr>
      </w:pPr>
    </w:p>
    <w:p>
      <w:pPr>
        <w:spacing w:line="360" w:lineRule="auto"/>
        <w:ind w:right="840"/>
        <w:rPr>
          <w:rFonts w:ascii="宋体" w:hAnsi="宋体" w:eastAsia="宋体"/>
          <w:sz w:val="24"/>
          <w:szCs w:val="24"/>
        </w:rPr>
      </w:pPr>
    </w:p>
    <w:p>
      <w:pPr>
        <w:autoSpaceDE w:val="0"/>
        <w:autoSpaceDN w:val="0"/>
        <w:adjustRightInd w:val="0"/>
        <w:snapToGrid w:val="0"/>
        <w:spacing w:line="360" w:lineRule="auto"/>
        <w:outlineLvl w:val="1"/>
        <w:rPr>
          <w:rFonts w:ascii="宋体" w:hAnsi="宋体" w:eastAsia="宋体" w:cs="黑体"/>
          <w:b/>
          <w:spacing w:val="8"/>
          <w:kern w:val="0"/>
          <w:sz w:val="27"/>
        </w:rPr>
      </w:pPr>
      <w:r>
        <w:rPr>
          <w:rFonts w:ascii="宋体" w:hAnsi="宋体" w:eastAsia="宋体" w:cs="黑体"/>
          <w:b/>
          <w:spacing w:val="8"/>
          <w:kern w:val="0"/>
          <w:sz w:val="27"/>
        </w:rPr>
        <w:br w:type="page"/>
      </w:r>
      <w:r>
        <w:rPr>
          <w:rFonts w:hint="eastAsia" w:ascii="宋体" w:hAnsi="宋体" w:eastAsia="宋体" w:cs="黑体"/>
          <w:b/>
          <w:spacing w:val="8"/>
          <w:kern w:val="0"/>
          <w:sz w:val="27"/>
        </w:rPr>
        <w:t>十、无重大违法记录承诺书</w:t>
      </w:r>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sz w:val="24"/>
          <w:szCs w:val="24"/>
        </w:rPr>
      </w:pPr>
      <w:r>
        <w:rPr>
          <w:rFonts w:hint="eastAsia" w:ascii="宋体" w:hAnsi="宋体" w:eastAsia="宋体"/>
          <w:sz w:val="24"/>
          <w:szCs w:val="24"/>
        </w:rPr>
        <w:t>上海市中医医院：</w:t>
      </w:r>
    </w:p>
    <w:p>
      <w:pPr>
        <w:spacing w:beforeLines="50" w:afterLines="50" w:line="360" w:lineRule="auto"/>
        <w:jc w:val="left"/>
        <w:rPr>
          <w:rFonts w:ascii="宋体" w:hAnsi="宋体" w:eastAsia="宋体"/>
          <w:sz w:val="24"/>
          <w:szCs w:val="24"/>
        </w:rPr>
      </w:pPr>
    </w:p>
    <w:p>
      <w:pPr>
        <w:spacing w:beforeLines="50" w:afterLines="50" w:line="360" w:lineRule="auto"/>
        <w:jc w:val="left"/>
        <w:rPr>
          <w:rFonts w:ascii="宋体" w:hAnsi="宋体" w:eastAsia="宋体"/>
          <w:sz w:val="24"/>
          <w:szCs w:val="24"/>
        </w:rPr>
      </w:pPr>
    </w:p>
    <w:p>
      <w:pPr>
        <w:spacing w:beforeLines="50" w:afterLines="50" w:line="360" w:lineRule="auto"/>
        <w:ind w:firstLine="480" w:firstLineChars="200"/>
        <w:jc w:val="left"/>
        <w:rPr>
          <w:rFonts w:ascii="宋体" w:hAnsi="宋体" w:eastAsia="宋体"/>
          <w:sz w:val="24"/>
          <w:szCs w:val="24"/>
        </w:rPr>
      </w:pPr>
      <w:r>
        <w:rPr>
          <w:rFonts w:hint="eastAsia" w:ascii="宋体" w:hAnsi="宋体" w:eastAsia="宋体"/>
          <w:sz w:val="24"/>
          <w:szCs w:val="24"/>
          <w:u w:val="single"/>
        </w:rPr>
        <w:t xml:space="preserve">       （供应商名称）        </w:t>
      </w:r>
      <w:r>
        <w:rPr>
          <w:rFonts w:hint="eastAsia" w:ascii="宋体" w:hAnsi="宋体" w:eastAsia="宋体"/>
          <w:sz w:val="24"/>
          <w:szCs w:val="24"/>
        </w:rPr>
        <w:t>参加贵公司组织的</w:t>
      </w:r>
      <w:r>
        <w:rPr>
          <w:rFonts w:hint="eastAsia" w:ascii="宋体" w:hAnsi="宋体" w:eastAsia="宋体"/>
          <w:sz w:val="24"/>
          <w:szCs w:val="24"/>
          <w:u w:val="single"/>
        </w:rPr>
        <w:t xml:space="preserve">       （项目名称）      </w:t>
      </w:r>
      <w:r>
        <w:rPr>
          <w:rFonts w:hint="eastAsia" w:ascii="宋体" w:hAnsi="宋体" w:eastAsia="宋体"/>
          <w:sz w:val="24"/>
          <w:szCs w:val="24"/>
        </w:rPr>
        <w:t>项目的竞争性磋商。在此郑重声明：我公司在参加采购活动前三年内，在经营活动中没有重大违法记录。</w:t>
      </w:r>
    </w:p>
    <w:p>
      <w:pPr>
        <w:spacing w:beforeLines="50" w:afterLines="50" w:line="360" w:lineRule="auto"/>
        <w:jc w:val="left"/>
        <w:rPr>
          <w:rFonts w:ascii="宋体" w:hAnsi="宋体" w:eastAsia="宋体"/>
          <w:sz w:val="24"/>
          <w:szCs w:val="24"/>
        </w:rPr>
      </w:pPr>
    </w:p>
    <w:p>
      <w:pPr>
        <w:spacing w:beforeLines="50" w:afterLines="50" w:line="360" w:lineRule="auto"/>
        <w:jc w:val="left"/>
        <w:rPr>
          <w:rFonts w:ascii="宋体" w:hAnsi="宋体" w:eastAsia="宋体"/>
          <w:sz w:val="24"/>
          <w:szCs w:val="24"/>
        </w:rPr>
      </w:pPr>
    </w:p>
    <w:p>
      <w:pPr>
        <w:spacing w:beforeLines="50" w:afterLines="50" w:line="360" w:lineRule="auto"/>
        <w:jc w:val="left"/>
        <w:rPr>
          <w:rFonts w:ascii="宋体" w:hAnsi="宋体" w:eastAsia="宋体"/>
          <w:sz w:val="24"/>
          <w:szCs w:val="24"/>
        </w:rPr>
      </w:pPr>
    </w:p>
    <w:p>
      <w:pPr>
        <w:spacing w:beforeLines="50" w:afterLines="50" w:line="360" w:lineRule="auto"/>
        <w:jc w:val="left"/>
        <w:rPr>
          <w:rFonts w:ascii="宋体" w:hAnsi="宋体" w:eastAsia="宋体"/>
          <w:sz w:val="24"/>
          <w:szCs w:val="24"/>
        </w:rPr>
      </w:pPr>
    </w:p>
    <w:p>
      <w:pPr>
        <w:spacing w:beforeLines="50" w:afterLines="50" w:line="360" w:lineRule="auto"/>
        <w:jc w:val="left"/>
        <w:rPr>
          <w:rFonts w:ascii="宋体" w:hAnsi="宋体" w:eastAsia="宋体"/>
          <w:sz w:val="24"/>
          <w:szCs w:val="24"/>
        </w:rPr>
      </w:pPr>
      <w:r>
        <w:rPr>
          <w:rFonts w:hint="eastAsia" w:ascii="宋体" w:hAnsi="宋体" w:eastAsia="宋体"/>
          <w:sz w:val="24"/>
          <w:szCs w:val="24"/>
        </w:rPr>
        <w:t>供应商代表签字：</w:t>
      </w:r>
    </w:p>
    <w:p>
      <w:pPr>
        <w:spacing w:beforeLines="50" w:afterLines="50" w:line="360" w:lineRule="auto"/>
        <w:jc w:val="left"/>
        <w:rPr>
          <w:rFonts w:ascii="宋体" w:hAnsi="宋体" w:eastAsia="宋体"/>
          <w:sz w:val="24"/>
          <w:szCs w:val="24"/>
        </w:rPr>
      </w:pPr>
      <w:r>
        <w:rPr>
          <w:rFonts w:hint="eastAsia" w:ascii="宋体" w:hAnsi="宋体" w:eastAsia="宋体"/>
          <w:sz w:val="24"/>
          <w:szCs w:val="24"/>
        </w:rPr>
        <w:t>日期：</w:t>
      </w:r>
    </w:p>
    <w:p>
      <w:pPr>
        <w:spacing w:beforeLines="50" w:afterLines="50" w:line="360" w:lineRule="auto"/>
        <w:jc w:val="left"/>
        <w:rPr>
          <w:rFonts w:ascii="宋体" w:hAnsi="宋体" w:eastAsia="宋体"/>
          <w:sz w:val="24"/>
          <w:szCs w:val="24"/>
        </w:rPr>
      </w:pPr>
      <w:r>
        <w:rPr>
          <w:rFonts w:hint="eastAsia" w:ascii="宋体" w:hAnsi="宋体" w:eastAsia="宋体"/>
          <w:sz w:val="24"/>
          <w:szCs w:val="24"/>
        </w:rPr>
        <w:t>供应商名称：</w:t>
      </w:r>
    </w:p>
    <w:p>
      <w:pPr>
        <w:spacing w:beforeLines="50" w:afterLines="50" w:line="360" w:lineRule="auto"/>
        <w:jc w:val="left"/>
        <w:rPr>
          <w:rFonts w:ascii="宋体" w:hAnsi="宋体" w:eastAsia="宋体"/>
          <w:sz w:val="24"/>
          <w:szCs w:val="24"/>
        </w:rPr>
      </w:pPr>
      <w:r>
        <w:rPr>
          <w:rFonts w:hint="eastAsia" w:ascii="宋体" w:hAnsi="宋体" w:eastAsia="宋体"/>
          <w:sz w:val="24"/>
          <w:szCs w:val="24"/>
        </w:rPr>
        <w:t>公章：</w:t>
      </w:r>
    </w:p>
    <w:p>
      <w:pPr>
        <w:autoSpaceDE w:val="0"/>
        <w:autoSpaceDN w:val="0"/>
        <w:adjustRightInd w:val="0"/>
        <w:snapToGrid w:val="0"/>
        <w:spacing w:line="360" w:lineRule="auto"/>
        <w:jc w:val="center"/>
        <w:outlineLvl w:val="1"/>
        <w:rPr>
          <w:rFonts w:ascii="宋体" w:hAnsi="宋体" w:eastAsia="宋体"/>
          <w:sz w:val="24"/>
          <w:szCs w:val="24"/>
        </w:rPr>
      </w:pPr>
    </w:p>
    <w:p>
      <w:pPr>
        <w:spacing w:line="360" w:lineRule="auto"/>
        <w:ind w:right="840"/>
        <w:rPr>
          <w:rFonts w:ascii="宋体" w:hAnsi="宋体" w:eastAsia="宋体"/>
          <w:sz w:val="24"/>
          <w:szCs w:val="24"/>
          <w:u w:val="single"/>
        </w:rPr>
      </w:pPr>
    </w:p>
    <w:p>
      <w:pPr>
        <w:autoSpaceDE w:val="0"/>
        <w:autoSpaceDN w:val="0"/>
        <w:adjustRightInd w:val="0"/>
        <w:snapToGrid w:val="0"/>
        <w:spacing w:line="360" w:lineRule="auto"/>
        <w:jc w:val="center"/>
        <w:outlineLvl w:val="1"/>
        <w:rPr>
          <w:rFonts w:ascii="宋体" w:hAnsi="宋体" w:eastAsia="宋体"/>
          <w:sz w:val="24"/>
          <w:szCs w:val="24"/>
          <w:u w:val="single"/>
        </w:rPr>
      </w:pPr>
      <w:r>
        <w:rPr>
          <w:rFonts w:ascii="宋体" w:hAnsi="宋体" w:eastAsia="宋体"/>
          <w:sz w:val="24"/>
          <w:szCs w:val="24"/>
          <w:u w:val="single"/>
        </w:rPr>
        <w:br w:type="page"/>
      </w:r>
    </w:p>
    <w:p>
      <w:pPr>
        <w:autoSpaceDE w:val="0"/>
        <w:autoSpaceDN w:val="0"/>
        <w:adjustRightInd w:val="0"/>
        <w:snapToGrid w:val="0"/>
        <w:spacing w:line="360" w:lineRule="auto"/>
        <w:jc w:val="center"/>
        <w:outlineLvl w:val="1"/>
        <w:rPr>
          <w:rFonts w:ascii="宋体" w:hAnsi="宋体" w:eastAsia="宋体"/>
          <w:sz w:val="24"/>
          <w:szCs w:val="24"/>
          <w:u w:val="single"/>
        </w:rPr>
      </w:pPr>
    </w:p>
    <w:p>
      <w:pPr>
        <w:autoSpaceDE w:val="0"/>
        <w:autoSpaceDN w:val="0"/>
        <w:adjustRightInd w:val="0"/>
        <w:snapToGrid w:val="0"/>
        <w:spacing w:line="360" w:lineRule="auto"/>
        <w:jc w:val="center"/>
        <w:outlineLvl w:val="1"/>
        <w:rPr>
          <w:rFonts w:ascii="宋体" w:hAnsi="宋体" w:eastAsia="宋体"/>
          <w:sz w:val="24"/>
          <w:szCs w:val="24"/>
          <w:u w:val="single"/>
        </w:rPr>
      </w:pPr>
    </w:p>
    <w:p>
      <w:pPr>
        <w:autoSpaceDE w:val="0"/>
        <w:autoSpaceDN w:val="0"/>
        <w:adjustRightInd w:val="0"/>
        <w:snapToGrid w:val="0"/>
        <w:spacing w:line="360" w:lineRule="auto"/>
        <w:jc w:val="center"/>
        <w:outlineLvl w:val="1"/>
        <w:rPr>
          <w:rFonts w:ascii="宋体" w:hAnsi="宋体" w:eastAsia="宋体"/>
          <w:sz w:val="24"/>
          <w:szCs w:val="24"/>
          <w:u w:val="single"/>
        </w:rPr>
      </w:pPr>
    </w:p>
    <w:p>
      <w:pPr>
        <w:autoSpaceDE w:val="0"/>
        <w:autoSpaceDN w:val="0"/>
        <w:adjustRightInd w:val="0"/>
        <w:snapToGrid w:val="0"/>
        <w:spacing w:line="360" w:lineRule="auto"/>
        <w:jc w:val="center"/>
        <w:outlineLvl w:val="1"/>
        <w:rPr>
          <w:rFonts w:ascii="宋体" w:hAnsi="宋体" w:eastAsia="宋体"/>
          <w:sz w:val="24"/>
          <w:szCs w:val="24"/>
          <w:u w:val="single"/>
        </w:rPr>
      </w:pPr>
    </w:p>
    <w:p>
      <w:pPr>
        <w:autoSpaceDE w:val="0"/>
        <w:autoSpaceDN w:val="0"/>
        <w:adjustRightInd w:val="0"/>
        <w:snapToGrid w:val="0"/>
        <w:spacing w:line="360" w:lineRule="auto"/>
        <w:jc w:val="center"/>
        <w:outlineLvl w:val="1"/>
        <w:rPr>
          <w:rFonts w:ascii="宋体" w:hAnsi="宋体" w:eastAsia="宋体"/>
          <w:sz w:val="24"/>
          <w:szCs w:val="24"/>
          <w:u w:val="single"/>
        </w:rPr>
      </w:pPr>
    </w:p>
    <w:p>
      <w:pPr>
        <w:autoSpaceDE w:val="0"/>
        <w:autoSpaceDN w:val="0"/>
        <w:adjustRightInd w:val="0"/>
        <w:snapToGrid w:val="0"/>
        <w:spacing w:line="360" w:lineRule="auto"/>
        <w:jc w:val="center"/>
        <w:outlineLvl w:val="1"/>
        <w:rPr>
          <w:rFonts w:ascii="宋体" w:hAnsi="宋体" w:eastAsia="宋体"/>
          <w:sz w:val="24"/>
          <w:szCs w:val="24"/>
          <w:u w:val="single"/>
        </w:rPr>
      </w:pPr>
    </w:p>
    <w:p>
      <w:pPr>
        <w:autoSpaceDE w:val="0"/>
        <w:autoSpaceDN w:val="0"/>
        <w:adjustRightInd w:val="0"/>
        <w:snapToGrid w:val="0"/>
        <w:spacing w:line="360" w:lineRule="auto"/>
        <w:jc w:val="center"/>
        <w:outlineLvl w:val="1"/>
        <w:rPr>
          <w:rFonts w:ascii="宋体" w:hAnsi="宋体" w:eastAsia="宋体"/>
          <w:sz w:val="24"/>
          <w:szCs w:val="24"/>
          <w:u w:val="single"/>
        </w:rPr>
      </w:pPr>
    </w:p>
    <w:p>
      <w:pPr>
        <w:autoSpaceDE w:val="0"/>
        <w:autoSpaceDN w:val="0"/>
        <w:adjustRightInd w:val="0"/>
        <w:snapToGrid w:val="0"/>
        <w:spacing w:line="360" w:lineRule="auto"/>
        <w:jc w:val="center"/>
        <w:outlineLvl w:val="1"/>
        <w:rPr>
          <w:rFonts w:ascii="宋体" w:hAnsi="宋体" w:eastAsia="宋体"/>
          <w:sz w:val="24"/>
          <w:szCs w:val="24"/>
          <w:u w:val="single"/>
        </w:rPr>
      </w:pPr>
    </w:p>
    <w:p>
      <w:pPr>
        <w:autoSpaceDE w:val="0"/>
        <w:autoSpaceDN w:val="0"/>
        <w:adjustRightInd w:val="0"/>
        <w:snapToGrid w:val="0"/>
        <w:spacing w:line="360" w:lineRule="auto"/>
        <w:jc w:val="center"/>
        <w:outlineLvl w:val="1"/>
        <w:rPr>
          <w:rFonts w:ascii="宋体" w:hAnsi="宋体" w:eastAsia="宋体"/>
          <w:sz w:val="24"/>
          <w:szCs w:val="24"/>
          <w:u w:val="single"/>
        </w:rPr>
      </w:pPr>
    </w:p>
    <w:p>
      <w:pPr>
        <w:autoSpaceDE w:val="0"/>
        <w:autoSpaceDN w:val="0"/>
        <w:adjustRightInd w:val="0"/>
        <w:snapToGrid w:val="0"/>
        <w:spacing w:line="360" w:lineRule="auto"/>
        <w:jc w:val="center"/>
        <w:outlineLvl w:val="1"/>
        <w:rPr>
          <w:rFonts w:ascii="宋体" w:hAnsi="宋体" w:eastAsia="宋体"/>
          <w:sz w:val="24"/>
          <w:szCs w:val="24"/>
          <w:u w:val="single"/>
        </w:rPr>
      </w:pPr>
    </w:p>
    <w:p>
      <w:pPr>
        <w:autoSpaceDE w:val="0"/>
        <w:autoSpaceDN w:val="0"/>
        <w:adjustRightInd w:val="0"/>
        <w:snapToGrid w:val="0"/>
        <w:spacing w:line="360" w:lineRule="auto"/>
        <w:jc w:val="center"/>
        <w:outlineLvl w:val="1"/>
        <w:rPr>
          <w:rFonts w:ascii="宋体" w:hAnsi="宋体" w:eastAsia="宋体"/>
          <w:sz w:val="24"/>
          <w:szCs w:val="24"/>
          <w:u w:val="single"/>
        </w:rPr>
      </w:pPr>
    </w:p>
    <w:p>
      <w:pPr>
        <w:autoSpaceDE w:val="0"/>
        <w:autoSpaceDN w:val="0"/>
        <w:adjustRightInd w:val="0"/>
        <w:snapToGrid w:val="0"/>
        <w:spacing w:line="360" w:lineRule="auto"/>
        <w:jc w:val="center"/>
        <w:outlineLvl w:val="1"/>
        <w:rPr>
          <w:rFonts w:ascii="宋体" w:hAnsi="宋体" w:eastAsia="宋体"/>
          <w:b/>
          <w:sz w:val="37"/>
        </w:rPr>
      </w:pPr>
      <w:r>
        <w:rPr>
          <w:rFonts w:hint="eastAsia" w:ascii="宋体" w:hAnsi="宋体" w:eastAsia="宋体"/>
          <w:b/>
          <w:sz w:val="37"/>
        </w:rPr>
        <w:t>第四章采购需求</w:t>
      </w:r>
      <w:bookmarkEnd w:id="8"/>
      <w:bookmarkEnd w:id="9"/>
    </w:p>
    <w:p>
      <w:pPr>
        <w:autoSpaceDE w:val="0"/>
        <w:autoSpaceDN w:val="0"/>
        <w:adjustRightInd w:val="0"/>
        <w:snapToGrid w:val="0"/>
        <w:spacing w:line="360" w:lineRule="auto"/>
        <w:jc w:val="center"/>
        <w:outlineLvl w:val="1"/>
        <w:rPr>
          <w:rFonts w:ascii="宋体" w:hAnsi="宋体" w:eastAsia="宋体"/>
          <w:b/>
          <w:sz w:val="37"/>
        </w:rPr>
      </w:pPr>
    </w:p>
    <w:p>
      <w:pPr>
        <w:autoSpaceDE w:val="0"/>
        <w:autoSpaceDN w:val="0"/>
        <w:adjustRightInd w:val="0"/>
        <w:snapToGrid w:val="0"/>
        <w:spacing w:line="360" w:lineRule="auto"/>
        <w:jc w:val="center"/>
        <w:outlineLvl w:val="1"/>
        <w:rPr>
          <w:rFonts w:ascii="宋体" w:hAnsi="宋体" w:eastAsia="宋体"/>
          <w:b/>
          <w:sz w:val="37"/>
        </w:rPr>
      </w:pPr>
    </w:p>
    <w:p>
      <w:pPr>
        <w:autoSpaceDE w:val="0"/>
        <w:autoSpaceDN w:val="0"/>
        <w:adjustRightInd w:val="0"/>
        <w:snapToGrid w:val="0"/>
        <w:spacing w:line="360" w:lineRule="auto"/>
        <w:jc w:val="center"/>
        <w:outlineLvl w:val="1"/>
        <w:rPr>
          <w:rFonts w:ascii="宋体" w:hAnsi="宋体" w:eastAsia="宋体"/>
          <w:b/>
          <w:sz w:val="37"/>
        </w:rPr>
      </w:pPr>
    </w:p>
    <w:p>
      <w:pPr>
        <w:autoSpaceDE w:val="0"/>
        <w:autoSpaceDN w:val="0"/>
        <w:adjustRightInd w:val="0"/>
        <w:snapToGrid w:val="0"/>
        <w:spacing w:line="360" w:lineRule="auto"/>
        <w:jc w:val="center"/>
        <w:outlineLvl w:val="1"/>
        <w:rPr>
          <w:rFonts w:ascii="宋体" w:hAnsi="宋体" w:eastAsia="宋体"/>
          <w:b/>
          <w:sz w:val="37"/>
        </w:rPr>
      </w:pPr>
    </w:p>
    <w:p>
      <w:pPr>
        <w:autoSpaceDE w:val="0"/>
        <w:autoSpaceDN w:val="0"/>
        <w:adjustRightInd w:val="0"/>
        <w:snapToGrid w:val="0"/>
        <w:spacing w:line="360" w:lineRule="auto"/>
        <w:jc w:val="center"/>
        <w:outlineLvl w:val="1"/>
        <w:rPr>
          <w:rFonts w:ascii="宋体" w:hAnsi="宋体" w:eastAsia="宋体"/>
          <w:b/>
          <w:sz w:val="37"/>
        </w:rPr>
      </w:pPr>
    </w:p>
    <w:p>
      <w:pPr>
        <w:autoSpaceDE w:val="0"/>
        <w:autoSpaceDN w:val="0"/>
        <w:adjustRightInd w:val="0"/>
        <w:snapToGrid w:val="0"/>
        <w:spacing w:line="360" w:lineRule="auto"/>
        <w:jc w:val="center"/>
        <w:outlineLvl w:val="1"/>
        <w:rPr>
          <w:rFonts w:ascii="宋体" w:hAnsi="宋体" w:eastAsia="宋体"/>
          <w:b/>
          <w:sz w:val="37"/>
        </w:rPr>
      </w:pPr>
    </w:p>
    <w:p>
      <w:pPr>
        <w:autoSpaceDE w:val="0"/>
        <w:autoSpaceDN w:val="0"/>
        <w:adjustRightInd w:val="0"/>
        <w:snapToGrid w:val="0"/>
        <w:spacing w:line="360" w:lineRule="auto"/>
        <w:jc w:val="center"/>
        <w:outlineLvl w:val="1"/>
        <w:rPr>
          <w:rFonts w:ascii="宋体" w:hAnsi="宋体" w:eastAsia="宋体"/>
          <w:b/>
          <w:sz w:val="37"/>
        </w:rPr>
      </w:pPr>
    </w:p>
    <w:p>
      <w:pPr>
        <w:autoSpaceDE w:val="0"/>
        <w:autoSpaceDN w:val="0"/>
        <w:adjustRightInd w:val="0"/>
        <w:snapToGrid w:val="0"/>
        <w:spacing w:line="360" w:lineRule="auto"/>
        <w:jc w:val="center"/>
        <w:outlineLvl w:val="1"/>
        <w:rPr>
          <w:rFonts w:ascii="宋体" w:hAnsi="宋体" w:eastAsia="宋体"/>
          <w:b/>
          <w:sz w:val="37"/>
        </w:rPr>
      </w:pPr>
    </w:p>
    <w:p>
      <w:pPr>
        <w:autoSpaceDE w:val="0"/>
        <w:autoSpaceDN w:val="0"/>
        <w:adjustRightInd w:val="0"/>
        <w:snapToGrid w:val="0"/>
        <w:spacing w:line="360" w:lineRule="auto"/>
        <w:jc w:val="center"/>
        <w:outlineLvl w:val="1"/>
        <w:rPr>
          <w:rFonts w:ascii="宋体" w:hAnsi="宋体" w:eastAsia="宋体"/>
          <w:b/>
          <w:sz w:val="37"/>
        </w:rPr>
      </w:pPr>
    </w:p>
    <w:p>
      <w:pPr>
        <w:autoSpaceDE w:val="0"/>
        <w:autoSpaceDN w:val="0"/>
        <w:adjustRightInd w:val="0"/>
        <w:snapToGrid w:val="0"/>
        <w:spacing w:line="360" w:lineRule="auto"/>
        <w:jc w:val="center"/>
        <w:outlineLvl w:val="1"/>
        <w:rPr>
          <w:rFonts w:ascii="宋体" w:hAnsi="宋体" w:eastAsia="宋体"/>
          <w:b/>
          <w:sz w:val="37"/>
        </w:rPr>
      </w:pPr>
    </w:p>
    <w:p>
      <w:pPr>
        <w:autoSpaceDE w:val="0"/>
        <w:autoSpaceDN w:val="0"/>
        <w:adjustRightInd w:val="0"/>
        <w:snapToGrid w:val="0"/>
        <w:spacing w:line="360" w:lineRule="auto"/>
        <w:jc w:val="center"/>
        <w:outlineLvl w:val="1"/>
        <w:rPr>
          <w:rFonts w:ascii="宋体" w:hAnsi="宋体" w:eastAsia="宋体"/>
          <w:b/>
          <w:sz w:val="37"/>
        </w:rPr>
      </w:pPr>
    </w:p>
    <w:p>
      <w:pPr>
        <w:autoSpaceDE w:val="0"/>
        <w:autoSpaceDN w:val="0"/>
        <w:adjustRightInd w:val="0"/>
        <w:snapToGrid w:val="0"/>
        <w:spacing w:line="360" w:lineRule="auto"/>
        <w:jc w:val="center"/>
        <w:outlineLvl w:val="1"/>
        <w:rPr>
          <w:rFonts w:ascii="宋体" w:hAnsi="宋体" w:eastAsia="宋体"/>
          <w:b/>
          <w:sz w:val="37"/>
        </w:rPr>
      </w:pPr>
    </w:p>
    <w:p>
      <w:pPr>
        <w:widowControl/>
        <w:spacing w:line="276" w:lineRule="auto"/>
        <w:jc w:val="left"/>
        <w:rPr>
          <w:rFonts w:ascii="宋体" w:hAnsi="宋体" w:eastAsia="宋体"/>
          <w:sz w:val="24"/>
          <w:szCs w:val="24"/>
        </w:rPr>
      </w:pPr>
      <w:r>
        <w:rPr>
          <w:rFonts w:hint="eastAsia" w:ascii="宋体" w:hAnsi="宋体" w:eastAsia="宋体" w:cs="宋体"/>
          <w:b/>
          <w:bCs/>
          <w:color w:val="000000"/>
          <w:kern w:val="0"/>
          <w:sz w:val="24"/>
          <w:szCs w:val="24"/>
        </w:rPr>
        <w:t xml:space="preserve">一、项目概况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为提高上海市中医医院（以下简称“市中医”）内部管理水平和风险防范能力，推进廉政建设，实现市中医战略目标和可持续发展，依据财政部颁布的《行政事业单位内部控制规范》、卫健委颁布的《公立医院内部控制管理办法》相关内容，结合市中医实际情况，对内部控制情况开展风险评估与诊断工作，并出具《风险评估报告》、《风险诊断报告》等。 </w:t>
      </w:r>
    </w:p>
    <w:p>
      <w:pPr>
        <w:widowControl/>
        <w:spacing w:line="276" w:lineRule="auto"/>
        <w:jc w:val="left"/>
        <w:rPr>
          <w:rFonts w:ascii="宋体" w:hAnsi="宋体" w:eastAsia="宋体"/>
          <w:sz w:val="24"/>
          <w:szCs w:val="24"/>
        </w:rPr>
      </w:pPr>
      <w:r>
        <w:rPr>
          <w:rFonts w:hint="eastAsia" w:ascii="宋体" w:hAnsi="宋体" w:eastAsia="宋体" w:cs="宋体"/>
          <w:b/>
          <w:bCs/>
          <w:color w:val="000000"/>
          <w:kern w:val="0"/>
          <w:sz w:val="24"/>
          <w:szCs w:val="24"/>
        </w:rPr>
        <w:t xml:space="preserve">二、服务范围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市中医作为项目（法人）单位及采购人，对市中医内部控制实施管理的单位层面及业务层面的风险进行评估与诊断，业务层面主要包括：预算管理、收支管理、政府采购管理、资产管理、建设项目管理、合同管理、医疗业务管理、科研项目和临床试验项目管理、教学管理、互联网诊疗管理、医联体管理、信息系统管理等方面。 </w:t>
      </w:r>
    </w:p>
    <w:p>
      <w:pPr>
        <w:widowControl/>
        <w:spacing w:line="276" w:lineRule="auto"/>
        <w:jc w:val="left"/>
        <w:rPr>
          <w:rFonts w:ascii="宋体" w:hAnsi="宋体" w:eastAsia="宋体"/>
          <w:sz w:val="24"/>
          <w:szCs w:val="24"/>
        </w:rPr>
      </w:pPr>
      <w:r>
        <w:rPr>
          <w:rFonts w:hint="eastAsia" w:ascii="宋体" w:hAnsi="宋体" w:eastAsia="宋体" w:cs="宋体"/>
          <w:b/>
          <w:bCs/>
          <w:color w:val="000000"/>
          <w:kern w:val="0"/>
          <w:sz w:val="24"/>
          <w:szCs w:val="24"/>
        </w:rPr>
        <w:t xml:space="preserve">三、服务内容及要求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1、服务内容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对市中医内部控制实施管理的单位层面及业务层面，主要从建章立制、运行控制、检查考核三方面，完成对内控工作的整体统筹及管控，加强各管理模块管控重点的把握。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（1） 建章立制服务要求：为采购人建立相关制度，保障项目的顺利推进，需要做到结构清晰、流程规范、职责分明、内容完整。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（2） 运行控制服务要求：把握住内控重要原则，为采购人加强运行控制监督，包括归口管理、不相容岗位相分离、授权审批、决策程序等的跟踪管理。 </w:t>
      </w:r>
    </w:p>
    <w:p>
      <w:pPr>
        <w:widowControl/>
        <w:spacing w:line="276"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 检查考核服务要求：通过对内控项目的检查考核，将内部控制的相关内容要求落到实处。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（4） 内控开展过程管理要求：整体把控内控程序，督促相关部门按制度要求、规范要求、流程要求等落实工作内容，使得内部控制有序开展。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2、人员要求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（1）项目负责人需有 10 年及以上项目总负责人经验，具备执业资质，具有项目管理、落地实施管理、项目群管理模式管理经验，具备医院项目、财政资金项目工作经验，具有良好的组织协调和管理能力；管理人员及其他专业技术人员需至少有 5 年及以上项目工作经验，其中注册会计师需有 10 年及以上项目工作经验，且均具备中级及以上职称，掌握相关专业知识；有特殊岗位专业要求的，工作人员应当具备相应的资格证书或上岗证书。</w:t>
      </w:r>
      <w:r>
        <w:rPr>
          <w:rFonts w:ascii="宋体" w:hAnsi="宋体" w:eastAsia="宋体"/>
          <w:color w:val="000000"/>
          <w:kern w:val="0"/>
          <w:sz w:val="24"/>
          <w:szCs w:val="24"/>
        </w:rPr>
        <w:t xml:space="preserve">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（2）供应商应根据本项目的服务范围及要求，结合自身的实际情况自行配备服务人员，若供应商拟派的服务人员不能满足本项目的实际工作需求，一旦成交须无条件增加人员力量直至满足本项目实际工作需要。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（3）服务人员应公平、公正的开展工作，严守工作纪律，廉洁奉公，不玩忽职守、滥用职权、徇私舞弊。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（4）服务人员应按法律法规、标准规范及实施方案的要求开展本项目相关工作，无重大错漏情况。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（5）成交后，供应商需提交一份项目组人员花名册于采购人，相关人员必须具备丰富的类似工作经验、良好的职业道德和严谨的工作作风。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（6）供应商必须按时且保质保量的完成采购人分派的所有工作。由于工作延误、工作失误等给采购人造成损失的，由供应商负责承担一切赔偿。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（7）供应商需要更换项目组人员的，应提前 30 天通知采购人，并征得采购人同意。未经采购人同意，供应商不得擅自更换项目组人员。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（8）采购人有权通知供应商更换其认为不称职的项目组人员。采购人有权通知供应商针对未达到服务要求的工作进行整改，供应商应在接到更换通知后 7 天内向采购人提出书面的改进报告。整改情况仍未满足采购人要求的，供应商应在接到第二次更换通知的 30 天内进行更换，并将新安排的项目组人员情况通知采购人。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3、成果交付形式及要求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（1）从单位层面、业务层面对目前经济活动存在的风险进行全面、客观系统评估分析，形成《风险评估报告》、《风险诊断清单》。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2）根据业务流程及风险矩阵，针对医院的特定业务，结合各业务流程及风险点评价，识别涉及经济活动的管理制度是否有效控制重大风险，形成内控管理制度管理建议书，以便制定和完善有针对性的管理制度。。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（3）对市中医内控风险评价过程进行管理，并形成管理建议、专报等。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（4）其他各类管理报告、文件、方案等。 </w:t>
      </w:r>
    </w:p>
    <w:p>
      <w:pPr>
        <w:widowControl/>
        <w:spacing w:line="276" w:lineRule="auto"/>
        <w:jc w:val="left"/>
        <w:rPr>
          <w:rFonts w:ascii="宋体" w:hAnsi="宋体" w:eastAsia="宋体"/>
          <w:sz w:val="24"/>
          <w:szCs w:val="24"/>
        </w:rPr>
      </w:pPr>
      <w:r>
        <w:rPr>
          <w:rFonts w:hint="eastAsia" w:ascii="宋体" w:hAnsi="宋体" w:eastAsia="宋体" w:cs="宋体"/>
          <w:b/>
          <w:bCs/>
          <w:color w:val="000000"/>
          <w:kern w:val="0"/>
          <w:sz w:val="24"/>
          <w:szCs w:val="24"/>
        </w:rPr>
        <w:t xml:space="preserve">四、其他要求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1、 服务期限：合同签订之日起至 2022 年底。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2、 付款方式：（1）合同签订后 30 个工作日内，支付合同金额的 30%；（2）2022 年 10 月支付项目合同金额的 40%；（3）剩余部分待成果完成，且经采购人审核通过后当年进行结算，总费用不超过成交金额。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3、 本项目合同形式为闭口包干合同</w:t>
      </w:r>
      <w:r>
        <w:rPr>
          <w:rFonts w:hint="eastAsia" w:ascii="宋体" w:hAnsi="宋体" w:eastAsia="宋体" w:cs="宋体"/>
          <w:kern w:val="0"/>
          <w:sz w:val="24"/>
          <w:szCs w:val="24"/>
        </w:rPr>
        <w:t>，预算金额为 15万元。供应商的首次</w:t>
      </w:r>
      <w:r>
        <w:rPr>
          <w:rFonts w:hint="eastAsia" w:ascii="宋体" w:hAnsi="宋体" w:eastAsia="宋体" w:cs="宋体"/>
          <w:color w:val="000000"/>
          <w:kern w:val="0"/>
          <w:sz w:val="24"/>
          <w:szCs w:val="24"/>
        </w:rPr>
        <w:t xml:space="preserve">报价和最后报价均不得超出本项目预算金额。未满足本条要求的供应商将视作未实质性响应磋商文件，不进入后续评审。 </w:t>
      </w:r>
    </w:p>
    <w:p>
      <w:pPr>
        <w:widowControl/>
        <w:spacing w:line="276" w:lineRule="auto"/>
        <w:jc w:val="left"/>
        <w:rPr>
          <w:rFonts w:ascii="宋体" w:hAnsi="宋体" w:eastAsia="宋体"/>
          <w:b/>
          <w:sz w:val="24"/>
          <w:szCs w:val="24"/>
        </w:rPr>
      </w:pPr>
      <w:r>
        <w:rPr>
          <w:rFonts w:hint="eastAsia" w:ascii="宋体" w:hAnsi="宋体" w:eastAsia="宋体" w:cs="宋体"/>
          <w:b/>
          <w:color w:val="000000"/>
          <w:kern w:val="0"/>
          <w:sz w:val="24"/>
          <w:szCs w:val="24"/>
        </w:rPr>
        <w:t xml:space="preserve">五、考核标准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5.1 考核标准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5.1.1 服务实施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（1）服务内容与履约要求一致。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（2）服务完成时间与履约要求一致。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（3）服务标准和质量与履约要求一致。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5.1.2 成果文档</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服务过程中取得和形成的成果材料已规范装订成档，并已全部移交采购人。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5.1.3 服务成效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（1）服务效果达到采购目的。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（2）服务结果得到应用，并满足应用要求。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5.1.4 服务反馈：采购人对服务过程及结果满意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5.2 考核程序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采购人根据采购项目的具体情况, 据政府采购合同、采购文件、投标（响应）文件等规定服务期内的服务实施情况和服务效果由项目负责人负责考核。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5.2.1 项目结算支付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项目考核合格的，服务商按甲方确认金额提交相应的正规发票，采购人按照政府采购合同的约定及时向供应商支付采购资金。政府采购项目的资金支付程序，按照有关财政资金支付管理的规定执行。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5.2.2 资料归档和保管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 xml:space="preserve">采购人或者其委托的采购代理机构应将政府采购项目档案资料妥善保管，保存期限为从采购验收结束之日起至少 15 年。 </w:t>
      </w:r>
    </w:p>
    <w:p>
      <w:pPr>
        <w:widowControl/>
        <w:spacing w:line="276" w:lineRule="auto"/>
        <w:jc w:val="left"/>
        <w:rPr>
          <w:rFonts w:ascii="宋体" w:hAnsi="宋体" w:eastAsia="宋体"/>
          <w:sz w:val="24"/>
          <w:szCs w:val="24"/>
        </w:rPr>
      </w:pPr>
      <w:r>
        <w:rPr>
          <w:rFonts w:hint="eastAsia" w:ascii="宋体" w:hAnsi="宋体" w:eastAsia="宋体" w:cs="宋体"/>
          <w:color w:val="000000"/>
          <w:kern w:val="0"/>
          <w:sz w:val="24"/>
          <w:szCs w:val="24"/>
        </w:rPr>
        <w:t>5.3 采购项目对考核标准和程序另有规定的，从其规定</w:t>
      </w:r>
    </w:p>
    <w:p/>
    <w:p>
      <w:pPr>
        <w:spacing w:beforeLines="50" w:afterLines="50" w:line="360" w:lineRule="auto"/>
        <w:jc w:val="left"/>
        <w:rPr>
          <w:rFonts w:ascii="宋体" w:hAnsi="宋体" w:eastAsia="宋体"/>
          <w:sz w:val="24"/>
          <w:szCs w:val="24"/>
        </w:rPr>
      </w:pPr>
    </w:p>
    <w:p>
      <w:pPr>
        <w:spacing w:line="360" w:lineRule="auto"/>
        <w:jc w:val="center"/>
        <w:rPr>
          <w:rFonts w:ascii="宋体" w:hAnsi="宋体" w:eastAsia="宋体"/>
          <w:b/>
          <w:sz w:val="37"/>
        </w:rPr>
      </w:pPr>
      <w:r>
        <w:rPr>
          <w:rFonts w:ascii="宋体" w:hAnsi="宋体" w:eastAsia="宋体"/>
          <w:sz w:val="24"/>
          <w:szCs w:val="24"/>
        </w:rPr>
        <w:br w:type="page"/>
      </w:r>
      <w:r>
        <w:rPr>
          <w:rFonts w:hint="eastAsia" w:ascii="宋体" w:hAnsi="宋体" w:eastAsia="宋体"/>
          <w:b/>
          <w:sz w:val="37"/>
        </w:rPr>
        <w:t>第五章  合同条款</w:t>
      </w:r>
    </w:p>
    <w:p>
      <w:pPr>
        <w:spacing w:line="360" w:lineRule="auto"/>
        <w:jc w:val="center"/>
        <w:rPr>
          <w:b/>
          <w:bCs/>
        </w:rPr>
      </w:pPr>
    </w:p>
    <w:p>
      <w:pPr>
        <w:spacing w:line="360" w:lineRule="auto"/>
        <w:ind w:firstLine="321" w:firstLineChars="100"/>
        <w:jc w:val="center"/>
        <w:rPr>
          <w:rFonts w:ascii="宋体" w:hAnsi="宋体" w:eastAsia="宋体"/>
          <w:b/>
          <w:sz w:val="32"/>
          <w:szCs w:val="32"/>
        </w:rPr>
      </w:pPr>
      <w:r>
        <w:rPr>
          <w:rFonts w:hint="eastAsia" w:ascii="宋体" w:hAnsi="宋体" w:eastAsia="宋体"/>
          <w:b/>
          <w:sz w:val="32"/>
          <w:szCs w:val="32"/>
        </w:rPr>
        <w:t>（以</w:t>
      </w:r>
      <w:r>
        <w:rPr>
          <w:rFonts w:hint="eastAsia" w:ascii="宋体" w:hAnsi="宋体" w:eastAsia="宋体" w:cs="宋体"/>
          <w:b/>
          <w:sz w:val="32"/>
          <w:szCs w:val="32"/>
        </w:rPr>
        <w:t>实际签订</w:t>
      </w:r>
      <w:r>
        <w:rPr>
          <w:rFonts w:hint="eastAsia" w:ascii="宋体" w:hAnsi="宋体" w:eastAsia="宋体" w:cs="MS Gothic"/>
          <w:b/>
          <w:sz w:val="32"/>
          <w:szCs w:val="32"/>
        </w:rPr>
        <w:t>合同模板</w:t>
      </w:r>
      <w:r>
        <w:rPr>
          <w:rFonts w:hint="eastAsia" w:ascii="宋体" w:hAnsi="宋体" w:eastAsia="宋体" w:cs="宋体"/>
          <w:b/>
          <w:sz w:val="32"/>
          <w:szCs w:val="32"/>
        </w:rPr>
        <w:t>为</w:t>
      </w:r>
      <w:r>
        <w:rPr>
          <w:rFonts w:hint="eastAsia" w:ascii="宋体" w:hAnsi="宋体" w:eastAsia="宋体" w:cs="MS Gothic"/>
          <w:b/>
          <w:sz w:val="32"/>
          <w:szCs w:val="32"/>
        </w:rPr>
        <w:t>准）</w:t>
      </w:r>
    </w:p>
    <w:p>
      <w:pPr>
        <w:wordWrap w:val="0"/>
        <w:adjustRightInd w:val="0"/>
        <w:spacing w:line="360" w:lineRule="auto"/>
        <w:ind w:firstLine="482"/>
        <w:jc w:val="right"/>
        <w:textAlignment w:val="baseline"/>
        <w:rPr>
          <w:rFonts w:ascii="宋体" w:hAnsi="宋体" w:eastAsia="宋体"/>
          <w:kern w:val="0"/>
          <w:sz w:val="24"/>
        </w:rPr>
      </w:pPr>
      <w:r>
        <w:rPr>
          <w:rFonts w:ascii="宋体" w:hAnsi="宋体" w:eastAsia="宋体"/>
          <w:kern w:val="0"/>
          <w:sz w:val="24"/>
        </w:rPr>
        <w:t>合同</w:t>
      </w:r>
      <w:r>
        <w:rPr>
          <w:rFonts w:hint="eastAsia" w:ascii="宋体" w:hAnsi="宋体" w:eastAsia="宋体" w:cs="宋体"/>
          <w:kern w:val="0"/>
          <w:sz w:val="24"/>
        </w:rPr>
        <w:t>编</w:t>
      </w:r>
      <w:r>
        <w:rPr>
          <w:rFonts w:hint="eastAsia" w:ascii="宋体" w:hAnsi="宋体" w:eastAsia="宋体" w:cs="MS Gothic"/>
          <w:kern w:val="0"/>
          <w:sz w:val="24"/>
        </w:rPr>
        <w:t>号：【</w:t>
      </w:r>
      <w:r>
        <w:rPr>
          <w:rFonts w:ascii="宋体" w:hAnsi="宋体" w:eastAsia="宋体"/>
          <w:kern w:val="0"/>
          <w:sz w:val="24"/>
        </w:rPr>
        <w:t>】</w:t>
      </w:r>
    </w:p>
    <w:p/>
    <w:sectPr>
      <w:headerReference r:id="rId5" w:type="first"/>
      <w:footerReference r:id="rId7" w:type="first"/>
      <w:headerReference r:id="rId3" w:type="default"/>
      <w:footerReference r:id="rId6" w:type="default"/>
      <w:headerReference r:id="rId4" w:type="even"/>
      <w:pgSz w:w="11907" w:h="16840"/>
      <w:pgMar w:top="1135" w:right="1467" w:bottom="0" w:left="144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KGNKCB+ArialUnicodeMS+1">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21">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eastAsia="宋体"/>
      </w:rPr>
    </w:pP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720"/>
      <w:jc w:val="both"/>
      <w:rPr>
        <w:rFonts w:ascii="宋体" w:hAnsi="宋体" w:eastAsia="宋体"/>
      </w:rPr>
    </w:pPr>
    <w:r>
      <w:rPr>
        <w:rFonts w:hint="eastAsia" w:ascii="宋体" w:hAnsi="宋体" w:eastAsia="宋体"/>
      </w:rPr>
      <w:t>上海市中医医院                                                项目名称：</w:t>
    </w:r>
    <w:r>
      <w:rPr>
        <w:rFonts w:hint="eastAsia" w:ascii="宋体" w:hAnsi="宋体" w:eastAsia="宋体" w:cs="MS Gothic"/>
      </w:rPr>
      <w:t>内部控制建设项目</w:t>
    </w:r>
    <w:r>
      <w:rPr>
        <w:rFonts w:hint="eastAsia" w:ascii="宋体" w:hAnsi="宋体" w:eastAsia="宋体"/>
      </w:rPr>
      <w:t>采购</w:t>
    </w:r>
    <w:r>
      <w:rPr>
        <w:rFonts w:ascii="宋体" w:hAnsi="宋体" w:eastAsia="宋体"/>
      </w:rPr>
      <w:pict>
        <v:shape id="PowerPlusWaterMarkObject19928080" o:spid="_x0000_s4098" o:spt="136" type="#_x0000_t136" style="position:absolute;left:0pt;height:105.75pt;width:528.7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20V1.0" style="font-family:宋体;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PowerPlusWaterMarkObject19928079" o:spid="_x0000_s4099" o:spt="136" type="#_x0000_t136" style="position:absolute;left:0pt;height:105.75pt;width:528.7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20V1.0"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640"/>
      </w:tabs>
      <w:jc w:val="left"/>
    </w:pPr>
    <w:r>
      <w:pict>
        <v:shape id="PowerPlusWaterMarkObject19928078" o:spid="_x0000_s4097" o:spt="136" type="#_x0000_t136" style="position:absolute;left:0pt;height:105.75pt;width:528.7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20V1.0"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0FC8AA"/>
    <w:multiLevelType w:val="singleLevel"/>
    <w:tmpl w:val="BB0FC8AA"/>
    <w:lvl w:ilvl="0" w:tentative="0">
      <w:start w:val="1"/>
      <w:numFmt w:val="decimal"/>
      <w:suff w:val="nothing"/>
      <w:lvlText w:val="%1）"/>
      <w:lvlJc w:val="left"/>
    </w:lvl>
  </w:abstractNum>
  <w:abstractNum w:abstractNumId="1">
    <w:nsid w:val="38F6674C"/>
    <w:multiLevelType w:val="multilevel"/>
    <w:tmpl w:val="38F6674C"/>
    <w:lvl w:ilvl="0" w:tentative="0">
      <w:start w:val="1"/>
      <w:numFmt w:val="decimal"/>
      <w:lvlText w:val="%1．"/>
      <w:lvlJc w:val="left"/>
      <w:pPr>
        <w:ind w:left="840" w:hanging="360"/>
      </w:pPr>
      <w:rPr>
        <w:rFonts w:hint="default"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YxYjllZjQzNDI3ZTg0YzZkZWViMzA5NjE5YjNjODQifQ=="/>
  </w:docVars>
  <w:rsids>
    <w:rsidRoot w:val="0051765F"/>
    <w:rsid w:val="0001229C"/>
    <w:rsid w:val="000216DE"/>
    <w:rsid w:val="000C79B4"/>
    <w:rsid w:val="001C2B0F"/>
    <w:rsid w:val="00225CC5"/>
    <w:rsid w:val="00271D03"/>
    <w:rsid w:val="002C7E9D"/>
    <w:rsid w:val="002F1B13"/>
    <w:rsid w:val="00322664"/>
    <w:rsid w:val="00361385"/>
    <w:rsid w:val="00374563"/>
    <w:rsid w:val="00404D40"/>
    <w:rsid w:val="00463AF9"/>
    <w:rsid w:val="00510443"/>
    <w:rsid w:val="0051765F"/>
    <w:rsid w:val="00542DFF"/>
    <w:rsid w:val="00564FA2"/>
    <w:rsid w:val="00594E67"/>
    <w:rsid w:val="005A5352"/>
    <w:rsid w:val="00722547"/>
    <w:rsid w:val="007333F7"/>
    <w:rsid w:val="00796413"/>
    <w:rsid w:val="0080407A"/>
    <w:rsid w:val="008E5B17"/>
    <w:rsid w:val="008F5DF6"/>
    <w:rsid w:val="009047C3"/>
    <w:rsid w:val="00904987"/>
    <w:rsid w:val="00910E31"/>
    <w:rsid w:val="00912B62"/>
    <w:rsid w:val="009601BC"/>
    <w:rsid w:val="00962A6D"/>
    <w:rsid w:val="00984D24"/>
    <w:rsid w:val="009F7124"/>
    <w:rsid w:val="00A346D1"/>
    <w:rsid w:val="00A355B3"/>
    <w:rsid w:val="00AE03CE"/>
    <w:rsid w:val="00B72F0D"/>
    <w:rsid w:val="00BA726D"/>
    <w:rsid w:val="00BF55CF"/>
    <w:rsid w:val="00C21EB3"/>
    <w:rsid w:val="00C242D4"/>
    <w:rsid w:val="00C80291"/>
    <w:rsid w:val="00CC31A7"/>
    <w:rsid w:val="00CF1520"/>
    <w:rsid w:val="00D8258A"/>
    <w:rsid w:val="00E0555E"/>
    <w:rsid w:val="00E3759C"/>
    <w:rsid w:val="00EC4161"/>
    <w:rsid w:val="00ED7763"/>
    <w:rsid w:val="00F37514"/>
    <w:rsid w:val="00FC4457"/>
    <w:rsid w:val="11631782"/>
    <w:rsid w:val="12595C75"/>
    <w:rsid w:val="5271087F"/>
    <w:rsid w:val="67E83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nhideWhenUsed="0" w:uiPriority="99" w:semiHidden="0" w:name="footnote text"/>
    <w:lsdException w:qFormat="1" w:uiPriority="99" w:semiHidden="0" w:name="annotation text"/>
    <w:lsdException w:qFormat="1" w:unhideWhenUsed="0" w:uiPriority="0" w:semiHidden="0" w:name="header"/>
    <w:lsdException w:unhideWhenUsed="0" w:uiPriority="99" w:semiHidden="0" w:name="footer"/>
    <w:lsdException w:qFormat="1" w:unhideWhenUsed="0" w:uiPriority="99"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nhideWhenUsed="0" w:uiPriority="99"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nhideWhenUsed="0" w:uiPriority="99" w:semiHidden="0"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nhideWhenUsed="0" w:uiPriority="99"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MS Gothic" w:cs="Times New Roman"/>
      <w:kern w:val="2"/>
      <w:sz w:val="21"/>
      <w:szCs w:val="21"/>
      <w:lang w:val="en-US" w:eastAsia="zh-CN" w:bidi="ar-SA"/>
    </w:rPr>
  </w:style>
  <w:style w:type="paragraph" w:styleId="2">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7"/>
    <w:qFormat/>
    <w:uiPriority w:val="9"/>
    <w:pPr>
      <w:keepNext/>
      <w:keepLines/>
      <w:spacing w:before="260" w:after="260" w:line="416" w:lineRule="auto"/>
      <w:outlineLvl w:val="2"/>
    </w:pPr>
    <w:rPr>
      <w:b/>
      <w:bCs/>
      <w:sz w:val="32"/>
      <w:szCs w:val="32"/>
    </w:rPr>
  </w:style>
  <w:style w:type="paragraph" w:styleId="5">
    <w:name w:val="heading 4"/>
    <w:basedOn w:val="1"/>
    <w:next w:val="1"/>
    <w:link w:val="48"/>
    <w:qFormat/>
    <w:uiPriority w:val="0"/>
    <w:pPr>
      <w:keepNext/>
      <w:keepLines/>
      <w:adjustRightInd w:val="0"/>
      <w:spacing w:before="60" w:after="60" w:line="360" w:lineRule="auto"/>
      <w:textAlignment w:val="baseline"/>
      <w:outlineLvl w:val="3"/>
    </w:pPr>
    <w:rPr>
      <w:rFonts w:ascii="Calibri" w:hAnsi="Calibri" w:eastAsia="宋体"/>
      <w:b/>
      <w:spacing w:val="20"/>
      <w:kern w:val="0"/>
      <w:sz w:val="24"/>
      <w:szCs w:val="24"/>
    </w:rPr>
  </w:style>
  <w:style w:type="paragraph" w:styleId="6">
    <w:name w:val="heading 5"/>
    <w:basedOn w:val="1"/>
    <w:next w:val="1"/>
    <w:link w:val="49"/>
    <w:qFormat/>
    <w:uiPriority w:val="0"/>
    <w:pPr>
      <w:keepNext/>
      <w:keepLines/>
      <w:tabs>
        <w:tab w:val="left" w:pos="544"/>
      </w:tabs>
      <w:spacing w:line="400" w:lineRule="atLeast"/>
      <w:ind w:left="544" w:hanging="544"/>
      <w:outlineLvl w:val="4"/>
    </w:pPr>
    <w:rPr>
      <w:rFonts w:ascii="Calibri" w:hAnsi="Calibri" w:eastAsia="宋体"/>
      <w:b/>
      <w:spacing w:val="20"/>
      <w:sz w:val="24"/>
      <w:szCs w:val="24"/>
    </w:rPr>
  </w:style>
  <w:style w:type="paragraph" w:styleId="7">
    <w:name w:val="heading 6"/>
    <w:basedOn w:val="1"/>
    <w:next w:val="8"/>
    <w:link w:val="50"/>
    <w:qFormat/>
    <w:uiPriority w:val="0"/>
    <w:pPr>
      <w:keepNext/>
      <w:keepLines/>
      <w:spacing w:before="240" w:after="64" w:line="317" w:lineRule="auto"/>
      <w:outlineLvl w:val="5"/>
    </w:pPr>
    <w:rPr>
      <w:rFonts w:ascii="Arial" w:hAnsi="Arial" w:eastAsia="黑体"/>
      <w:b/>
      <w:sz w:val="24"/>
      <w:szCs w:val="24"/>
    </w:rPr>
  </w:style>
  <w:style w:type="paragraph" w:styleId="9">
    <w:name w:val="heading 7"/>
    <w:basedOn w:val="1"/>
    <w:next w:val="8"/>
    <w:link w:val="51"/>
    <w:qFormat/>
    <w:uiPriority w:val="0"/>
    <w:pPr>
      <w:keepNext/>
      <w:keepLines/>
      <w:spacing w:before="240" w:after="64" w:line="317" w:lineRule="auto"/>
      <w:outlineLvl w:val="6"/>
    </w:pPr>
    <w:rPr>
      <w:rFonts w:ascii="Calibri" w:hAnsi="Calibri" w:eastAsia="宋体"/>
      <w:b/>
      <w:sz w:val="24"/>
      <w:szCs w:val="24"/>
    </w:rPr>
  </w:style>
  <w:style w:type="paragraph" w:styleId="10">
    <w:name w:val="heading 8"/>
    <w:basedOn w:val="1"/>
    <w:next w:val="8"/>
    <w:link w:val="52"/>
    <w:qFormat/>
    <w:uiPriority w:val="0"/>
    <w:pPr>
      <w:keepNext/>
      <w:keepLines/>
      <w:spacing w:before="240" w:after="64" w:line="317" w:lineRule="auto"/>
      <w:outlineLvl w:val="7"/>
    </w:pPr>
    <w:rPr>
      <w:rFonts w:ascii="Arial" w:hAnsi="Arial" w:eastAsia="黑体"/>
      <w:sz w:val="24"/>
      <w:szCs w:val="24"/>
    </w:rPr>
  </w:style>
  <w:style w:type="paragraph" w:styleId="11">
    <w:name w:val="heading 9"/>
    <w:basedOn w:val="1"/>
    <w:next w:val="8"/>
    <w:link w:val="53"/>
    <w:qFormat/>
    <w:uiPriority w:val="0"/>
    <w:pPr>
      <w:keepNext/>
      <w:keepLines/>
      <w:spacing w:before="240" w:after="64" w:line="317" w:lineRule="auto"/>
      <w:outlineLvl w:val="8"/>
    </w:pPr>
    <w:rPr>
      <w:rFonts w:ascii="Arial" w:hAnsi="Arial" w:eastAsia="黑体"/>
      <w:szCs w:val="24"/>
    </w:r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heme="minorHAnsi" w:hAnsiTheme="minorHAnsi" w:eastAsiaTheme="minorEastAsia" w:cstheme="minorBidi"/>
      <w:szCs w:val="22"/>
    </w:rPr>
  </w:style>
  <w:style w:type="paragraph" w:styleId="12">
    <w:name w:val="caption"/>
    <w:basedOn w:val="1"/>
    <w:next w:val="1"/>
    <w:qFormat/>
    <w:uiPriority w:val="0"/>
    <w:pPr>
      <w:tabs>
        <w:tab w:val="left" w:pos="6840"/>
      </w:tabs>
      <w:spacing w:line="480" w:lineRule="auto"/>
      <w:jc w:val="center"/>
    </w:pPr>
    <w:rPr>
      <w:rFonts w:ascii="仿宋_GB2312" w:hAnsi="Calibri" w:eastAsia="仿宋_GB2312"/>
      <w:b/>
      <w:color w:val="E40000"/>
      <w:w w:val="150"/>
      <w:sz w:val="72"/>
      <w:szCs w:val="24"/>
    </w:rPr>
  </w:style>
  <w:style w:type="paragraph" w:styleId="13">
    <w:name w:val="Document Map"/>
    <w:basedOn w:val="1"/>
    <w:link w:val="78"/>
    <w:uiPriority w:val="99"/>
    <w:rPr>
      <w:rFonts w:ascii="宋体" w:hAnsiTheme="minorHAnsi" w:eastAsiaTheme="minorEastAsia" w:cstheme="minorBidi"/>
      <w:sz w:val="18"/>
      <w:szCs w:val="18"/>
    </w:rPr>
  </w:style>
  <w:style w:type="paragraph" w:styleId="14">
    <w:name w:val="toa heading"/>
    <w:basedOn w:val="1"/>
    <w:next w:val="1"/>
    <w:qFormat/>
    <w:uiPriority w:val="0"/>
    <w:rPr>
      <w:rFonts w:ascii="Arial" w:hAnsi="Arial"/>
      <w:sz w:val="24"/>
    </w:rPr>
  </w:style>
  <w:style w:type="paragraph" w:styleId="15">
    <w:name w:val="annotation text"/>
    <w:basedOn w:val="1"/>
    <w:link w:val="106"/>
    <w:unhideWhenUsed/>
    <w:qFormat/>
    <w:uiPriority w:val="99"/>
    <w:pPr>
      <w:jc w:val="left"/>
    </w:pPr>
  </w:style>
  <w:style w:type="paragraph" w:styleId="16">
    <w:name w:val="Body Text"/>
    <w:basedOn w:val="1"/>
    <w:link w:val="70"/>
    <w:uiPriority w:val="99"/>
    <w:pPr>
      <w:spacing w:after="120"/>
    </w:pPr>
    <w:rPr>
      <w:rFonts w:asciiTheme="minorHAnsi" w:hAnsiTheme="minorHAnsi" w:cstheme="minorBidi"/>
    </w:rPr>
  </w:style>
  <w:style w:type="paragraph" w:styleId="17">
    <w:name w:val="Body Text Indent"/>
    <w:basedOn w:val="1"/>
    <w:link w:val="84"/>
    <w:qFormat/>
    <w:uiPriority w:val="99"/>
    <w:pPr>
      <w:spacing w:line="480" w:lineRule="exact"/>
      <w:ind w:firstLine="525"/>
    </w:pPr>
    <w:rPr>
      <w:rFonts w:ascii="宋体" w:hAnsiTheme="minorHAnsi" w:eastAsiaTheme="minorEastAsia" w:cstheme="minorBidi"/>
      <w:sz w:val="24"/>
      <w:szCs w:val="22"/>
    </w:rPr>
  </w:style>
  <w:style w:type="paragraph" w:styleId="18">
    <w:name w:val="List Bullet 2"/>
    <w:basedOn w:val="1"/>
    <w:qFormat/>
    <w:uiPriority w:val="0"/>
    <w:pPr>
      <w:tabs>
        <w:tab w:val="left" w:pos="720"/>
        <w:tab w:val="left" w:pos="780"/>
      </w:tabs>
      <w:spacing w:line="360" w:lineRule="auto"/>
      <w:ind w:left="397" w:hanging="397"/>
      <w:contextualSpacing/>
    </w:pPr>
    <w:rPr>
      <w:rFonts w:ascii="Calibri" w:hAnsi="Calibri" w:eastAsia="宋体"/>
      <w:szCs w:val="24"/>
    </w:rPr>
  </w:style>
  <w:style w:type="paragraph" w:styleId="19">
    <w:name w:val="Plain Text"/>
    <w:basedOn w:val="1"/>
    <w:link w:val="136"/>
    <w:qFormat/>
    <w:uiPriority w:val="0"/>
    <w:pPr>
      <w:adjustRightInd w:val="0"/>
      <w:textAlignment w:val="baseline"/>
    </w:pPr>
    <w:rPr>
      <w:rFonts w:ascii="宋体" w:hAnsi="Courier New" w:eastAsia="宋体"/>
      <w:szCs w:val="20"/>
    </w:rPr>
  </w:style>
  <w:style w:type="paragraph" w:styleId="20">
    <w:name w:val="Date"/>
    <w:basedOn w:val="1"/>
    <w:next w:val="1"/>
    <w:link w:val="58"/>
    <w:qFormat/>
    <w:uiPriority w:val="99"/>
    <w:pPr>
      <w:ind w:left="100" w:leftChars="2500"/>
    </w:pPr>
    <w:rPr>
      <w:rFonts w:asciiTheme="minorHAnsi" w:hAnsiTheme="minorHAnsi" w:eastAsiaTheme="minorEastAsia" w:cstheme="minorBidi"/>
      <w:sz w:val="36"/>
      <w:szCs w:val="24"/>
    </w:rPr>
  </w:style>
  <w:style w:type="paragraph" w:styleId="21">
    <w:name w:val="Body Text Indent 2"/>
    <w:basedOn w:val="1"/>
    <w:link w:val="69"/>
    <w:qFormat/>
    <w:uiPriority w:val="99"/>
    <w:pPr>
      <w:spacing w:after="120" w:line="480" w:lineRule="auto"/>
      <w:ind w:left="420" w:leftChars="200"/>
    </w:pPr>
    <w:rPr>
      <w:rFonts w:asciiTheme="minorHAnsi" w:hAnsiTheme="minorHAnsi" w:cstheme="minorBidi"/>
    </w:rPr>
  </w:style>
  <w:style w:type="paragraph" w:styleId="22">
    <w:name w:val="endnote text"/>
    <w:basedOn w:val="1"/>
    <w:link w:val="71"/>
    <w:uiPriority w:val="99"/>
    <w:pPr>
      <w:snapToGrid w:val="0"/>
      <w:jc w:val="left"/>
    </w:pPr>
    <w:rPr>
      <w:rFonts w:asciiTheme="minorHAnsi" w:hAnsiTheme="minorHAnsi" w:eastAsiaTheme="minorEastAsia" w:cstheme="minorBidi"/>
      <w:sz w:val="24"/>
      <w:szCs w:val="22"/>
    </w:rPr>
  </w:style>
  <w:style w:type="paragraph" w:styleId="23">
    <w:name w:val="Balloon Text"/>
    <w:basedOn w:val="1"/>
    <w:link w:val="73"/>
    <w:qFormat/>
    <w:uiPriority w:val="99"/>
    <w:rPr>
      <w:rFonts w:asciiTheme="minorHAnsi" w:hAnsiTheme="minorHAnsi" w:cstheme="minorBidi"/>
      <w:sz w:val="18"/>
      <w:szCs w:val="18"/>
    </w:rPr>
  </w:style>
  <w:style w:type="paragraph" w:styleId="24">
    <w:name w:val="footer"/>
    <w:basedOn w:val="1"/>
    <w:link w:val="85"/>
    <w:uiPriority w:val="99"/>
    <w:pPr>
      <w:tabs>
        <w:tab w:val="center" w:pos="4153"/>
        <w:tab w:val="right" w:pos="8306"/>
      </w:tabs>
      <w:snapToGrid w:val="0"/>
      <w:jc w:val="left"/>
    </w:pPr>
    <w:rPr>
      <w:rFonts w:asciiTheme="minorHAnsi" w:hAnsiTheme="minorHAnsi" w:cstheme="minorBidi"/>
      <w:sz w:val="18"/>
      <w:szCs w:val="18"/>
    </w:rPr>
  </w:style>
  <w:style w:type="paragraph" w:styleId="25">
    <w:name w:val="envelope return"/>
    <w:basedOn w:val="1"/>
    <w:qFormat/>
    <w:uiPriority w:val="0"/>
    <w:pPr>
      <w:snapToGrid w:val="0"/>
    </w:pPr>
    <w:rPr>
      <w:rFonts w:ascii="Arial" w:hAnsi="Arial" w:eastAsia="宋体"/>
      <w:szCs w:val="24"/>
    </w:rPr>
  </w:style>
  <w:style w:type="paragraph" w:styleId="26">
    <w:name w:val="header"/>
    <w:basedOn w:val="1"/>
    <w:link w:val="74"/>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27">
    <w:name w:val="index heading"/>
    <w:basedOn w:val="1"/>
    <w:next w:val="28"/>
    <w:qFormat/>
    <w:uiPriority w:val="99"/>
    <w:pPr>
      <w:adjustRightInd w:val="0"/>
      <w:spacing w:line="312" w:lineRule="atLeast"/>
      <w:textAlignment w:val="baseline"/>
    </w:pPr>
    <w:rPr>
      <w:rFonts w:eastAsia="宋体"/>
      <w:kern w:val="0"/>
      <w:szCs w:val="20"/>
    </w:rPr>
  </w:style>
  <w:style w:type="paragraph" w:styleId="28">
    <w:name w:val="index 1"/>
    <w:basedOn w:val="1"/>
    <w:next w:val="1"/>
    <w:unhideWhenUsed/>
    <w:uiPriority w:val="99"/>
  </w:style>
  <w:style w:type="paragraph" w:styleId="29">
    <w:name w:val="footnote text"/>
    <w:basedOn w:val="1"/>
    <w:link w:val="56"/>
    <w:uiPriority w:val="99"/>
    <w:pPr>
      <w:tabs>
        <w:tab w:val="left" w:pos="0"/>
      </w:tabs>
      <w:snapToGrid w:val="0"/>
      <w:ind w:left="811" w:hanging="448"/>
      <w:jc w:val="left"/>
    </w:pPr>
    <w:rPr>
      <w:rFonts w:ascii="宋体" w:hAnsiTheme="minorHAnsi" w:eastAsiaTheme="minorEastAsia" w:cstheme="minorBidi"/>
      <w:sz w:val="18"/>
      <w:szCs w:val="22"/>
    </w:rPr>
  </w:style>
  <w:style w:type="paragraph" w:styleId="30">
    <w:name w:val="Body Text Indent 3"/>
    <w:basedOn w:val="1"/>
    <w:link w:val="240"/>
    <w:qFormat/>
    <w:uiPriority w:val="0"/>
    <w:pPr>
      <w:adjustRightInd w:val="0"/>
      <w:spacing w:line="400" w:lineRule="atLeast"/>
      <w:ind w:firstLine="480"/>
      <w:textAlignment w:val="baseline"/>
    </w:pPr>
    <w:rPr>
      <w:rFonts w:ascii="宋体" w:hAnsi="Calibri" w:eastAsia="宋体"/>
      <w:b/>
      <w:spacing w:val="20"/>
      <w:kern w:val="0"/>
      <w:sz w:val="24"/>
      <w:szCs w:val="24"/>
    </w:rPr>
  </w:style>
  <w:style w:type="paragraph" w:styleId="31">
    <w:name w:val="Body Text 2"/>
    <w:basedOn w:val="1"/>
    <w:link w:val="63"/>
    <w:uiPriority w:val="99"/>
    <w:pPr>
      <w:spacing w:after="120" w:line="480" w:lineRule="auto"/>
    </w:pPr>
    <w:rPr>
      <w:rFonts w:asciiTheme="minorHAnsi" w:hAnsiTheme="minorHAnsi" w:cstheme="minorBidi"/>
    </w:rPr>
  </w:style>
  <w:style w:type="paragraph" w:styleId="32">
    <w:name w:val="HTML Preformatted"/>
    <w:basedOn w:val="1"/>
    <w:link w:val="60"/>
    <w:qFormat/>
    <w:uiPriority w:val="99"/>
    <w:rPr>
      <w:rFonts w:ascii="Courier New" w:hAnsi="Courier New" w:eastAsiaTheme="minorEastAsia" w:cstheme="minorBidi"/>
      <w:szCs w:val="22"/>
    </w:rPr>
  </w:style>
  <w:style w:type="paragraph" w:styleId="3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4">
    <w:name w:val="annotation subject"/>
    <w:basedOn w:val="15"/>
    <w:next w:val="15"/>
    <w:link w:val="57"/>
    <w:qFormat/>
    <w:uiPriority w:val="99"/>
    <w:rPr>
      <w:rFonts w:asciiTheme="minorHAnsi" w:hAnsiTheme="minorHAnsi" w:cstheme="minorBidi"/>
      <w:b/>
      <w:bCs/>
    </w:rPr>
  </w:style>
  <w:style w:type="paragraph" w:styleId="35">
    <w:name w:val="Body Text First Indent 2"/>
    <w:basedOn w:val="17"/>
    <w:link w:val="241"/>
    <w:unhideWhenUsed/>
    <w:qFormat/>
    <w:uiPriority w:val="99"/>
    <w:pPr>
      <w:widowControl/>
      <w:spacing w:before="240" w:after="120" w:line="240" w:lineRule="auto"/>
      <w:ind w:left="420" w:leftChars="200" w:firstLine="420" w:firstLineChars="200"/>
      <w:jc w:val="left"/>
    </w:pPr>
    <w:rPr>
      <w:rFonts w:hAnsi="Calibri"/>
      <w:kern w:val="0"/>
      <w:sz w:val="22"/>
    </w:rPr>
  </w:style>
  <w:style w:type="table" w:styleId="37">
    <w:name w:val="Table Grid"/>
    <w:basedOn w:val="3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22"/>
    <w:rPr>
      <w:b/>
      <w:bCs/>
    </w:rPr>
  </w:style>
  <w:style w:type="character" w:styleId="40">
    <w:name w:val="page number"/>
    <w:basedOn w:val="38"/>
    <w:qFormat/>
    <w:uiPriority w:val="0"/>
  </w:style>
  <w:style w:type="character" w:styleId="41">
    <w:name w:val="Emphasis"/>
    <w:qFormat/>
    <w:uiPriority w:val="0"/>
    <w:rPr>
      <w:i/>
    </w:rPr>
  </w:style>
  <w:style w:type="character" w:styleId="42">
    <w:name w:val="HTML Typewriter"/>
    <w:uiPriority w:val="99"/>
    <w:rPr>
      <w:rFonts w:ascii="宋体" w:hAnsi="宋体" w:eastAsia="宋体" w:cs="宋体"/>
      <w:sz w:val="24"/>
      <w:szCs w:val="24"/>
    </w:rPr>
  </w:style>
  <w:style w:type="character" w:styleId="43">
    <w:name w:val="Hyperlink"/>
    <w:qFormat/>
    <w:uiPriority w:val="0"/>
    <w:rPr>
      <w:color w:val="0000FF"/>
      <w:u w:val="single"/>
    </w:rPr>
  </w:style>
  <w:style w:type="character" w:styleId="44">
    <w:name w:val="annotation reference"/>
    <w:qFormat/>
    <w:uiPriority w:val="99"/>
    <w:rPr>
      <w:sz w:val="21"/>
      <w:szCs w:val="21"/>
    </w:rPr>
  </w:style>
  <w:style w:type="character" w:customStyle="1" w:styleId="45">
    <w:name w:val="标题 1 Char1"/>
    <w:basedOn w:val="38"/>
    <w:link w:val="2"/>
    <w:uiPriority w:val="9"/>
    <w:rPr>
      <w:rFonts w:ascii="Times New Roman" w:hAnsi="Times New Roman" w:eastAsia="MS Gothic" w:cs="Times New Roman"/>
      <w:b/>
      <w:bCs/>
      <w:kern w:val="44"/>
      <w:sz w:val="44"/>
      <w:szCs w:val="44"/>
    </w:rPr>
  </w:style>
  <w:style w:type="character" w:customStyle="1" w:styleId="46">
    <w:name w:val="标题 2 Char1"/>
    <w:basedOn w:val="38"/>
    <w:link w:val="3"/>
    <w:uiPriority w:val="9"/>
    <w:rPr>
      <w:rFonts w:ascii="Arial" w:hAnsi="Arial" w:eastAsia="黑体" w:cs="Times New Roman"/>
      <w:b/>
      <w:bCs/>
      <w:sz w:val="32"/>
      <w:szCs w:val="32"/>
    </w:rPr>
  </w:style>
  <w:style w:type="character" w:customStyle="1" w:styleId="47">
    <w:name w:val="标题 3 Char1"/>
    <w:basedOn w:val="38"/>
    <w:link w:val="4"/>
    <w:qFormat/>
    <w:uiPriority w:val="9"/>
    <w:rPr>
      <w:rFonts w:ascii="Times New Roman" w:hAnsi="Times New Roman" w:eastAsia="MS Gothic" w:cs="Times New Roman"/>
      <w:b/>
      <w:bCs/>
      <w:sz w:val="32"/>
      <w:szCs w:val="32"/>
    </w:rPr>
  </w:style>
  <w:style w:type="character" w:customStyle="1" w:styleId="48">
    <w:name w:val="标题 4 Char"/>
    <w:basedOn w:val="38"/>
    <w:link w:val="5"/>
    <w:uiPriority w:val="0"/>
    <w:rPr>
      <w:rFonts w:ascii="Calibri" w:hAnsi="Calibri" w:eastAsia="宋体" w:cs="Times New Roman"/>
      <w:b/>
      <w:spacing w:val="20"/>
      <w:kern w:val="0"/>
      <w:sz w:val="24"/>
      <w:szCs w:val="24"/>
    </w:rPr>
  </w:style>
  <w:style w:type="character" w:customStyle="1" w:styleId="49">
    <w:name w:val="标题 5 Char"/>
    <w:basedOn w:val="38"/>
    <w:link w:val="6"/>
    <w:uiPriority w:val="0"/>
    <w:rPr>
      <w:rFonts w:ascii="Calibri" w:hAnsi="Calibri" w:eastAsia="宋体" w:cs="Times New Roman"/>
      <w:b/>
      <w:spacing w:val="20"/>
      <w:sz w:val="24"/>
      <w:szCs w:val="24"/>
    </w:rPr>
  </w:style>
  <w:style w:type="character" w:customStyle="1" w:styleId="50">
    <w:name w:val="标题 6 Char"/>
    <w:basedOn w:val="38"/>
    <w:link w:val="7"/>
    <w:uiPriority w:val="0"/>
    <w:rPr>
      <w:rFonts w:ascii="Arial" w:hAnsi="Arial" w:eastAsia="黑体" w:cs="Times New Roman"/>
      <w:b/>
      <w:sz w:val="24"/>
      <w:szCs w:val="24"/>
    </w:rPr>
  </w:style>
  <w:style w:type="character" w:customStyle="1" w:styleId="51">
    <w:name w:val="标题 7 Char"/>
    <w:basedOn w:val="38"/>
    <w:link w:val="9"/>
    <w:uiPriority w:val="0"/>
    <w:rPr>
      <w:rFonts w:ascii="Calibri" w:hAnsi="Calibri" w:eastAsia="宋体" w:cs="Times New Roman"/>
      <w:b/>
      <w:sz w:val="24"/>
      <w:szCs w:val="24"/>
    </w:rPr>
  </w:style>
  <w:style w:type="character" w:customStyle="1" w:styleId="52">
    <w:name w:val="标题 8 Char"/>
    <w:basedOn w:val="38"/>
    <w:link w:val="10"/>
    <w:qFormat/>
    <w:uiPriority w:val="0"/>
    <w:rPr>
      <w:rFonts w:ascii="Arial" w:hAnsi="Arial" w:eastAsia="黑体" w:cs="Times New Roman"/>
      <w:sz w:val="24"/>
      <w:szCs w:val="24"/>
    </w:rPr>
  </w:style>
  <w:style w:type="character" w:customStyle="1" w:styleId="53">
    <w:name w:val="标题 9 Char"/>
    <w:basedOn w:val="38"/>
    <w:link w:val="11"/>
    <w:uiPriority w:val="0"/>
    <w:rPr>
      <w:rFonts w:ascii="Arial" w:hAnsi="Arial" w:eastAsia="黑体" w:cs="Times New Roman"/>
      <w:szCs w:val="24"/>
    </w:rPr>
  </w:style>
  <w:style w:type="character" w:customStyle="1" w:styleId="54">
    <w:name w:val="访问过的超链接1"/>
    <w:qFormat/>
    <w:uiPriority w:val="0"/>
    <w:rPr>
      <w:color w:val="800080"/>
      <w:u w:val="single"/>
    </w:rPr>
  </w:style>
  <w:style w:type="character" w:customStyle="1" w:styleId="55">
    <w:name w:val="正文缩进 Char1"/>
    <w:link w:val="8"/>
    <w:uiPriority w:val="0"/>
  </w:style>
  <w:style w:type="character" w:customStyle="1" w:styleId="56">
    <w:name w:val="脚注文本 Char"/>
    <w:link w:val="29"/>
    <w:locked/>
    <w:uiPriority w:val="99"/>
    <w:rPr>
      <w:rFonts w:ascii="宋体"/>
      <w:sz w:val="18"/>
    </w:rPr>
  </w:style>
  <w:style w:type="character" w:customStyle="1" w:styleId="57">
    <w:name w:val="批注主题 Char1"/>
    <w:link w:val="34"/>
    <w:qFormat/>
    <w:locked/>
    <w:uiPriority w:val="99"/>
    <w:rPr>
      <w:rFonts w:eastAsia="MS Gothic"/>
      <w:b/>
      <w:bCs/>
      <w:szCs w:val="21"/>
    </w:rPr>
  </w:style>
  <w:style w:type="character" w:customStyle="1" w:styleId="58">
    <w:name w:val="日期 Char1"/>
    <w:link w:val="20"/>
    <w:uiPriority w:val="99"/>
    <w:rPr>
      <w:sz w:val="36"/>
      <w:szCs w:val="24"/>
    </w:rPr>
  </w:style>
  <w:style w:type="character" w:customStyle="1" w:styleId="59">
    <w:name w:val="页脚 Char1"/>
    <w:locked/>
    <w:uiPriority w:val="0"/>
    <w:rPr>
      <w:kern w:val="2"/>
      <w:sz w:val="18"/>
    </w:rPr>
  </w:style>
  <w:style w:type="character" w:customStyle="1" w:styleId="60">
    <w:name w:val="HTML 预设格式 Char"/>
    <w:link w:val="32"/>
    <w:qFormat/>
    <w:locked/>
    <w:uiPriority w:val="99"/>
    <w:rPr>
      <w:rFonts w:ascii="Courier New" w:hAnsi="Courier New"/>
    </w:rPr>
  </w:style>
  <w:style w:type="character" w:customStyle="1" w:styleId="61">
    <w:name w:val="页眉 Char1"/>
    <w:qFormat/>
    <w:locked/>
    <w:uiPriority w:val="0"/>
    <w:rPr>
      <w:kern w:val="2"/>
      <w:sz w:val="18"/>
    </w:rPr>
  </w:style>
  <w:style w:type="character" w:customStyle="1" w:styleId="62">
    <w:name w:val="批注文字 字符"/>
    <w:locked/>
    <w:uiPriority w:val="99"/>
    <w:rPr>
      <w:kern w:val="2"/>
      <w:sz w:val="21"/>
      <w:szCs w:val="24"/>
    </w:rPr>
  </w:style>
  <w:style w:type="character" w:customStyle="1" w:styleId="63">
    <w:name w:val="正文文本 2 Char1"/>
    <w:link w:val="31"/>
    <w:uiPriority w:val="99"/>
    <w:rPr>
      <w:rFonts w:eastAsia="MS Gothic"/>
      <w:szCs w:val="21"/>
    </w:rPr>
  </w:style>
  <w:style w:type="character" w:customStyle="1" w:styleId="64">
    <w:name w:val="首示例 Char"/>
    <w:link w:val="65"/>
    <w:locked/>
    <w:uiPriority w:val="0"/>
    <w:rPr>
      <w:rFonts w:ascii="宋体"/>
      <w:sz w:val="18"/>
      <w:szCs w:val="18"/>
    </w:rPr>
  </w:style>
  <w:style w:type="paragraph" w:customStyle="1" w:styleId="65">
    <w:name w:val="首示例"/>
    <w:next w:val="66"/>
    <w:link w:val="64"/>
    <w:qFormat/>
    <w:uiPriority w:val="0"/>
    <w:pPr>
      <w:tabs>
        <w:tab w:val="left" w:pos="360"/>
      </w:tabs>
      <w:ind w:left="623"/>
    </w:pPr>
    <w:rPr>
      <w:rFonts w:ascii="宋体" w:hAnsiTheme="minorHAnsi" w:eastAsiaTheme="minorEastAsia" w:cstheme="minorBidi"/>
      <w:kern w:val="2"/>
      <w:sz w:val="18"/>
      <w:szCs w:val="18"/>
      <w:lang w:val="en-US" w:eastAsia="zh-CN" w:bidi="ar-SA"/>
    </w:rPr>
  </w:style>
  <w:style w:type="paragraph" w:customStyle="1" w:styleId="66">
    <w:name w:val="段"/>
    <w:link w:val="72"/>
    <w:uiPriority w:val="0"/>
    <w:pPr>
      <w:tabs>
        <w:tab w:val="center" w:pos="4201"/>
        <w:tab w:val="right" w:leader="dot" w:pos="9298"/>
      </w:tabs>
      <w:autoSpaceDE w:val="0"/>
      <w:autoSpaceDN w:val="0"/>
      <w:ind w:firstLine="420" w:firstLineChars="200"/>
      <w:jc w:val="both"/>
    </w:pPr>
    <w:rPr>
      <w:rFonts w:ascii="宋体" w:eastAsia="Times New Roman" w:hAnsiTheme="minorHAnsi" w:cstheme="minorBidi"/>
      <w:kern w:val="2"/>
      <w:sz w:val="22"/>
      <w:szCs w:val="22"/>
      <w:lang w:val="en-US" w:eastAsia="zh-CN" w:bidi="ar-SA"/>
    </w:rPr>
  </w:style>
  <w:style w:type="character" w:customStyle="1" w:styleId="67">
    <w:name w:val="列出段落 Char"/>
    <w:link w:val="68"/>
    <w:qFormat/>
    <w:locked/>
    <w:uiPriority w:val="0"/>
    <w:rPr>
      <w:rFonts w:ascii="Calibri" w:hAnsi="Calibri"/>
    </w:rPr>
  </w:style>
  <w:style w:type="paragraph" w:customStyle="1" w:styleId="68">
    <w:name w:val="列出段落1"/>
    <w:basedOn w:val="1"/>
    <w:link w:val="67"/>
    <w:qFormat/>
    <w:uiPriority w:val="0"/>
    <w:pPr>
      <w:ind w:firstLine="420" w:firstLineChars="200"/>
    </w:pPr>
    <w:rPr>
      <w:rFonts w:ascii="Calibri" w:hAnsi="Calibri" w:eastAsiaTheme="minorEastAsia" w:cstheme="minorBidi"/>
      <w:szCs w:val="22"/>
    </w:rPr>
  </w:style>
  <w:style w:type="character" w:customStyle="1" w:styleId="69">
    <w:name w:val="正文文本缩进 2 Char1"/>
    <w:link w:val="21"/>
    <w:uiPriority w:val="99"/>
    <w:rPr>
      <w:rFonts w:eastAsia="MS Gothic"/>
      <w:szCs w:val="21"/>
    </w:rPr>
  </w:style>
  <w:style w:type="character" w:customStyle="1" w:styleId="70">
    <w:name w:val="正文文本 Char1"/>
    <w:link w:val="16"/>
    <w:qFormat/>
    <w:uiPriority w:val="99"/>
    <w:rPr>
      <w:rFonts w:eastAsia="MS Gothic"/>
      <w:szCs w:val="21"/>
    </w:rPr>
  </w:style>
  <w:style w:type="character" w:customStyle="1" w:styleId="71">
    <w:name w:val="尾注文本 Char"/>
    <w:link w:val="22"/>
    <w:qFormat/>
    <w:locked/>
    <w:uiPriority w:val="99"/>
    <w:rPr>
      <w:sz w:val="24"/>
    </w:rPr>
  </w:style>
  <w:style w:type="character" w:customStyle="1" w:styleId="72">
    <w:name w:val="段 Char"/>
    <w:link w:val="66"/>
    <w:locked/>
    <w:uiPriority w:val="0"/>
    <w:rPr>
      <w:rFonts w:ascii="宋体" w:eastAsia="Times New Roman"/>
      <w:sz w:val="22"/>
    </w:rPr>
  </w:style>
  <w:style w:type="character" w:customStyle="1" w:styleId="73">
    <w:name w:val="批注框文本 Char1"/>
    <w:link w:val="23"/>
    <w:locked/>
    <w:uiPriority w:val="99"/>
    <w:rPr>
      <w:rFonts w:eastAsia="MS Gothic"/>
      <w:sz w:val="18"/>
      <w:szCs w:val="18"/>
    </w:rPr>
  </w:style>
  <w:style w:type="character" w:customStyle="1" w:styleId="74">
    <w:name w:val="页眉 Char2"/>
    <w:link w:val="26"/>
    <w:uiPriority w:val="0"/>
    <w:rPr>
      <w:rFonts w:eastAsia="MS Gothic"/>
      <w:sz w:val="18"/>
      <w:szCs w:val="18"/>
    </w:rPr>
  </w:style>
  <w:style w:type="character" w:customStyle="1" w:styleId="75">
    <w:name w:val="HTML 预设格式 Char1"/>
    <w:uiPriority w:val="0"/>
    <w:rPr>
      <w:rFonts w:ascii="Courier New" w:hAnsi="Courier New" w:eastAsia="MS Gothic" w:cs="Courier New"/>
      <w:kern w:val="2"/>
    </w:rPr>
  </w:style>
  <w:style w:type="character" w:customStyle="1" w:styleId="76">
    <w:name w:val="正文文本首行缩进 字符"/>
    <w:link w:val="77"/>
    <w:uiPriority w:val="99"/>
    <w:rPr>
      <w:rFonts w:eastAsia="MS Gothic"/>
      <w:szCs w:val="21"/>
    </w:rPr>
  </w:style>
  <w:style w:type="paragraph" w:customStyle="1" w:styleId="77">
    <w:name w:val="正文文本首行缩进1"/>
    <w:basedOn w:val="16"/>
    <w:link w:val="76"/>
    <w:uiPriority w:val="99"/>
    <w:pPr>
      <w:ind w:firstLine="420" w:firstLineChars="100"/>
    </w:pPr>
  </w:style>
  <w:style w:type="character" w:customStyle="1" w:styleId="78">
    <w:name w:val="文档结构图 Char"/>
    <w:link w:val="13"/>
    <w:uiPriority w:val="99"/>
    <w:rPr>
      <w:rFonts w:ascii="宋体"/>
      <w:sz w:val="18"/>
      <w:szCs w:val="18"/>
    </w:rPr>
  </w:style>
  <w:style w:type="character" w:customStyle="1" w:styleId="79">
    <w:name w:val="附录公式 Char"/>
    <w:link w:val="80"/>
    <w:locked/>
    <w:uiPriority w:val="0"/>
    <w:rPr>
      <w:rFonts w:ascii="宋体" w:eastAsia="Times New Roman"/>
      <w:sz w:val="22"/>
    </w:rPr>
  </w:style>
  <w:style w:type="paragraph" w:customStyle="1" w:styleId="80">
    <w:name w:val="附录公式"/>
    <w:basedOn w:val="66"/>
    <w:next w:val="66"/>
    <w:link w:val="79"/>
    <w:uiPriority w:val="0"/>
  </w:style>
  <w:style w:type="character" w:customStyle="1" w:styleId="81">
    <w:name w:val="尾注文本 Char1"/>
    <w:qFormat/>
    <w:uiPriority w:val="0"/>
    <w:rPr>
      <w:rFonts w:eastAsia="MS Gothic"/>
      <w:kern w:val="2"/>
      <w:sz w:val="21"/>
      <w:szCs w:val="21"/>
    </w:rPr>
  </w:style>
  <w:style w:type="character" w:customStyle="1" w:styleId="82">
    <w:name w:val="脚注文本 Char1"/>
    <w:uiPriority w:val="0"/>
    <w:rPr>
      <w:rFonts w:eastAsia="MS Gothic"/>
      <w:kern w:val="2"/>
      <w:sz w:val="18"/>
      <w:szCs w:val="18"/>
    </w:rPr>
  </w:style>
  <w:style w:type="character" w:customStyle="1" w:styleId="83">
    <w:name w:val="发布"/>
    <w:uiPriority w:val="0"/>
    <w:rPr>
      <w:rFonts w:ascii="黑体" w:eastAsia="黑体"/>
      <w:spacing w:val="85"/>
      <w:w w:val="100"/>
      <w:position w:val="3"/>
      <w:sz w:val="28"/>
    </w:rPr>
  </w:style>
  <w:style w:type="character" w:customStyle="1" w:styleId="84">
    <w:name w:val="正文文本缩进 Char2"/>
    <w:link w:val="17"/>
    <w:uiPriority w:val="99"/>
    <w:rPr>
      <w:rFonts w:ascii="宋体"/>
      <w:sz w:val="24"/>
    </w:rPr>
  </w:style>
  <w:style w:type="character" w:customStyle="1" w:styleId="85">
    <w:name w:val="页脚 Char2"/>
    <w:link w:val="24"/>
    <w:locked/>
    <w:uiPriority w:val="99"/>
    <w:rPr>
      <w:rFonts w:eastAsia="MS Gothic"/>
      <w:sz w:val="18"/>
      <w:szCs w:val="18"/>
    </w:rPr>
  </w:style>
  <w:style w:type="character" w:customStyle="1" w:styleId="86">
    <w:name w:val="普通文字 Char Char1"/>
    <w:locked/>
    <w:uiPriority w:val="0"/>
    <w:rPr>
      <w:rFonts w:ascii="宋体" w:hAnsi="Courier New" w:eastAsia="宋体" w:cs="宋体"/>
      <w:kern w:val="2"/>
      <w:sz w:val="21"/>
      <w:szCs w:val="21"/>
      <w:lang w:val="en-US" w:eastAsia="zh-CN"/>
    </w:rPr>
  </w:style>
  <w:style w:type="paragraph" w:customStyle="1" w:styleId="87">
    <w:name w:val="封面一致性程度标识"/>
    <w:basedOn w:val="88"/>
    <w:qFormat/>
    <w:uiPriority w:val="0"/>
    <w:pPr>
      <w:spacing w:before="440"/>
    </w:pPr>
    <w:rPr>
      <w:rFonts w:ascii="宋体" w:eastAsia="宋体"/>
    </w:rPr>
  </w:style>
  <w:style w:type="paragraph" w:customStyle="1" w:styleId="88">
    <w:name w:val="封面标准英文名称"/>
    <w:basedOn w:val="89"/>
    <w:uiPriority w:val="0"/>
    <w:pPr>
      <w:spacing w:before="370" w:line="400" w:lineRule="exact"/>
    </w:pPr>
    <w:rPr>
      <w:rFonts w:ascii="Times New Roman"/>
      <w:sz w:val="28"/>
      <w:szCs w:val="28"/>
    </w:rPr>
  </w:style>
  <w:style w:type="paragraph" w:customStyle="1" w:styleId="89">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0">
    <w:name w:val="图标脚注说明"/>
    <w:basedOn w:val="66"/>
    <w:uiPriority w:val="0"/>
    <w:pPr>
      <w:ind w:left="840" w:hanging="420" w:firstLineChars="0"/>
    </w:pPr>
    <w:rPr>
      <w:sz w:val="18"/>
      <w:szCs w:val="18"/>
    </w:rPr>
  </w:style>
  <w:style w:type="paragraph" w:customStyle="1" w:styleId="91">
    <w:name w:val="四级无"/>
    <w:basedOn w:val="92"/>
    <w:uiPriority w:val="0"/>
    <w:rPr>
      <w:rFonts w:ascii="宋体" w:eastAsia="宋体"/>
    </w:rPr>
  </w:style>
  <w:style w:type="paragraph" w:customStyle="1" w:styleId="92">
    <w:name w:val="四级条标题"/>
    <w:basedOn w:val="93"/>
    <w:next w:val="66"/>
    <w:uiPriority w:val="0"/>
    <w:pPr>
      <w:outlineLvl w:val="5"/>
    </w:pPr>
  </w:style>
  <w:style w:type="paragraph" w:customStyle="1" w:styleId="93">
    <w:name w:val="三级条标题"/>
    <w:basedOn w:val="94"/>
    <w:next w:val="66"/>
    <w:uiPriority w:val="0"/>
    <w:pPr>
      <w:outlineLvl w:val="4"/>
    </w:pPr>
  </w:style>
  <w:style w:type="paragraph" w:customStyle="1" w:styleId="94">
    <w:name w:val="二级条标题"/>
    <w:basedOn w:val="95"/>
    <w:next w:val="66"/>
    <w:uiPriority w:val="0"/>
    <w:pPr>
      <w:spacing w:beforeLines="0" w:afterLines="0"/>
      <w:outlineLvl w:val="3"/>
    </w:pPr>
  </w:style>
  <w:style w:type="paragraph" w:customStyle="1" w:styleId="95">
    <w:name w:val="一级条标题"/>
    <w:next w:val="66"/>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96">
    <w:name w:val="其他标准标志"/>
    <w:basedOn w:val="97"/>
    <w:uiPriority w:val="0"/>
    <w:rPr>
      <w:w w:val="130"/>
    </w:rPr>
  </w:style>
  <w:style w:type="paragraph" w:customStyle="1" w:styleId="97">
    <w:name w:val="标准标志"/>
    <w:next w:val="1"/>
    <w:uiPriority w:val="0"/>
    <w:pPr>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98">
    <w:name w:val="注："/>
    <w:next w:val="66"/>
    <w:uiPriority w:val="0"/>
    <w:pPr>
      <w:widowControl w:val="0"/>
      <w:tabs>
        <w:tab w:val="left" w:pos="0"/>
      </w:tabs>
      <w:autoSpaceDE w:val="0"/>
      <w:autoSpaceDN w:val="0"/>
      <w:ind w:left="720" w:hanging="357"/>
      <w:jc w:val="both"/>
    </w:pPr>
    <w:rPr>
      <w:rFonts w:ascii="宋体" w:hAnsi="Times New Roman" w:eastAsia="宋体" w:cs="Times New Roman"/>
      <w:sz w:val="18"/>
      <w:szCs w:val="18"/>
      <w:lang w:val="en-US" w:eastAsia="zh-CN" w:bidi="ar-SA"/>
    </w:rPr>
  </w:style>
  <w:style w:type="character" w:customStyle="1" w:styleId="99">
    <w:name w:val="正文文本 字符1"/>
    <w:basedOn w:val="38"/>
    <w:semiHidden/>
    <w:qFormat/>
    <w:uiPriority w:val="99"/>
    <w:rPr>
      <w:rFonts w:ascii="Times New Roman" w:hAnsi="Times New Roman" w:eastAsia="MS Gothic" w:cs="Times New Roman"/>
      <w:szCs w:val="21"/>
    </w:rPr>
  </w:style>
  <w:style w:type="paragraph" w:customStyle="1" w:styleId="100">
    <w:name w:val="发布日期"/>
    <w:uiPriority w:val="0"/>
    <w:rPr>
      <w:rFonts w:ascii="Times New Roman" w:hAnsi="Times New Roman" w:eastAsia="黑体" w:cs="Times New Roman"/>
      <w:sz w:val="28"/>
      <w:lang w:val="en-US" w:eastAsia="zh-CN" w:bidi="ar-SA"/>
    </w:rPr>
  </w:style>
  <w:style w:type="paragraph" w:customStyle="1" w:styleId="101">
    <w:name w:val="附录二级无"/>
    <w:basedOn w:val="102"/>
    <w:uiPriority w:val="0"/>
    <w:pPr>
      <w:tabs>
        <w:tab w:val="left" w:pos="0"/>
        <w:tab w:val="left" w:pos="360"/>
      </w:tabs>
      <w:spacing w:beforeLines="0" w:afterLines="0"/>
    </w:pPr>
    <w:rPr>
      <w:rFonts w:ascii="宋体" w:eastAsia="宋体"/>
      <w:szCs w:val="21"/>
    </w:rPr>
  </w:style>
  <w:style w:type="paragraph" w:customStyle="1" w:styleId="102">
    <w:name w:val="附录二级条标题"/>
    <w:basedOn w:val="1"/>
    <w:next w:val="66"/>
    <w:uiPriority w:val="0"/>
    <w:pPr>
      <w:widowControl/>
      <w:tabs>
        <w:tab w:val="left" w:pos="0"/>
        <w:tab w:val="left" w:pos="360"/>
      </w:tabs>
      <w:wordWrap w:val="0"/>
      <w:overflowPunct w:val="0"/>
      <w:autoSpaceDE w:val="0"/>
      <w:autoSpaceDN w:val="0"/>
      <w:spacing w:beforeLines="50" w:afterLines="50"/>
      <w:ind w:left="992" w:hanging="629"/>
      <w:textAlignment w:val="baseline"/>
      <w:outlineLvl w:val="3"/>
    </w:pPr>
    <w:rPr>
      <w:rFonts w:ascii="黑体" w:eastAsia="黑体"/>
      <w:kern w:val="21"/>
      <w:szCs w:val="20"/>
    </w:rPr>
  </w:style>
  <w:style w:type="character" w:customStyle="1" w:styleId="103">
    <w:name w:val="尾注文本 字符1"/>
    <w:basedOn w:val="38"/>
    <w:semiHidden/>
    <w:uiPriority w:val="99"/>
    <w:rPr>
      <w:rFonts w:ascii="Times New Roman" w:hAnsi="Times New Roman" w:eastAsia="MS Gothic" w:cs="Times New Roman"/>
      <w:szCs w:val="21"/>
    </w:rPr>
  </w:style>
  <w:style w:type="paragraph" w:customStyle="1" w:styleId="104">
    <w:name w:val="TOC 91"/>
    <w:basedOn w:val="1"/>
    <w:next w:val="1"/>
    <w:uiPriority w:val="39"/>
    <w:pPr>
      <w:ind w:left="1680"/>
      <w:jc w:val="left"/>
    </w:pPr>
    <w:rPr>
      <w:rFonts w:ascii="Calibri" w:hAnsi="Calibri" w:cs="Calibri"/>
      <w:sz w:val="18"/>
      <w:szCs w:val="18"/>
    </w:rPr>
  </w:style>
  <w:style w:type="character" w:customStyle="1" w:styleId="105">
    <w:name w:val="文档结构图 字符1"/>
    <w:basedOn w:val="38"/>
    <w:semiHidden/>
    <w:uiPriority w:val="99"/>
    <w:rPr>
      <w:rFonts w:ascii="Microsoft YaHei UI" w:hAnsi="Times New Roman" w:eastAsia="Microsoft YaHei UI" w:cs="Times New Roman"/>
      <w:sz w:val="18"/>
      <w:szCs w:val="18"/>
    </w:rPr>
  </w:style>
  <w:style w:type="character" w:customStyle="1" w:styleId="106">
    <w:name w:val="批注文字 Char1"/>
    <w:basedOn w:val="38"/>
    <w:link w:val="15"/>
    <w:semiHidden/>
    <w:uiPriority w:val="99"/>
    <w:rPr>
      <w:rFonts w:ascii="Times New Roman" w:hAnsi="Times New Roman" w:eastAsia="MS Gothic" w:cs="Times New Roman"/>
      <w:szCs w:val="21"/>
    </w:rPr>
  </w:style>
  <w:style w:type="character" w:customStyle="1" w:styleId="107">
    <w:name w:val="批注主题 字符1"/>
    <w:basedOn w:val="106"/>
    <w:semiHidden/>
    <w:uiPriority w:val="99"/>
    <w:rPr>
      <w:rFonts w:ascii="Times New Roman" w:hAnsi="Times New Roman" w:eastAsia="MS Gothic" w:cs="Times New Roman"/>
      <w:b/>
      <w:bCs/>
      <w:szCs w:val="21"/>
    </w:rPr>
  </w:style>
  <w:style w:type="paragraph" w:customStyle="1" w:styleId="108">
    <w:name w:val="Char1"/>
    <w:basedOn w:val="1"/>
    <w:uiPriority w:val="0"/>
    <w:pPr>
      <w:adjustRightInd w:val="0"/>
      <w:spacing w:line="360" w:lineRule="auto"/>
    </w:pPr>
    <w:rPr>
      <w:rFonts w:eastAsia="宋体"/>
      <w:kern w:val="0"/>
      <w:sz w:val="24"/>
      <w:szCs w:val="20"/>
    </w:rPr>
  </w:style>
  <w:style w:type="paragraph" w:customStyle="1" w:styleId="109">
    <w:name w:val="TOC 11"/>
    <w:basedOn w:val="1"/>
    <w:next w:val="1"/>
    <w:qFormat/>
    <w:uiPriority w:val="39"/>
    <w:pPr>
      <w:tabs>
        <w:tab w:val="right" w:leader="dot" w:pos="8303"/>
      </w:tabs>
      <w:spacing w:before="360" w:line="260" w:lineRule="exact"/>
      <w:jc w:val="left"/>
    </w:pPr>
    <w:rPr>
      <w:rFonts w:ascii="宋体" w:hAnsi="宋体" w:eastAsia="宋体" w:cs="Arial"/>
      <w:b/>
      <w:bCs/>
      <w:caps/>
      <w:sz w:val="24"/>
      <w:szCs w:val="24"/>
    </w:rPr>
  </w:style>
  <w:style w:type="character" w:customStyle="1" w:styleId="110">
    <w:name w:val="批注框文本 字符1"/>
    <w:basedOn w:val="38"/>
    <w:semiHidden/>
    <w:uiPriority w:val="99"/>
    <w:rPr>
      <w:rFonts w:ascii="Times New Roman" w:hAnsi="Times New Roman" w:eastAsia="MS Gothic" w:cs="Times New Roman"/>
      <w:sz w:val="18"/>
      <w:szCs w:val="18"/>
    </w:rPr>
  </w:style>
  <w:style w:type="character" w:customStyle="1" w:styleId="111">
    <w:name w:val="正文文本缩进 字符1"/>
    <w:basedOn w:val="38"/>
    <w:semiHidden/>
    <w:uiPriority w:val="99"/>
    <w:rPr>
      <w:rFonts w:ascii="Times New Roman" w:hAnsi="Times New Roman" w:eastAsia="MS Gothic" w:cs="Times New Roman"/>
      <w:szCs w:val="21"/>
    </w:rPr>
  </w:style>
  <w:style w:type="paragraph" w:customStyle="1" w:styleId="112">
    <w:name w:val="标准书眉_偶数页"/>
    <w:basedOn w:val="113"/>
    <w:next w:val="1"/>
    <w:uiPriority w:val="0"/>
    <w:pPr>
      <w:tabs>
        <w:tab w:val="center" w:pos="4154"/>
        <w:tab w:val="right" w:pos="8306"/>
      </w:tabs>
      <w:jc w:val="left"/>
    </w:pPr>
  </w:style>
  <w:style w:type="paragraph" w:customStyle="1" w:styleId="113">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4">
    <w:name w:val="参考文献、索引标题"/>
    <w:basedOn w:val="1"/>
    <w:next w:val="66"/>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5">
    <w:name w:val="封面一致性程度标识2"/>
    <w:basedOn w:val="87"/>
    <w:uiPriority w:val="0"/>
  </w:style>
  <w:style w:type="paragraph" w:customStyle="1" w:styleId="116">
    <w:name w:val="附录三级条标题"/>
    <w:basedOn w:val="102"/>
    <w:next w:val="66"/>
    <w:uiPriority w:val="0"/>
    <w:pPr>
      <w:outlineLvl w:val="4"/>
    </w:pPr>
  </w:style>
  <w:style w:type="paragraph" w:customStyle="1" w:styleId="117">
    <w:name w:val="附录五级条标题"/>
    <w:basedOn w:val="118"/>
    <w:next w:val="66"/>
    <w:uiPriority w:val="0"/>
    <w:pPr>
      <w:tabs>
        <w:tab w:val="left" w:pos="0"/>
        <w:tab w:val="left" w:pos="360"/>
      </w:tabs>
      <w:outlineLvl w:val="6"/>
    </w:pPr>
  </w:style>
  <w:style w:type="paragraph" w:customStyle="1" w:styleId="118">
    <w:name w:val="附录四级条标题"/>
    <w:basedOn w:val="116"/>
    <w:next w:val="66"/>
    <w:uiPriority w:val="0"/>
    <w:pPr>
      <w:outlineLvl w:val="5"/>
    </w:pPr>
  </w:style>
  <w:style w:type="paragraph" w:customStyle="1" w:styleId="119">
    <w:name w:val="示例×："/>
    <w:basedOn w:val="120"/>
    <w:uiPriority w:val="0"/>
    <w:pPr>
      <w:spacing w:beforeLines="0" w:afterLines="0"/>
      <w:ind w:left="833" w:hanging="408"/>
      <w:outlineLvl w:val="9"/>
    </w:pPr>
    <w:rPr>
      <w:rFonts w:ascii="宋体" w:eastAsia="宋体"/>
      <w:sz w:val="18"/>
      <w:szCs w:val="18"/>
    </w:rPr>
  </w:style>
  <w:style w:type="paragraph" w:customStyle="1" w:styleId="120">
    <w:name w:val="章标题"/>
    <w:next w:val="66"/>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121">
    <w:name w:val="脚注文本 字符1"/>
    <w:basedOn w:val="38"/>
    <w:semiHidden/>
    <w:uiPriority w:val="99"/>
    <w:rPr>
      <w:rFonts w:ascii="Times New Roman" w:hAnsi="Times New Roman" w:eastAsia="MS Gothic" w:cs="Times New Roman"/>
      <w:sz w:val="18"/>
      <w:szCs w:val="18"/>
    </w:rPr>
  </w:style>
  <w:style w:type="paragraph" w:customStyle="1" w:styleId="122">
    <w:name w:val="条文脚注"/>
    <w:basedOn w:val="29"/>
    <w:uiPriority w:val="0"/>
    <w:pPr>
      <w:ind w:left="0" w:firstLine="0"/>
      <w:jc w:val="both"/>
    </w:pPr>
  </w:style>
  <w:style w:type="paragraph" w:customStyle="1" w:styleId="123">
    <w:name w:val="TOC 81"/>
    <w:basedOn w:val="1"/>
    <w:next w:val="1"/>
    <w:uiPriority w:val="39"/>
    <w:pPr>
      <w:ind w:left="1470"/>
      <w:jc w:val="left"/>
    </w:pPr>
    <w:rPr>
      <w:rFonts w:ascii="Calibri" w:hAnsi="Calibri" w:cs="Calibri"/>
      <w:sz w:val="18"/>
      <w:szCs w:val="18"/>
    </w:rPr>
  </w:style>
  <w:style w:type="paragraph" w:customStyle="1" w:styleId="124">
    <w:name w:val="Char Char Char Char"/>
    <w:basedOn w:val="1"/>
    <w:uiPriority w:val="0"/>
    <w:rPr>
      <w:rFonts w:ascii="Tahoma" w:hAnsi="Tahoma" w:eastAsia="宋体"/>
      <w:sz w:val="24"/>
      <w:szCs w:val="20"/>
    </w:rPr>
  </w:style>
  <w:style w:type="paragraph" w:customStyle="1" w:styleId="125">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character" w:customStyle="1" w:styleId="126">
    <w:name w:val="正文文本缩进 2 字符1"/>
    <w:basedOn w:val="38"/>
    <w:semiHidden/>
    <w:uiPriority w:val="99"/>
    <w:rPr>
      <w:rFonts w:ascii="Times New Roman" w:hAnsi="Times New Roman" w:eastAsia="MS Gothic" w:cs="Times New Roman"/>
      <w:szCs w:val="21"/>
    </w:rPr>
  </w:style>
  <w:style w:type="paragraph" w:customStyle="1" w:styleId="127">
    <w:name w:val="编号列项（三级）"/>
    <w:uiPriority w:val="0"/>
    <w:pPr>
      <w:tabs>
        <w:tab w:val="left" w:pos="0"/>
      </w:tabs>
      <w:ind w:left="1260" w:hanging="420"/>
    </w:pPr>
    <w:rPr>
      <w:rFonts w:ascii="宋体" w:hAnsi="Times New Roman" w:eastAsia="宋体" w:cs="Times New Roman"/>
      <w:sz w:val="21"/>
      <w:lang w:val="en-US" w:eastAsia="zh-CN" w:bidi="ar-SA"/>
    </w:rPr>
  </w:style>
  <w:style w:type="paragraph" w:customStyle="1" w:styleId="128">
    <w:name w:val="数字编号列项（二级）"/>
    <w:uiPriority w:val="0"/>
    <w:pPr>
      <w:tabs>
        <w:tab w:val="left" w:pos="1260"/>
      </w:tabs>
      <w:ind w:left="840" w:hanging="420"/>
      <w:jc w:val="both"/>
    </w:pPr>
    <w:rPr>
      <w:rFonts w:ascii="宋体" w:hAnsi="Times New Roman" w:eastAsia="宋体" w:cs="Times New Roman"/>
      <w:sz w:val="21"/>
      <w:lang w:val="en-US" w:eastAsia="zh-CN" w:bidi="ar-SA"/>
    </w:rPr>
  </w:style>
  <w:style w:type="paragraph" w:customStyle="1" w:styleId="129">
    <w:name w:val="TOC 31"/>
    <w:basedOn w:val="1"/>
    <w:next w:val="1"/>
    <w:qFormat/>
    <w:uiPriority w:val="39"/>
    <w:pPr>
      <w:tabs>
        <w:tab w:val="right" w:leader="dot" w:pos="8303"/>
      </w:tabs>
      <w:spacing w:line="260" w:lineRule="exact"/>
      <w:ind w:left="210"/>
      <w:jc w:val="left"/>
    </w:pPr>
    <w:rPr>
      <w:rFonts w:ascii="宋体" w:hAnsi="宋体" w:eastAsia="宋体" w:cs="黑体"/>
      <w:spacing w:val="8"/>
      <w:kern w:val="0"/>
      <w:sz w:val="24"/>
      <w:szCs w:val="24"/>
    </w:rPr>
  </w:style>
  <w:style w:type="paragraph" w:customStyle="1" w:styleId="130">
    <w:name w:val="附录图标号"/>
    <w:basedOn w:val="1"/>
    <w:uiPriority w:val="0"/>
    <w:pPr>
      <w:keepNext/>
      <w:pageBreakBefore/>
      <w:widowControl/>
      <w:spacing w:line="14" w:lineRule="exact"/>
      <w:ind w:firstLine="363"/>
      <w:jc w:val="center"/>
      <w:outlineLvl w:val="0"/>
    </w:pPr>
    <w:rPr>
      <w:rFonts w:eastAsia="宋体"/>
      <w:color w:val="FFFFFF"/>
      <w:szCs w:val="24"/>
    </w:rPr>
  </w:style>
  <w:style w:type="paragraph" w:customStyle="1" w:styleId="131">
    <w:name w:val="TOC 51"/>
    <w:basedOn w:val="1"/>
    <w:next w:val="1"/>
    <w:uiPriority w:val="39"/>
    <w:pPr>
      <w:ind w:left="840"/>
      <w:jc w:val="left"/>
    </w:pPr>
    <w:rPr>
      <w:rFonts w:ascii="Calibri" w:hAnsi="Calibri" w:cs="Calibri"/>
      <w:sz w:val="18"/>
      <w:szCs w:val="18"/>
    </w:rPr>
  </w:style>
  <w:style w:type="paragraph" w:customStyle="1" w:styleId="132">
    <w:name w:val="Char1 Char Char Char Char Char Char Char Char Char"/>
    <w:basedOn w:val="1"/>
    <w:uiPriority w:val="0"/>
    <w:pPr>
      <w:adjustRightInd w:val="0"/>
      <w:spacing w:line="360" w:lineRule="auto"/>
    </w:pPr>
    <w:rPr>
      <w:rFonts w:eastAsia="宋体"/>
      <w:kern w:val="0"/>
      <w:sz w:val="24"/>
      <w:szCs w:val="20"/>
    </w:rPr>
  </w:style>
  <w:style w:type="paragraph" w:customStyle="1" w:styleId="133">
    <w:name w:val="TOC 71"/>
    <w:basedOn w:val="1"/>
    <w:next w:val="1"/>
    <w:uiPriority w:val="39"/>
    <w:pPr>
      <w:ind w:left="1260"/>
      <w:jc w:val="left"/>
    </w:pPr>
    <w:rPr>
      <w:rFonts w:ascii="Calibri" w:hAnsi="Calibri" w:cs="Calibri"/>
      <w:sz w:val="18"/>
      <w:szCs w:val="18"/>
    </w:rPr>
  </w:style>
  <w:style w:type="paragraph" w:customStyle="1" w:styleId="134">
    <w:name w:val="gcc1"/>
    <w:basedOn w:val="1"/>
    <w:uiPriority w:val="0"/>
    <w:pPr>
      <w:autoSpaceDE w:val="0"/>
      <w:autoSpaceDN w:val="0"/>
      <w:spacing w:before="120" w:after="120" w:line="360" w:lineRule="exact"/>
      <w:ind w:left="527" w:hanging="527"/>
    </w:pPr>
    <w:rPr>
      <w:rFonts w:eastAsia="华文仿宋"/>
      <w:b/>
      <w:bCs/>
      <w:sz w:val="24"/>
      <w:szCs w:val="20"/>
    </w:rPr>
  </w:style>
  <w:style w:type="paragraph" w:customStyle="1" w:styleId="135">
    <w:name w:val="Char3"/>
    <w:basedOn w:val="1"/>
    <w:uiPriority w:val="0"/>
    <w:rPr>
      <w:rFonts w:ascii="Tahoma" w:hAnsi="Tahoma" w:eastAsia="宋体"/>
      <w:sz w:val="24"/>
      <w:szCs w:val="20"/>
    </w:rPr>
  </w:style>
  <w:style w:type="character" w:customStyle="1" w:styleId="136">
    <w:name w:val="纯文本 Char"/>
    <w:basedOn w:val="38"/>
    <w:link w:val="19"/>
    <w:qFormat/>
    <w:uiPriority w:val="0"/>
    <w:rPr>
      <w:rFonts w:ascii="宋体" w:hAnsi="Courier New" w:eastAsia="宋体" w:cs="Times New Roman"/>
      <w:szCs w:val="20"/>
    </w:rPr>
  </w:style>
  <w:style w:type="paragraph" w:customStyle="1" w:styleId="137">
    <w:name w:val="TOC 21"/>
    <w:basedOn w:val="1"/>
    <w:next w:val="1"/>
    <w:qFormat/>
    <w:uiPriority w:val="39"/>
    <w:pPr>
      <w:tabs>
        <w:tab w:val="right" w:leader="dot" w:pos="8303"/>
      </w:tabs>
      <w:spacing w:before="240"/>
      <w:jc w:val="center"/>
    </w:pPr>
    <w:rPr>
      <w:rFonts w:ascii="宋体" w:hAnsi="宋体" w:eastAsia="宋体"/>
      <w:b/>
      <w:bCs/>
      <w:sz w:val="36"/>
      <w:szCs w:val="20"/>
    </w:rPr>
  </w:style>
  <w:style w:type="paragraph" w:customStyle="1" w:styleId="138">
    <w:name w:val="封面标准文稿类别"/>
    <w:basedOn w:val="87"/>
    <w:uiPriority w:val="0"/>
    <w:pPr>
      <w:spacing w:after="160" w:line="240" w:lineRule="auto"/>
    </w:pPr>
    <w:rPr>
      <w:sz w:val="24"/>
    </w:rPr>
  </w:style>
  <w:style w:type="character" w:customStyle="1" w:styleId="139">
    <w:name w:val="页脚 字符1"/>
    <w:basedOn w:val="38"/>
    <w:semiHidden/>
    <w:uiPriority w:val="99"/>
    <w:rPr>
      <w:rFonts w:ascii="Times New Roman" w:hAnsi="Times New Roman" w:eastAsia="MS Gothic" w:cs="Times New Roman"/>
      <w:sz w:val="18"/>
      <w:szCs w:val="18"/>
    </w:rPr>
  </w:style>
  <w:style w:type="paragraph" w:customStyle="1" w:styleId="140">
    <w:name w:val="附录四级无"/>
    <w:basedOn w:val="118"/>
    <w:uiPriority w:val="0"/>
    <w:pPr>
      <w:tabs>
        <w:tab w:val="clear" w:pos="360"/>
      </w:tabs>
      <w:spacing w:beforeLines="0" w:afterLines="0"/>
    </w:pPr>
    <w:rPr>
      <w:rFonts w:ascii="宋体" w:eastAsia="宋体"/>
      <w:szCs w:val="21"/>
    </w:rPr>
  </w:style>
  <w:style w:type="character" w:customStyle="1" w:styleId="141">
    <w:name w:val="HTML 预设格式 字符1"/>
    <w:basedOn w:val="38"/>
    <w:semiHidden/>
    <w:uiPriority w:val="99"/>
    <w:rPr>
      <w:rFonts w:ascii="Courier New" w:hAnsi="Courier New" w:eastAsia="MS Gothic" w:cs="Courier New"/>
      <w:sz w:val="20"/>
      <w:szCs w:val="20"/>
    </w:rPr>
  </w:style>
  <w:style w:type="paragraph" w:customStyle="1" w:styleId="142">
    <w:name w:val="封面标准名称2"/>
    <w:basedOn w:val="89"/>
    <w:uiPriority w:val="0"/>
    <w:pPr>
      <w:spacing w:beforeLines="630"/>
    </w:pPr>
  </w:style>
  <w:style w:type="paragraph" w:customStyle="1" w:styleId="143">
    <w:name w:val="附录标题"/>
    <w:basedOn w:val="66"/>
    <w:next w:val="66"/>
    <w:uiPriority w:val="0"/>
    <w:pPr>
      <w:ind w:firstLine="0" w:firstLineChars="0"/>
      <w:jc w:val="center"/>
    </w:pPr>
    <w:rPr>
      <w:rFonts w:ascii="黑体" w:eastAsia="黑体"/>
    </w:rPr>
  </w:style>
  <w:style w:type="paragraph" w:customStyle="1" w:styleId="144">
    <w:name w:val="gcc2"/>
    <w:basedOn w:val="1"/>
    <w:uiPriority w:val="0"/>
    <w:pPr>
      <w:autoSpaceDE w:val="0"/>
      <w:autoSpaceDN w:val="0"/>
      <w:spacing w:before="120" w:after="120" w:line="400" w:lineRule="exact"/>
      <w:ind w:left="525" w:hanging="525"/>
    </w:pPr>
    <w:rPr>
      <w:rFonts w:eastAsia="华文仿宋"/>
      <w:sz w:val="24"/>
      <w:szCs w:val="20"/>
    </w:rPr>
  </w:style>
  <w:style w:type="paragraph" w:customStyle="1" w:styleId="145">
    <w:name w:val="五级条标题"/>
    <w:basedOn w:val="92"/>
    <w:next w:val="66"/>
    <w:uiPriority w:val="0"/>
    <w:pPr>
      <w:outlineLvl w:val="6"/>
    </w:pPr>
  </w:style>
  <w:style w:type="paragraph" w:customStyle="1" w:styleId="146">
    <w:name w:val="其他发布日期"/>
    <w:basedOn w:val="100"/>
    <w:uiPriority w:val="0"/>
  </w:style>
  <w:style w:type="paragraph" w:customStyle="1" w:styleId="147">
    <w:name w:val="Table Text"/>
    <w:basedOn w:val="1"/>
    <w:uiPriority w:val="0"/>
    <w:pPr>
      <w:widowControl/>
      <w:autoSpaceDE w:val="0"/>
      <w:autoSpaceDN w:val="0"/>
      <w:spacing w:before="60" w:after="60"/>
      <w:jc w:val="left"/>
    </w:pPr>
    <w:rPr>
      <w:rFonts w:eastAsia="宋体"/>
      <w:kern w:val="0"/>
      <w:szCs w:val="20"/>
    </w:rPr>
  </w:style>
  <w:style w:type="character" w:customStyle="1" w:styleId="148">
    <w:name w:val="页眉 字符1"/>
    <w:basedOn w:val="38"/>
    <w:semiHidden/>
    <w:uiPriority w:val="99"/>
    <w:rPr>
      <w:rFonts w:ascii="Times New Roman" w:hAnsi="Times New Roman" w:eastAsia="MS Gothic" w:cs="Times New Roman"/>
      <w:sz w:val="18"/>
      <w:szCs w:val="18"/>
    </w:rPr>
  </w:style>
  <w:style w:type="character" w:customStyle="1" w:styleId="149">
    <w:name w:val="日期 字符1"/>
    <w:basedOn w:val="38"/>
    <w:semiHidden/>
    <w:uiPriority w:val="99"/>
    <w:rPr>
      <w:rFonts w:ascii="Times New Roman" w:hAnsi="Times New Roman" w:eastAsia="MS Gothic" w:cs="Times New Roman"/>
      <w:szCs w:val="21"/>
    </w:rPr>
  </w:style>
  <w:style w:type="character" w:customStyle="1" w:styleId="150">
    <w:name w:val="正文文本 2 字符1"/>
    <w:basedOn w:val="38"/>
    <w:semiHidden/>
    <w:uiPriority w:val="99"/>
    <w:rPr>
      <w:rFonts w:ascii="Times New Roman" w:hAnsi="Times New Roman" w:eastAsia="MS Gothic" w:cs="Times New Roman"/>
      <w:szCs w:val="21"/>
    </w:rPr>
  </w:style>
  <w:style w:type="paragraph" w:customStyle="1" w:styleId="151">
    <w:name w:val="TOC 41"/>
    <w:basedOn w:val="1"/>
    <w:next w:val="1"/>
    <w:uiPriority w:val="39"/>
    <w:pPr>
      <w:ind w:left="630"/>
      <w:jc w:val="left"/>
    </w:pPr>
    <w:rPr>
      <w:rFonts w:ascii="Calibri" w:hAnsi="Calibri" w:cs="Calibri"/>
      <w:sz w:val="18"/>
      <w:szCs w:val="18"/>
    </w:rPr>
  </w:style>
  <w:style w:type="paragraph" w:customStyle="1" w:styleId="152">
    <w:name w:val="附录表标题"/>
    <w:basedOn w:val="1"/>
    <w:next w:val="66"/>
    <w:uiPriority w:val="0"/>
    <w:pPr>
      <w:tabs>
        <w:tab w:val="left" w:pos="180"/>
        <w:tab w:val="left" w:pos="1260"/>
      </w:tabs>
      <w:spacing w:beforeLines="50" w:afterLines="50"/>
      <w:jc w:val="center"/>
    </w:pPr>
    <w:rPr>
      <w:rFonts w:ascii="黑体" w:eastAsia="黑体"/>
    </w:rPr>
  </w:style>
  <w:style w:type="paragraph" w:customStyle="1" w:styleId="153">
    <w:name w:val="TOC 61"/>
    <w:basedOn w:val="1"/>
    <w:next w:val="1"/>
    <w:uiPriority w:val="39"/>
    <w:pPr>
      <w:ind w:left="1050"/>
      <w:jc w:val="left"/>
    </w:pPr>
    <w:rPr>
      <w:rFonts w:ascii="Calibri" w:hAnsi="Calibri" w:cs="Calibri"/>
      <w:sz w:val="18"/>
      <w:szCs w:val="18"/>
    </w:rPr>
  </w:style>
  <w:style w:type="paragraph" w:customStyle="1" w:styleId="154">
    <w:name w:val="Char"/>
    <w:basedOn w:val="1"/>
    <w:uiPriority w:val="0"/>
    <w:rPr>
      <w:rFonts w:ascii="Tahoma" w:hAnsi="Tahoma" w:eastAsia="宋体"/>
      <w:sz w:val="24"/>
      <w:szCs w:val="20"/>
    </w:rPr>
  </w:style>
  <w:style w:type="paragraph" w:customStyle="1" w:styleId="155">
    <w:name w:val="字母编号列项（一级）"/>
    <w:uiPriority w:val="0"/>
    <w:pPr>
      <w:tabs>
        <w:tab w:val="left" w:pos="840"/>
      </w:tabs>
      <w:ind w:firstLine="397"/>
      <w:jc w:val="both"/>
    </w:pPr>
    <w:rPr>
      <w:rFonts w:ascii="宋体" w:hAnsi="Times New Roman" w:eastAsia="宋体" w:cs="Times New Roman"/>
      <w:sz w:val="21"/>
      <w:lang w:val="en-US" w:eastAsia="zh-CN" w:bidi="ar-SA"/>
    </w:rPr>
  </w:style>
  <w:style w:type="paragraph" w:customStyle="1" w:styleId="156">
    <w:name w:val="gcc3"/>
    <w:basedOn w:val="1"/>
    <w:uiPriority w:val="0"/>
    <w:pPr>
      <w:autoSpaceDE w:val="0"/>
      <w:autoSpaceDN w:val="0"/>
      <w:spacing w:beforeLines="50" w:afterLines="50" w:line="360" w:lineRule="exact"/>
      <w:ind w:left="947" w:hanging="420"/>
    </w:pPr>
    <w:rPr>
      <w:rFonts w:eastAsia="华文仿宋"/>
      <w:spacing w:val="6"/>
      <w:sz w:val="24"/>
      <w:szCs w:val="20"/>
    </w:rPr>
  </w:style>
  <w:style w:type="paragraph" w:customStyle="1" w:styleId="157">
    <w:name w:val="五级无"/>
    <w:basedOn w:val="145"/>
    <w:uiPriority w:val="0"/>
    <w:rPr>
      <w:rFonts w:ascii="宋体" w:eastAsia="宋体"/>
    </w:rPr>
  </w:style>
  <w:style w:type="paragraph" w:customStyle="1" w:styleId="158">
    <w:name w:val="注×：（正文）"/>
    <w:uiPriority w:val="0"/>
    <w:pPr>
      <w:ind w:firstLine="363"/>
      <w:jc w:val="both"/>
    </w:pPr>
    <w:rPr>
      <w:rFonts w:ascii="宋体" w:hAnsi="Times New Roman" w:eastAsia="宋体" w:cs="Times New Roman"/>
      <w:sz w:val="18"/>
      <w:szCs w:val="18"/>
      <w:lang w:val="en-US" w:eastAsia="zh-CN" w:bidi="ar-SA"/>
    </w:rPr>
  </w:style>
  <w:style w:type="paragraph" w:customStyle="1" w:styleId="159">
    <w:name w:val="CN Title"/>
    <w:basedOn w:val="1"/>
    <w:uiPriority w:val="0"/>
    <w:pPr>
      <w:widowControl/>
      <w:tabs>
        <w:tab w:val="left" w:pos="720"/>
      </w:tabs>
      <w:spacing w:before="144" w:after="72"/>
      <w:ind w:left="720" w:hanging="360"/>
      <w:jc w:val="center"/>
    </w:pPr>
    <w:rPr>
      <w:rFonts w:eastAsia="宋体"/>
      <w:b/>
      <w:bCs/>
      <w:kern w:val="0"/>
      <w:sz w:val="28"/>
      <w:szCs w:val="28"/>
    </w:rPr>
  </w:style>
  <w:style w:type="paragraph" w:customStyle="1" w:styleId="160">
    <w:name w:val="Char2"/>
    <w:basedOn w:val="1"/>
    <w:qFormat/>
    <w:uiPriority w:val="0"/>
    <w:pPr>
      <w:adjustRightInd w:val="0"/>
      <w:spacing w:line="360" w:lineRule="auto"/>
    </w:pPr>
    <w:rPr>
      <w:rFonts w:eastAsia="宋体"/>
      <w:kern w:val="0"/>
      <w:sz w:val="24"/>
      <w:szCs w:val="20"/>
    </w:rPr>
  </w:style>
  <w:style w:type="paragraph" w:customStyle="1" w:styleId="161">
    <w:name w:val="示例后文字"/>
    <w:basedOn w:val="66"/>
    <w:next w:val="66"/>
    <w:uiPriority w:val="0"/>
    <w:pPr>
      <w:ind w:firstLine="360"/>
    </w:pPr>
    <w:rPr>
      <w:sz w:val="18"/>
    </w:rPr>
  </w:style>
  <w:style w:type="paragraph" w:customStyle="1" w:styleId="162">
    <w:name w:val="其他标准称谓"/>
    <w:next w:val="1"/>
    <w:uiPriority w:val="0"/>
    <w:pPr>
      <w:spacing w:line="240" w:lineRule="atLeast"/>
      <w:jc w:val="distribute"/>
    </w:pPr>
    <w:rPr>
      <w:rFonts w:ascii="黑体" w:hAnsi="宋体" w:eastAsia="黑体" w:cs="Times New Roman"/>
      <w:spacing w:val="-40"/>
      <w:sz w:val="48"/>
      <w:szCs w:val="52"/>
      <w:lang w:val="en-US" w:eastAsia="zh-CN" w:bidi="ar-SA"/>
    </w:rPr>
  </w:style>
  <w:style w:type="paragraph" w:customStyle="1" w:styleId="163">
    <w:name w:val="ifb-1"/>
    <w:basedOn w:val="1"/>
    <w:uiPriority w:val="0"/>
    <w:pPr>
      <w:ind w:left="420" w:hanging="420"/>
    </w:pPr>
    <w:rPr>
      <w:rFonts w:ascii="楷体_GB2312" w:eastAsia="楷体_GB2312"/>
      <w:szCs w:val="20"/>
    </w:rPr>
  </w:style>
  <w:style w:type="paragraph" w:customStyle="1" w:styleId="164">
    <w:name w:val="正文表标题"/>
    <w:next w:val="66"/>
    <w:uiPriority w:val="0"/>
    <w:pPr>
      <w:tabs>
        <w:tab w:val="left" w:pos="360"/>
      </w:tabs>
      <w:spacing w:beforeLines="50" w:afterLines="50"/>
      <w:ind w:hanging="181"/>
      <w:jc w:val="center"/>
    </w:pPr>
    <w:rPr>
      <w:rFonts w:ascii="黑体" w:hAnsi="Times New Roman" w:eastAsia="黑体" w:cs="Times New Roman"/>
      <w:sz w:val="21"/>
      <w:lang w:val="en-US" w:eastAsia="zh-CN" w:bidi="ar-SA"/>
    </w:rPr>
  </w:style>
  <w:style w:type="paragraph" w:customStyle="1" w:styleId="165">
    <w:name w:val="封面标准文稿编辑信息"/>
    <w:basedOn w:val="138"/>
    <w:uiPriority w:val="0"/>
    <w:pPr>
      <w:spacing w:before="180" w:line="180" w:lineRule="exact"/>
    </w:pPr>
    <w:rPr>
      <w:sz w:val="21"/>
    </w:rPr>
  </w:style>
  <w:style w:type="paragraph" w:customStyle="1" w:styleId="166">
    <w:name w:val="列项●（二级）"/>
    <w:uiPriority w:val="0"/>
    <w:pPr>
      <w:tabs>
        <w:tab w:val="left" w:pos="760"/>
        <w:tab w:val="left" w:pos="840"/>
      </w:tabs>
      <w:ind w:left="840" w:hanging="420"/>
      <w:jc w:val="both"/>
    </w:pPr>
    <w:rPr>
      <w:rFonts w:ascii="宋体" w:hAnsi="Times New Roman" w:eastAsia="宋体" w:cs="Times New Roman"/>
      <w:sz w:val="21"/>
      <w:lang w:val="en-US" w:eastAsia="zh-CN" w:bidi="ar-SA"/>
    </w:rPr>
  </w:style>
  <w:style w:type="paragraph" w:customStyle="1" w:styleId="167">
    <w:name w:val="??~LT~Gliederung 1"/>
    <w:basedOn w:val="1"/>
    <w:uiPriority w:val="0"/>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line="235" w:lineRule="auto"/>
      <w:ind w:left="540"/>
      <w:jc w:val="left"/>
    </w:pPr>
    <w:rPr>
      <w:rFonts w:ascii="黑体" w:hAnsi="黑体" w:eastAsia="黑体"/>
      <w:color w:val="FFFFFF"/>
      <w:kern w:val="1"/>
      <w:sz w:val="56"/>
      <w:szCs w:val="56"/>
    </w:rPr>
  </w:style>
  <w:style w:type="paragraph" w:customStyle="1" w:styleId="168">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69">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170">
    <w:name w:val="ITB-0"/>
    <w:basedOn w:val="1"/>
    <w:uiPriority w:val="0"/>
    <w:pPr>
      <w:adjustRightInd w:val="0"/>
      <w:jc w:val="center"/>
    </w:pPr>
    <w:rPr>
      <w:rFonts w:eastAsia="宋体"/>
      <w:b/>
      <w:sz w:val="32"/>
      <w:szCs w:val="20"/>
    </w:rPr>
  </w:style>
  <w:style w:type="paragraph" w:customStyle="1" w:styleId="171">
    <w:name w:val="封面标准文稿编辑信息2"/>
    <w:basedOn w:val="165"/>
    <w:uiPriority w:val="0"/>
  </w:style>
  <w:style w:type="paragraph" w:customStyle="1" w:styleId="172">
    <w:name w:val="列项◆（三级）"/>
    <w:basedOn w:val="1"/>
    <w:uiPriority w:val="0"/>
    <w:pPr>
      <w:tabs>
        <w:tab w:val="left" w:pos="1678"/>
      </w:tabs>
      <w:ind w:left="1260" w:hanging="420"/>
    </w:pPr>
    <w:rPr>
      <w:rFonts w:ascii="宋体" w:eastAsia="宋体"/>
    </w:rPr>
  </w:style>
  <w:style w:type="paragraph" w:customStyle="1" w:styleId="173">
    <w:name w:val="itb"/>
    <w:basedOn w:val="4"/>
    <w:uiPriority w:val="0"/>
    <w:pPr>
      <w:autoSpaceDE w:val="0"/>
      <w:autoSpaceDN w:val="0"/>
      <w:spacing w:before="120" w:after="120" w:line="240" w:lineRule="atLeast"/>
      <w:jc w:val="center"/>
    </w:pPr>
    <w:rPr>
      <w:rFonts w:eastAsia="华文仿宋"/>
      <w:bCs w:val="0"/>
      <w:szCs w:val="20"/>
    </w:rPr>
  </w:style>
  <w:style w:type="paragraph" w:customStyle="1" w:styleId="174">
    <w:name w:val="目次、标准名称标题"/>
    <w:basedOn w:val="1"/>
    <w:next w:val="66"/>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75">
    <w:name w:val="正文文字缩进 2"/>
    <w:basedOn w:val="1"/>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76">
    <w:name w:val="附录五级无"/>
    <w:basedOn w:val="117"/>
    <w:uiPriority w:val="0"/>
    <w:pPr>
      <w:tabs>
        <w:tab w:val="clear" w:pos="360"/>
      </w:tabs>
      <w:spacing w:beforeLines="0" w:afterLines="0"/>
    </w:pPr>
    <w:rPr>
      <w:rFonts w:ascii="宋体" w:eastAsia="宋体"/>
      <w:szCs w:val="21"/>
    </w:rPr>
  </w:style>
  <w:style w:type="paragraph" w:customStyle="1" w:styleId="177">
    <w:name w:val="封面标准文稿类别2"/>
    <w:basedOn w:val="138"/>
    <w:uiPriority w:val="0"/>
  </w:style>
  <w:style w:type="paragraph" w:customStyle="1" w:styleId="178">
    <w:name w:val="参考文献"/>
    <w:basedOn w:val="1"/>
    <w:next w:val="66"/>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79">
    <w:name w:val="封面标准号2"/>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180">
    <w:name w:val="实施日期"/>
    <w:basedOn w:val="100"/>
    <w:uiPriority w:val="0"/>
    <w:pPr>
      <w:jc w:val="right"/>
    </w:pPr>
  </w:style>
  <w:style w:type="paragraph" w:customStyle="1" w:styleId="181">
    <w:name w:val="二级无"/>
    <w:basedOn w:val="94"/>
    <w:uiPriority w:val="0"/>
    <w:rPr>
      <w:rFonts w:ascii="宋体" w:eastAsia="宋体"/>
    </w:rPr>
  </w:style>
  <w:style w:type="paragraph" w:customStyle="1" w:styleId="182">
    <w:name w:val="Char Char Char Char Char Char"/>
    <w:basedOn w:val="1"/>
    <w:uiPriority w:val="0"/>
    <w:rPr>
      <w:rFonts w:eastAsia="宋体"/>
      <w:szCs w:val="24"/>
    </w:rPr>
  </w:style>
  <w:style w:type="paragraph" w:customStyle="1" w:styleId="183">
    <w:name w:val="正文图标题"/>
    <w:next w:val="66"/>
    <w:uiPriority w:val="0"/>
    <w:pPr>
      <w:tabs>
        <w:tab w:val="left" w:pos="0"/>
        <w:tab w:val="left" w:pos="360"/>
      </w:tabs>
      <w:spacing w:beforeLines="50" w:afterLines="50"/>
      <w:ind w:hanging="425"/>
      <w:jc w:val="center"/>
    </w:pPr>
    <w:rPr>
      <w:rFonts w:ascii="黑体" w:hAnsi="Times New Roman" w:eastAsia="黑体" w:cs="Times New Roman"/>
      <w:sz w:val="21"/>
      <w:lang w:val="en-US" w:eastAsia="zh-CN" w:bidi="ar-SA"/>
    </w:rPr>
  </w:style>
  <w:style w:type="paragraph" w:customStyle="1" w:styleId="184">
    <w:name w:val="Char Char"/>
    <w:basedOn w:val="1"/>
    <w:semiHidden/>
    <w:uiPriority w:val="0"/>
    <w:rPr>
      <w:rFonts w:ascii="Tahoma" w:hAnsi="Tahoma" w:eastAsia="宋体" w:cs="仿宋_GB2312"/>
      <w:sz w:val="24"/>
      <w:szCs w:val="28"/>
    </w:rPr>
  </w:style>
  <w:style w:type="paragraph" w:customStyle="1" w:styleId="185">
    <w:name w:val="样式"/>
    <w:uiPriority w:val="0"/>
    <w:pPr>
      <w:widowControl w:val="0"/>
      <w:jc w:val="both"/>
    </w:pPr>
    <w:rPr>
      <w:rFonts w:ascii="Calibri" w:hAnsi="Calibri" w:eastAsia="宋体" w:cs="Times New Roman"/>
      <w:kern w:val="2"/>
      <w:sz w:val="21"/>
      <w:szCs w:val="22"/>
      <w:lang w:val="en-US" w:eastAsia="zh-CN" w:bidi="ar-SA"/>
    </w:rPr>
  </w:style>
  <w:style w:type="paragraph" w:customStyle="1" w:styleId="186">
    <w:name w:val="发布部门"/>
    <w:next w:val="66"/>
    <w:uiPriority w:val="0"/>
    <w:pPr>
      <w:jc w:val="center"/>
    </w:pPr>
    <w:rPr>
      <w:rFonts w:ascii="宋体" w:hAnsi="Times New Roman" w:eastAsia="宋体" w:cs="Times New Roman"/>
      <w:b/>
      <w:spacing w:val="20"/>
      <w:w w:val="135"/>
      <w:sz w:val="28"/>
      <w:lang w:val="en-US" w:eastAsia="zh-CN" w:bidi="ar-SA"/>
    </w:rPr>
  </w:style>
  <w:style w:type="paragraph" w:customStyle="1" w:styleId="187">
    <w:name w:val="图"/>
    <w:basedOn w:val="1"/>
    <w:uiPriority w:val="0"/>
    <w:pPr>
      <w:keepNext/>
      <w:adjustRightInd w:val="0"/>
      <w:snapToGrid w:val="0"/>
      <w:spacing w:before="60" w:after="60" w:line="300" w:lineRule="auto"/>
      <w:jc w:val="center"/>
    </w:pPr>
    <w:rPr>
      <w:rFonts w:eastAsia="宋体"/>
      <w:spacing w:val="20"/>
      <w:kern w:val="0"/>
      <w:sz w:val="24"/>
      <w:szCs w:val="20"/>
    </w:rPr>
  </w:style>
  <w:style w:type="paragraph" w:customStyle="1" w:styleId="188">
    <w:name w:val="附录一级条标题"/>
    <w:basedOn w:val="189"/>
    <w:next w:val="66"/>
    <w:uiPriority w:val="0"/>
    <w:pPr>
      <w:tabs>
        <w:tab w:val="left" w:pos="360"/>
      </w:tabs>
      <w:autoSpaceDN w:val="0"/>
      <w:spacing w:beforeLines="50" w:afterLines="50"/>
      <w:outlineLvl w:val="2"/>
    </w:pPr>
  </w:style>
  <w:style w:type="paragraph" w:customStyle="1" w:styleId="189">
    <w:name w:val="附录章标题"/>
    <w:next w:val="66"/>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90">
    <w:name w:val="文献分类号"/>
    <w:uiPriority w:val="0"/>
    <w:pPr>
      <w:widowControl w:val="0"/>
      <w:textAlignment w:val="center"/>
    </w:pPr>
    <w:rPr>
      <w:rFonts w:ascii="黑体" w:hAnsi="Times New Roman" w:eastAsia="黑体" w:cs="Times New Roman"/>
      <w:sz w:val="21"/>
      <w:szCs w:val="21"/>
      <w:lang w:val="en-US" w:eastAsia="zh-CN" w:bidi="ar-SA"/>
    </w:rPr>
  </w:style>
  <w:style w:type="paragraph" w:customStyle="1" w:styleId="191">
    <w:name w:val="Char2 Char Char Char"/>
    <w:basedOn w:val="1"/>
    <w:uiPriority w:val="0"/>
    <w:pPr>
      <w:adjustRightInd w:val="0"/>
      <w:spacing w:line="360" w:lineRule="auto"/>
    </w:pPr>
    <w:rPr>
      <w:rFonts w:eastAsia="宋体"/>
      <w:kern w:val="0"/>
      <w:sz w:val="24"/>
      <w:szCs w:val="20"/>
    </w:rPr>
  </w:style>
  <w:style w:type="paragraph" w:customStyle="1" w:styleId="192">
    <w:name w:val="附录三级无"/>
    <w:basedOn w:val="116"/>
    <w:uiPriority w:val="0"/>
    <w:pPr>
      <w:tabs>
        <w:tab w:val="clear" w:pos="360"/>
      </w:tabs>
      <w:spacing w:beforeLines="0" w:afterLines="0"/>
    </w:pPr>
    <w:rPr>
      <w:rFonts w:ascii="宋体" w:eastAsia="宋体"/>
      <w:szCs w:val="21"/>
    </w:rPr>
  </w:style>
  <w:style w:type="paragraph" w:customStyle="1" w:styleId="193">
    <w:name w:val="列出段落11"/>
    <w:basedOn w:val="1"/>
    <w:uiPriority w:val="0"/>
    <w:pPr>
      <w:ind w:firstLine="420" w:firstLineChars="200"/>
    </w:pPr>
    <w:rPr>
      <w:rFonts w:ascii="Calibri" w:hAnsi="Calibri" w:eastAsia="宋体" w:cs="Calibri"/>
    </w:rPr>
  </w:style>
  <w:style w:type="paragraph" w:customStyle="1" w:styleId="194">
    <w:name w:val="附录数字编号列项（二级）"/>
    <w:uiPriority w:val="0"/>
    <w:pPr>
      <w:tabs>
        <w:tab w:val="left" w:pos="840"/>
      </w:tabs>
    </w:pPr>
    <w:rPr>
      <w:rFonts w:ascii="宋体" w:hAnsi="Times New Roman" w:eastAsia="宋体" w:cs="Times New Roman"/>
      <w:sz w:val="21"/>
      <w:lang w:val="en-US" w:eastAsia="zh-CN" w:bidi="ar-SA"/>
    </w:rPr>
  </w:style>
  <w:style w:type="paragraph" w:customStyle="1" w:styleId="195">
    <w:name w:val="Char1 Char Char Char Char Char Char Char Char Char Char Char"/>
    <w:basedOn w:val="1"/>
    <w:uiPriority w:val="0"/>
    <w:pPr>
      <w:adjustRightInd w:val="0"/>
      <w:spacing w:line="360" w:lineRule="auto"/>
    </w:pPr>
    <w:rPr>
      <w:rFonts w:eastAsia="宋体"/>
      <w:kern w:val="0"/>
      <w:sz w:val="24"/>
      <w:szCs w:val="20"/>
    </w:rPr>
  </w:style>
  <w:style w:type="paragraph" w:customStyle="1" w:styleId="196">
    <w:name w:val="图表脚注说明"/>
    <w:basedOn w:val="1"/>
    <w:uiPriority w:val="0"/>
    <w:pPr>
      <w:tabs>
        <w:tab w:val="left" w:pos="839"/>
      </w:tabs>
      <w:ind w:left="839" w:hanging="419"/>
    </w:pPr>
    <w:rPr>
      <w:rFonts w:ascii="宋体" w:eastAsia="宋体"/>
      <w:sz w:val="18"/>
      <w:szCs w:val="18"/>
    </w:rPr>
  </w:style>
  <w:style w:type="paragraph" w:customStyle="1" w:styleId="197">
    <w:name w:val="附录表标号"/>
    <w:basedOn w:val="1"/>
    <w:next w:val="66"/>
    <w:uiPriority w:val="0"/>
    <w:pPr>
      <w:tabs>
        <w:tab w:val="left" w:pos="840"/>
      </w:tabs>
      <w:spacing w:line="14" w:lineRule="exact"/>
      <w:ind w:left="811" w:hanging="448"/>
      <w:jc w:val="center"/>
      <w:outlineLvl w:val="0"/>
    </w:pPr>
    <w:rPr>
      <w:rFonts w:eastAsia="宋体"/>
      <w:color w:val="FFFFFF"/>
      <w:szCs w:val="24"/>
    </w:rPr>
  </w:style>
  <w:style w:type="paragraph" w:customStyle="1" w:styleId="198">
    <w:name w:val="附录标识"/>
    <w:basedOn w:val="1"/>
    <w:next w:val="66"/>
    <w:uiPriority w:val="0"/>
    <w:pPr>
      <w:keepNext/>
      <w:widowControl/>
      <w:shd w:val="clear" w:color="FFFFFF" w:fill="FFFFFF"/>
      <w:tabs>
        <w:tab w:val="left" w:pos="360"/>
        <w:tab w:val="left" w:pos="6405"/>
      </w:tabs>
      <w:spacing w:before="640" w:after="280"/>
      <w:ind w:firstLine="363"/>
      <w:jc w:val="center"/>
      <w:outlineLvl w:val="0"/>
    </w:pPr>
    <w:rPr>
      <w:rFonts w:ascii="黑体" w:eastAsia="黑体"/>
      <w:kern w:val="0"/>
      <w:szCs w:val="20"/>
    </w:rPr>
  </w:style>
  <w:style w:type="paragraph" w:customStyle="1" w:styleId="199">
    <w:name w:val="封面标准代替信息"/>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200">
    <w:name w:val="三级无"/>
    <w:basedOn w:val="93"/>
    <w:uiPriority w:val="0"/>
    <w:rPr>
      <w:rFonts w:ascii="宋体" w:eastAsia="宋体"/>
    </w:rPr>
  </w:style>
  <w:style w:type="paragraph" w:customStyle="1" w:styleId="201">
    <w:name w:val="示例"/>
    <w:next w:val="169"/>
    <w:uiPriority w:val="0"/>
    <w:pPr>
      <w:widowControl w:val="0"/>
      <w:ind w:left="726" w:hanging="363"/>
      <w:jc w:val="both"/>
    </w:pPr>
    <w:rPr>
      <w:rFonts w:ascii="宋体" w:hAnsi="Times New Roman" w:eastAsia="宋体" w:cs="Times New Roman"/>
      <w:sz w:val="18"/>
      <w:szCs w:val="18"/>
      <w:lang w:val="en-US" w:eastAsia="zh-CN" w:bidi="ar-SA"/>
    </w:rPr>
  </w:style>
  <w:style w:type="paragraph" w:customStyle="1" w:styleId="202">
    <w:name w:val="正文文字缩进 3"/>
    <w:basedOn w:val="1"/>
    <w:uiPriority w:val="0"/>
    <w:pPr>
      <w:widowControl/>
      <w:spacing w:before="119" w:line="272" w:lineRule="atLeast"/>
      <w:ind w:left="719" w:firstLine="481"/>
      <w:jc w:val="left"/>
      <w:textAlignment w:val="baseline"/>
    </w:pPr>
    <w:rPr>
      <w:rFonts w:ascii="宋体" w:eastAsia="宋体"/>
      <w:color w:val="000000"/>
      <w:kern w:val="0"/>
      <w:sz w:val="24"/>
      <w:szCs w:val="20"/>
      <w:u w:color="000000"/>
    </w:rPr>
  </w:style>
  <w:style w:type="paragraph" w:customStyle="1" w:styleId="203">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204">
    <w:name w:val="Default"/>
    <w:uiPriority w:val="0"/>
    <w:pPr>
      <w:widowControl w:val="0"/>
      <w:autoSpaceDE w:val="0"/>
      <w:autoSpaceDN w:val="0"/>
      <w:adjustRightInd w:val="0"/>
    </w:pPr>
    <w:rPr>
      <w:rFonts w:ascii="KGNKCB+ArialUnicodeMS+1" w:hAnsi="Times New Roman" w:eastAsia="KGNKCB+ArialUnicodeMS+1" w:cs="KGNKCB+ArialUnicodeMS+1"/>
      <w:color w:val="000000"/>
      <w:sz w:val="24"/>
      <w:szCs w:val="24"/>
      <w:lang w:val="en-US" w:eastAsia="zh-CN" w:bidi="ar-SA"/>
    </w:rPr>
  </w:style>
  <w:style w:type="paragraph" w:customStyle="1" w:styleId="205">
    <w:name w:val="注×："/>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206">
    <w:name w:val="列项说明"/>
    <w:basedOn w:val="1"/>
    <w:uiPriority w:val="0"/>
    <w:pPr>
      <w:adjustRightInd w:val="0"/>
      <w:spacing w:line="320" w:lineRule="exact"/>
      <w:ind w:left="400" w:leftChars="200" w:hanging="200" w:hangingChars="200"/>
      <w:jc w:val="left"/>
      <w:textAlignment w:val="baseline"/>
    </w:pPr>
    <w:rPr>
      <w:rFonts w:ascii="宋体" w:eastAsia="宋体"/>
      <w:kern w:val="0"/>
      <w:szCs w:val="20"/>
    </w:rPr>
  </w:style>
  <w:style w:type="paragraph" w:customStyle="1" w:styleId="207">
    <w:name w:val="其他实施日期"/>
    <w:basedOn w:val="180"/>
    <w:uiPriority w:val="0"/>
  </w:style>
  <w:style w:type="paragraph" w:customStyle="1" w:styleId="208">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209">
    <w:name w:val="Char Char Char"/>
    <w:basedOn w:val="1"/>
    <w:uiPriority w:val="0"/>
    <w:pPr>
      <w:widowControl/>
      <w:spacing w:after="160" w:line="240" w:lineRule="exact"/>
      <w:jc w:val="left"/>
    </w:pPr>
    <w:rPr>
      <w:rFonts w:ascii="Tahoma" w:hAnsi="Tahoma" w:eastAsia="仿宋_GB2321"/>
      <w:sz w:val="28"/>
      <w:szCs w:val="28"/>
    </w:rPr>
  </w:style>
  <w:style w:type="paragraph" w:customStyle="1" w:styleId="210">
    <w:name w:val="前言、引言标题"/>
    <w:next w:val="66"/>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11">
    <w:name w:val="正文1"/>
    <w:basedOn w:val="1"/>
    <w:uiPriority w:val="0"/>
    <w:pPr>
      <w:spacing w:before="120"/>
      <w:ind w:firstLine="539"/>
    </w:pPr>
    <w:rPr>
      <w:rFonts w:ascii="宋体" w:eastAsia="宋体"/>
      <w:sz w:val="24"/>
      <w:szCs w:val="20"/>
    </w:rPr>
  </w:style>
  <w:style w:type="paragraph" w:customStyle="1" w:styleId="212">
    <w:name w:val="ugc"/>
    <w:basedOn w:val="1"/>
    <w:uiPriority w:val="0"/>
    <w:pPr>
      <w:widowControl/>
      <w:spacing w:before="100" w:beforeAutospacing="1" w:after="100" w:afterAutospacing="1"/>
      <w:jc w:val="left"/>
    </w:pPr>
    <w:rPr>
      <w:rFonts w:ascii="宋体" w:hAnsi="宋体" w:eastAsia="宋体" w:cs="宋体"/>
      <w:kern w:val="0"/>
    </w:rPr>
  </w:style>
  <w:style w:type="paragraph" w:customStyle="1" w:styleId="213">
    <w:name w:val="列项——（一级）"/>
    <w:uiPriority w:val="0"/>
    <w:pPr>
      <w:widowControl w:val="0"/>
      <w:ind w:left="420" w:hanging="420"/>
      <w:jc w:val="both"/>
    </w:pPr>
    <w:rPr>
      <w:rFonts w:ascii="宋体" w:hAnsi="Times New Roman" w:eastAsia="宋体" w:cs="Times New Roman"/>
      <w:sz w:val="21"/>
      <w:lang w:val="en-US" w:eastAsia="zh-CN" w:bidi="ar-SA"/>
    </w:rPr>
  </w:style>
  <w:style w:type="paragraph" w:customStyle="1" w:styleId="214">
    <w:name w:val="封面标准英文名称2"/>
    <w:basedOn w:val="88"/>
    <w:uiPriority w:val="0"/>
  </w:style>
  <w:style w:type="paragraph" w:customStyle="1" w:styleId="215">
    <w:name w:val="标准称谓"/>
    <w:next w:val="1"/>
    <w:uiPriority w:val="0"/>
    <w:pPr>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216">
    <w:name w:val="附录图标题"/>
    <w:basedOn w:val="1"/>
    <w:next w:val="66"/>
    <w:uiPriority w:val="0"/>
    <w:pPr>
      <w:tabs>
        <w:tab w:val="left" w:pos="180"/>
        <w:tab w:val="left" w:pos="363"/>
      </w:tabs>
      <w:spacing w:beforeLines="50" w:afterLines="50"/>
      <w:jc w:val="center"/>
    </w:pPr>
    <w:rPr>
      <w:rFonts w:ascii="黑体" w:eastAsia="黑体"/>
    </w:rPr>
  </w:style>
  <w:style w:type="paragraph" w:customStyle="1" w:styleId="217">
    <w:name w:val="终结线"/>
    <w:basedOn w:val="1"/>
    <w:uiPriority w:val="0"/>
    <w:rPr>
      <w:rFonts w:eastAsia="宋体"/>
      <w:szCs w:val="24"/>
    </w:rPr>
  </w:style>
  <w:style w:type="paragraph" w:customStyle="1" w:styleId="218">
    <w:name w:val="注：（正文）"/>
    <w:basedOn w:val="98"/>
    <w:next w:val="66"/>
    <w:uiPriority w:val="0"/>
  </w:style>
  <w:style w:type="paragraph" w:customStyle="1" w:styleId="219">
    <w:name w:val="图的脚注"/>
    <w:next w:val="66"/>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20">
    <w:name w:val="附录公式编号制表符"/>
    <w:basedOn w:val="1"/>
    <w:next w:val="66"/>
    <w:uiPriority w:val="0"/>
    <w:pPr>
      <w:widowControl/>
      <w:tabs>
        <w:tab w:val="center" w:pos="4201"/>
        <w:tab w:val="right" w:leader="dot" w:pos="9298"/>
      </w:tabs>
      <w:autoSpaceDE w:val="0"/>
      <w:autoSpaceDN w:val="0"/>
    </w:pPr>
    <w:rPr>
      <w:rFonts w:ascii="宋体" w:eastAsia="宋体"/>
      <w:kern w:val="0"/>
      <w:szCs w:val="20"/>
    </w:rPr>
  </w:style>
  <w:style w:type="paragraph" w:customStyle="1" w:styleId="221">
    <w:name w:val="TOC 标题1"/>
    <w:basedOn w:val="2"/>
    <w:next w:val="1"/>
    <w:qFormat/>
    <w:uiPriority w:val="39"/>
    <w:pPr>
      <w:widowControl/>
      <w:spacing w:before="480" w:after="0" w:line="276" w:lineRule="auto"/>
      <w:jc w:val="left"/>
      <w:outlineLvl w:val="9"/>
    </w:pPr>
    <w:rPr>
      <w:rFonts w:ascii="Cambria" w:hAnsi="Cambria" w:eastAsia="宋体"/>
      <w:bCs w:val="0"/>
      <w:color w:val="365F91"/>
      <w:kern w:val="0"/>
      <w:sz w:val="28"/>
      <w:szCs w:val="28"/>
    </w:rPr>
  </w:style>
  <w:style w:type="paragraph" w:customStyle="1" w:styleId="222">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23">
    <w:name w:val="列表段落1"/>
    <w:basedOn w:val="1"/>
    <w:qFormat/>
    <w:uiPriority w:val="34"/>
    <w:pPr>
      <w:ind w:firstLine="420" w:firstLineChars="200"/>
    </w:pPr>
    <w:rPr>
      <w:rFonts w:ascii="Calibri" w:hAnsi="Calibri" w:eastAsia="宋体"/>
      <w:szCs w:val="22"/>
    </w:rPr>
  </w:style>
  <w:style w:type="paragraph" w:customStyle="1" w:styleId="224">
    <w:name w:val="Char1 Char Char Char Char Char Char Char Char Char Char Char1 Char"/>
    <w:basedOn w:val="1"/>
    <w:uiPriority w:val="0"/>
    <w:pPr>
      <w:adjustRightInd w:val="0"/>
      <w:spacing w:line="360" w:lineRule="auto"/>
    </w:pPr>
    <w:rPr>
      <w:rFonts w:eastAsia="宋体"/>
      <w:kern w:val="0"/>
      <w:sz w:val="24"/>
      <w:szCs w:val="20"/>
    </w:rPr>
  </w:style>
  <w:style w:type="paragraph" w:customStyle="1" w:styleId="225">
    <w:name w:val="正文公式编号制表符"/>
    <w:basedOn w:val="66"/>
    <w:next w:val="66"/>
    <w:uiPriority w:val="0"/>
    <w:pPr>
      <w:ind w:firstLine="0" w:firstLineChars="0"/>
    </w:pPr>
  </w:style>
  <w:style w:type="paragraph" w:customStyle="1" w:styleId="226">
    <w:name w:val="附录一级无"/>
    <w:basedOn w:val="188"/>
    <w:uiPriority w:val="0"/>
    <w:pPr>
      <w:tabs>
        <w:tab w:val="clear" w:pos="360"/>
      </w:tabs>
      <w:spacing w:beforeLines="0" w:afterLines="0"/>
    </w:pPr>
    <w:rPr>
      <w:rFonts w:ascii="宋体" w:eastAsia="宋体"/>
      <w:szCs w:val="21"/>
    </w:rPr>
  </w:style>
  <w:style w:type="paragraph" w:customStyle="1" w:styleId="227">
    <w:name w:val="普通文字"/>
    <w:basedOn w:val="1"/>
    <w:uiPriority w:val="0"/>
    <w:pPr>
      <w:widowControl/>
      <w:spacing w:line="351" w:lineRule="atLeast"/>
      <w:ind w:firstLine="419"/>
      <w:textAlignment w:val="baseline"/>
    </w:pPr>
    <w:rPr>
      <w:rFonts w:ascii="宋体" w:eastAsia="宋体"/>
      <w:color w:val="000000"/>
      <w:kern w:val="0"/>
      <w:szCs w:val="20"/>
      <w:u w:color="000000"/>
    </w:rPr>
  </w:style>
  <w:style w:type="paragraph" w:customStyle="1" w:styleId="228">
    <w:name w:val="xl23"/>
    <w:basedOn w:val="1"/>
    <w:uiPriority w:val="0"/>
    <w:pPr>
      <w:widowControl/>
      <w:spacing w:beforeAutospacing="1" w:afterAutospacing="1"/>
    </w:pPr>
    <w:rPr>
      <w:rFonts w:eastAsia="Arial Unicode MS"/>
      <w:kern w:val="0"/>
      <w:szCs w:val="20"/>
    </w:rPr>
  </w:style>
  <w:style w:type="paragraph" w:customStyle="1" w:styleId="229">
    <w:name w:val="封面正文"/>
    <w:uiPriority w:val="0"/>
    <w:pPr>
      <w:jc w:val="both"/>
    </w:pPr>
    <w:rPr>
      <w:rFonts w:ascii="Times New Roman" w:hAnsi="Times New Roman" w:eastAsia="宋体" w:cs="Times New Roman"/>
      <w:lang w:val="en-US" w:eastAsia="zh-CN" w:bidi="ar-SA"/>
    </w:rPr>
  </w:style>
  <w:style w:type="paragraph" w:customStyle="1" w:styleId="230">
    <w:name w:val="att"/>
    <w:basedOn w:val="1"/>
    <w:uiPriority w:val="0"/>
    <w:pPr>
      <w:spacing w:line="360" w:lineRule="auto"/>
    </w:pPr>
    <w:rPr>
      <w:rFonts w:eastAsia="楷体_GB2312"/>
      <w:sz w:val="24"/>
      <w:szCs w:val="20"/>
    </w:rPr>
  </w:style>
  <w:style w:type="paragraph" w:customStyle="1" w:styleId="231">
    <w:name w:val="列出段落12"/>
    <w:basedOn w:val="1"/>
    <w:uiPriority w:val="0"/>
    <w:pPr>
      <w:ind w:firstLine="420" w:firstLineChars="200"/>
    </w:pPr>
    <w:rPr>
      <w:rFonts w:ascii="Calibri" w:hAnsi="Calibri" w:eastAsia="宋体" w:cs="Calibri"/>
    </w:rPr>
  </w:style>
  <w:style w:type="paragraph" w:customStyle="1" w:styleId="232">
    <w:name w:val="一级无"/>
    <w:basedOn w:val="95"/>
    <w:uiPriority w:val="0"/>
    <w:pPr>
      <w:spacing w:beforeLines="0" w:afterLines="0"/>
    </w:pPr>
    <w:rPr>
      <w:rFonts w:ascii="宋体" w:eastAsia="宋体"/>
    </w:rPr>
  </w:style>
  <w:style w:type="paragraph" w:customStyle="1" w:styleId="233">
    <w:name w:val="附录字母编号列项（一级）"/>
    <w:uiPriority w:val="0"/>
    <w:pPr>
      <w:tabs>
        <w:tab w:val="left" w:pos="839"/>
      </w:tabs>
    </w:pPr>
    <w:rPr>
      <w:rFonts w:ascii="宋体" w:hAnsi="Times New Roman" w:eastAsia="宋体" w:cs="Times New Roman"/>
      <w:sz w:val="21"/>
      <w:lang w:val="en-US" w:eastAsia="zh-CN" w:bidi="ar-SA"/>
    </w:rPr>
  </w:style>
  <w:style w:type="paragraph" w:customStyle="1" w:styleId="234">
    <w:name w:val="彩色列表 - 强调文字颜色 11"/>
    <w:basedOn w:val="1"/>
    <w:qFormat/>
    <w:uiPriority w:val="34"/>
    <w:pPr>
      <w:ind w:firstLine="420" w:firstLineChars="200"/>
    </w:pPr>
    <w:rPr>
      <w:rFonts w:ascii="Calibri" w:hAnsi="Calibri" w:eastAsia="宋体"/>
      <w:szCs w:val="22"/>
    </w:rPr>
  </w:style>
  <w:style w:type="paragraph" w:customStyle="1" w:styleId="235">
    <w:name w:val="标准书眉一"/>
    <w:uiPriority w:val="0"/>
    <w:pPr>
      <w:jc w:val="both"/>
    </w:pPr>
    <w:rPr>
      <w:rFonts w:ascii="Times New Roman" w:hAnsi="Times New Roman" w:eastAsia="宋体" w:cs="Times New Roman"/>
      <w:lang w:val="en-US" w:eastAsia="zh-CN" w:bidi="ar-SA"/>
    </w:rPr>
  </w:style>
  <w:style w:type="paragraph" w:customStyle="1" w:styleId="236">
    <w:name w:val="其他发布部门"/>
    <w:basedOn w:val="186"/>
    <w:uiPriority w:val="0"/>
    <w:pPr>
      <w:spacing w:line="240" w:lineRule="atLeast"/>
    </w:pPr>
    <w:rPr>
      <w:rFonts w:ascii="黑体" w:eastAsia="黑体"/>
      <w:b w:val="0"/>
    </w:rPr>
  </w:style>
  <w:style w:type="character" w:customStyle="1" w:styleId="237">
    <w:name w:val="批注文字 Char"/>
    <w:qFormat/>
    <w:locked/>
    <w:uiPriority w:val="0"/>
    <w:rPr>
      <w:kern w:val="2"/>
      <w:sz w:val="21"/>
      <w:szCs w:val="24"/>
    </w:rPr>
  </w:style>
  <w:style w:type="character" w:customStyle="1" w:styleId="238">
    <w:name w:val="列表段落 字符"/>
    <w:uiPriority w:val="34"/>
    <w:rPr>
      <w:rFonts w:ascii="Calibri" w:hAnsi="Calibri"/>
      <w:kern w:val="2"/>
      <w:sz w:val="21"/>
      <w:szCs w:val="22"/>
    </w:rPr>
  </w:style>
  <w:style w:type="paragraph" w:customStyle="1" w:styleId="239">
    <w:name w:val="Table Paragraph"/>
    <w:basedOn w:val="1"/>
    <w:qFormat/>
    <w:uiPriority w:val="1"/>
    <w:pPr>
      <w:autoSpaceDE w:val="0"/>
      <w:autoSpaceDN w:val="0"/>
      <w:jc w:val="left"/>
    </w:pPr>
    <w:rPr>
      <w:rFonts w:eastAsia="Times New Roman"/>
      <w:kern w:val="0"/>
      <w:sz w:val="22"/>
      <w:szCs w:val="22"/>
      <w:lang w:val="zh-CN" w:bidi="zh-CN"/>
    </w:rPr>
  </w:style>
  <w:style w:type="character" w:customStyle="1" w:styleId="240">
    <w:name w:val="正文文本缩进 3 Char"/>
    <w:basedOn w:val="38"/>
    <w:link w:val="30"/>
    <w:qFormat/>
    <w:uiPriority w:val="0"/>
    <w:rPr>
      <w:rFonts w:ascii="宋体" w:hAnsi="Calibri" w:eastAsia="宋体" w:cs="Times New Roman"/>
      <w:b/>
      <w:spacing w:val="20"/>
      <w:kern w:val="0"/>
      <w:sz w:val="24"/>
      <w:szCs w:val="24"/>
    </w:rPr>
  </w:style>
  <w:style w:type="character" w:customStyle="1" w:styleId="241">
    <w:name w:val="正文首行缩进 2 Char"/>
    <w:basedOn w:val="111"/>
    <w:link w:val="35"/>
    <w:uiPriority w:val="99"/>
    <w:rPr>
      <w:rFonts w:ascii="宋体" w:hAnsi="Calibri" w:eastAsia="MS Gothic" w:cs="Times New Roman"/>
      <w:kern w:val="0"/>
      <w:sz w:val="22"/>
      <w:szCs w:val="21"/>
    </w:rPr>
  </w:style>
  <w:style w:type="character" w:customStyle="1" w:styleId="242">
    <w:name w:val="标题 1 Char"/>
    <w:basedOn w:val="38"/>
    <w:uiPriority w:val="0"/>
    <w:rPr>
      <w:rFonts w:ascii="宋体" w:hAnsi="Calibri" w:eastAsia="宋体" w:cs="Times New Roman"/>
      <w:spacing w:val="20"/>
      <w:kern w:val="44"/>
      <w:sz w:val="30"/>
      <w:szCs w:val="24"/>
    </w:rPr>
  </w:style>
  <w:style w:type="character" w:customStyle="1" w:styleId="243">
    <w:name w:val="标题 2 Char"/>
    <w:basedOn w:val="38"/>
    <w:uiPriority w:val="0"/>
    <w:rPr>
      <w:rFonts w:ascii="宋体" w:hAnsi="Arial" w:eastAsia="宋体" w:cs="Times New Roman"/>
      <w:spacing w:val="20"/>
      <w:kern w:val="0"/>
      <w:sz w:val="28"/>
      <w:szCs w:val="24"/>
    </w:rPr>
  </w:style>
  <w:style w:type="character" w:customStyle="1" w:styleId="244">
    <w:name w:val="标题 3 Char"/>
    <w:basedOn w:val="38"/>
    <w:uiPriority w:val="0"/>
    <w:rPr>
      <w:rFonts w:ascii="宋体" w:hAnsi="Calibri" w:eastAsia="宋体" w:cs="Times New Roman"/>
      <w:color w:val="000000"/>
      <w:spacing w:val="20"/>
      <w:kern w:val="0"/>
      <w:sz w:val="24"/>
      <w:szCs w:val="24"/>
    </w:rPr>
  </w:style>
  <w:style w:type="character" w:customStyle="1" w:styleId="245">
    <w:name w:val="正文缩进 Char"/>
    <w:uiPriority w:val="0"/>
    <w:rPr>
      <w:rFonts w:ascii="Calibri" w:hAnsi="Calibri" w:eastAsia="宋体" w:cs="Times New Roman"/>
      <w:szCs w:val="24"/>
    </w:rPr>
  </w:style>
  <w:style w:type="character" w:customStyle="1" w:styleId="246">
    <w:name w:val="正文文本 Char"/>
    <w:basedOn w:val="38"/>
    <w:uiPriority w:val="0"/>
    <w:rPr>
      <w:rFonts w:ascii="Calibri" w:hAnsi="Calibri" w:eastAsia="宋体" w:cs="Times New Roman"/>
      <w:sz w:val="25"/>
      <w:szCs w:val="24"/>
    </w:rPr>
  </w:style>
  <w:style w:type="character" w:customStyle="1" w:styleId="247">
    <w:name w:val="正文文本缩进 Char"/>
    <w:basedOn w:val="38"/>
    <w:uiPriority w:val="0"/>
    <w:rPr>
      <w:rFonts w:ascii="宋体" w:hAnsi="Calibri" w:eastAsia="宋体" w:cs="Times New Roman"/>
      <w:sz w:val="24"/>
      <w:szCs w:val="20"/>
    </w:rPr>
  </w:style>
  <w:style w:type="character" w:customStyle="1" w:styleId="248">
    <w:name w:val="日期 Char"/>
    <w:basedOn w:val="38"/>
    <w:qFormat/>
    <w:uiPriority w:val="0"/>
    <w:rPr>
      <w:rFonts w:ascii="Calibri" w:hAnsi="Calibri" w:eastAsia="宋体" w:cs="Times New Roman"/>
      <w:b/>
      <w:kern w:val="0"/>
      <w:sz w:val="32"/>
      <w:szCs w:val="24"/>
    </w:rPr>
  </w:style>
  <w:style w:type="character" w:customStyle="1" w:styleId="249">
    <w:name w:val="正文文本缩进 2 Char"/>
    <w:basedOn w:val="38"/>
    <w:qFormat/>
    <w:uiPriority w:val="0"/>
    <w:rPr>
      <w:rFonts w:ascii="Calibri" w:hAnsi="Calibri" w:eastAsia="宋体" w:cs="Times New Roman"/>
      <w:spacing w:val="5"/>
      <w:kern w:val="0"/>
      <w:sz w:val="24"/>
      <w:szCs w:val="24"/>
    </w:rPr>
  </w:style>
  <w:style w:type="character" w:customStyle="1" w:styleId="250">
    <w:name w:val="批注框文本 Char"/>
    <w:basedOn w:val="38"/>
    <w:uiPriority w:val="0"/>
    <w:rPr>
      <w:rFonts w:ascii="Calibri" w:hAnsi="Calibri" w:eastAsia="宋体" w:cs="Times New Roman"/>
      <w:sz w:val="18"/>
      <w:szCs w:val="18"/>
    </w:rPr>
  </w:style>
  <w:style w:type="character" w:customStyle="1" w:styleId="251">
    <w:name w:val="页脚 Char"/>
    <w:basedOn w:val="38"/>
    <w:qFormat/>
    <w:uiPriority w:val="0"/>
    <w:rPr>
      <w:rFonts w:ascii="Calibri" w:hAnsi="Calibri" w:eastAsia="宋体" w:cs="Times New Roman"/>
      <w:b/>
      <w:sz w:val="18"/>
      <w:szCs w:val="24"/>
    </w:rPr>
  </w:style>
  <w:style w:type="character" w:customStyle="1" w:styleId="252">
    <w:name w:val="页眉 Char"/>
    <w:basedOn w:val="38"/>
    <w:qFormat/>
    <w:uiPriority w:val="0"/>
    <w:rPr>
      <w:rFonts w:ascii="Calibri" w:hAnsi="Calibri" w:eastAsia="宋体" w:cs="Times New Roman"/>
      <w:b/>
      <w:sz w:val="18"/>
      <w:szCs w:val="24"/>
    </w:rPr>
  </w:style>
  <w:style w:type="character" w:customStyle="1" w:styleId="253">
    <w:name w:val="正文文本 2 Char"/>
    <w:basedOn w:val="38"/>
    <w:uiPriority w:val="0"/>
    <w:rPr>
      <w:rFonts w:ascii="Calibri" w:hAnsi="Calibri" w:eastAsia="宋体" w:cs="Times New Roman"/>
      <w:szCs w:val="24"/>
    </w:rPr>
  </w:style>
  <w:style w:type="character" w:customStyle="1" w:styleId="254">
    <w:name w:val="批注主题 Char"/>
    <w:basedOn w:val="237"/>
    <w:uiPriority w:val="0"/>
    <w:rPr>
      <w:rFonts w:ascii="Calibri" w:hAnsi="Calibri" w:eastAsia="宋体" w:cs="Times New Roman"/>
      <w:b/>
      <w:bCs/>
      <w:kern w:val="2"/>
      <w:sz w:val="21"/>
      <w:szCs w:val="24"/>
    </w:rPr>
  </w:style>
  <w:style w:type="character" w:customStyle="1" w:styleId="255">
    <w:name w:val="正文首行缩进 Char"/>
    <w:basedOn w:val="246"/>
    <w:uiPriority w:val="0"/>
    <w:rPr>
      <w:rFonts w:ascii="Calibri" w:hAnsi="Calibri" w:eastAsia="宋体" w:cs="Times New Roman"/>
      <w:sz w:val="25"/>
      <w:szCs w:val="20"/>
    </w:rPr>
  </w:style>
  <w:style w:type="character" w:customStyle="1" w:styleId="256">
    <w:name w:val="正文文本缩进 Char1"/>
    <w:uiPriority w:val="0"/>
    <w:rPr>
      <w:rFonts w:ascii="宋体" w:eastAsia="宋体"/>
      <w:kern w:val="2"/>
      <w:sz w:val="24"/>
      <w:lang w:val="en-US" w:eastAsia="zh-CN" w:bidi="ar-SA"/>
    </w:rPr>
  </w:style>
  <w:style w:type="character" w:customStyle="1" w:styleId="257">
    <w:name w:val="Char Char7"/>
    <w:uiPriority w:val="0"/>
    <w:rPr>
      <w:rFonts w:eastAsia="宋体"/>
      <w:b/>
      <w:sz w:val="18"/>
      <w:lang w:val="en-US" w:eastAsia="zh-CN" w:bidi="ar-SA"/>
    </w:rPr>
  </w:style>
  <w:style w:type="paragraph" w:customStyle="1" w:styleId="258">
    <w:name w:val="正文文本缩进1"/>
    <w:basedOn w:val="1"/>
    <w:qFormat/>
    <w:uiPriority w:val="0"/>
    <w:pPr>
      <w:tabs>
        <w:tab w:val="left" w:pos="540"/>
      </w:tabs>
      <w:ind w:firstLine="540"/>
    </w:pPr>
    <w:rPr>
      <w:rFonts w:ascii="Calibri" w:hAnsi="Calibri" w:eastAsia="宋体"/>
      <w:szCs w:val="24"/>
    </w:rPr>
  </w:style>
  <w:style w:type="paragraph" w:customStyle="1" w:styleId="259">
    <w:name w:val="列出段落2"/>
    <w:basedOn w:val="1"/>
    <w:qFormat/>
    <w:uiPriority w:val="0"/>
    <w:pPr>
      <w:ind w:firstLine="420" w:firstLineChars="200"/>
    </w:pPr>
    <w:rPr>
      <w:rFonts w:ascii="Calibri" w:hAnsi="Calibri" w:eastAsia="宋体"/>
      <w:szCs w:val="24"/>
    </w:rPr>
  </w:style>
  <w:style w:type="paragraph" w:customStyle="1" w:styleId="260">
    <w:name w:val="樣式3"/>
    <w:basedOn w:val="261"/>
    <w:uiPriority w:val="0"/>
    <w:pPr>
      <w:tabs>
        <w:tab w:val="left" w:pos="1260"/>
        <w:tab w:val="left" w:pos="1800"/>
      </w:tabs>
      <w:ind w:left="1800" w:hanging="488"/>
    </w:pPr>
  </w:style>
  <w:style w:type="paragraph" w:customStyle="1" w:styleId="261">
    <w:name w:val="樣式2"/>
    <w:basedOn w:val="1"/>
    <w:qFormat/>
    <w:uiPriority w:val="0"/>
    <w:pPr>
      <w:tabs>
        <w:tab w:val="left" w:pos="1260"/>
      </w:tabs>
      <w:spacing w:line="324" w:lineRule="auto"/>
      <w:ind w:left="1208" w:hanging="308"/>
    </w:pPr>
    <w:rPr>
      <w:rFonts w:ascii="Calibri" w:hAnsi="Calibri" w:eastAsia="PMingLiU"/>
      <w:spacing w:val="20"/>
      <w:sz w:val="24"/>
      <w:szCs w:val="24"/>
      <w:lang w:eastAsia="zh-TW"/>
    </w:rPr>
  </w:style>
  <w:style w:type="paragraph" w:customStyle="1" w:styleId="262">
    <w:name w:val="正文文本缩进11"/>
    <w:basedOn w:val="1"/>
    <w:qFormat/>
    <w:uiPriority w:val="0"/>
    <w:pPr>
      <w:spacing w:before="240" w:line="400" w:lineRule="exact"/>
      <w:ind w:firstLine="505"/>
    </w:pPr>
    <w:rPr>
      <w:rFonts w:ascii="宋体" w:hAnsi="Calibri" w:eastAsia="宋体"/>
      <w:sz w:val="24"/>
      <w:szCs w:val="20"/>
    </w:rPr>
  </w:style>
  <w:style w:type="paragraph" w:customStyle="1" w:styleId="263">
    <w:name w:val="IBM 正文"/>
    <w:basedOn w:val="1"/>
    <w:uiPriority w:val="0"/>
    <w:pPr>
      <w:spacing w:line="400" w:lineRule="exact"/>
    </w:pPr>
    <w:rPr>
      <w:rFonts w:ascii="Calibri" w:hAnsi="Calibri" w:eastAsia="宋体"/>
      <w:spacing w:val="20"/>
      <w:sz w:val="24"/>
      <w:szCs w:val="24"/>
    </w:rPr>
  </w:style>
  <w:style w:type="paragraph" w:customStyle="1" w:styleId="264">
    <w:name w:val="_Style 5"/>
    <w:basedOn w:val="1"/>
    <w:uiPriority w:val="0"/>
    <w:pPr>
      <w:widowControl/>
      <w:spacing w:after="160" w:line="240" w:lineRule="exact"/>
      <w:jc w:val="left"/>
    </w:pPr>
    <w:rPr>
      <w:rFonts w:ascii="Calibri" w:hAnsi="Calibri" w:eastAsia="宋体"/>
      <w:szCs w:val="24"/>
    </w:rPr>
  </w:style>
  <w:style w:type="paragraph" w:customStyle="1" w:styleId="265">
    <w:name w:val="xl28"/>
    <w:basedOn w:val="1"/>
    <w:uiPriority w:val="0"/>
    <w:pPr>
      <w:spacing w:before="100" w:beforeAutospacing="1" w:after="100" w:afterAutospacing="1"/>
      <w:jc w:val="center"/>
    </w:pPr>
    <w:rPr>
      <w:rFonts w:hint="eastAsia" w:ascii="宋体" w:hAnsi="宋体" w:eastAsia="宋体"/>
      <w:sz w:val="24"/>
      <w:szCs w:val="24"/>
    </w:rPr>
  </w:style>
  <w:style w:type="paragraph" w:customStyle="1" w:styleId="266">
    <w:name w:val="正文文本缩进 21"/>
    <w:basedOn w:val="1"/>
    <w:qFormat/>
    <w:uiPriority w:val="0"/>
    <w:pPr>
      <w:adjustRightInd w:val="0"/>
      <w:spacing w:line="312" w:lineRule="atLeast"/>
      <w:ind w:left="616"/>
      <w:textAlignment w:val="baseline"/>
    </w:pPr>
    <w:rPr>
      <w:rFonts w:eastAsia="宋体"/>
      <w:spacing w:val="5"/>
      <w:kern w:val="0"/>
      <w:sz w:val="24"/>
      <w:szCs w:val="20"/>
    </w:rPr>
  </w:style>
  <w:style w:type="paragraph" w:customStyle="1" w:styleId="267">
    <w:name w:val="样式3"/>
    <w:basedOn w:val="16"/>
    <w:qFormat/>
    <w:uiPriority w:val="0"/>
    <w:pPr>
      <w:spacing w:line="360" w:lineRule="auto"/>
    </w:pPr>
    <w:rPr>
      <w:rFonts w:ascii="宋体" w:hAnsi="Calibri" w:eastAsia="宋体"/>
      <w:szCs w:val="24"/>
    </w:rPr>
  </w:style>
  <w:style w:type="paragraph" w:customStyle="1" w:styleId="268">
    <w:name w:val="Blockquote"/>
    <w:basedOn w:val="1"/>
    <w:uiPriority w:val="0"/>
    <w:pPr>
      <w:autoSpaceDE w:val="0"/>
      <w:autoSpaceDN w:val="0"/>
      <w:adjustRightInd w:val="0"/>
      <w:spacing w:before="100" w:after="100"/>
      <w:ind w:left="360" w:right="360"/>
    </w:pPr>
    <w:rPr>
      <w:rFonts w:ascii="Calibri" w:hAnsi="Calibri" w:eastAsia="宋体"/>
      <w:sz w:val="24"/>
      <w:szCs w:val="24"/>
    </w:rPr>
  </w:style>
  <w:style w:type="paragraph" w:customStyle="1" w:styleId="269">
    <w:name w:val="表头"/>
    <w:basedOn w:val="12"/>
    <w:uiPriority w:val="0"/>
    <w:pPr>
      <w:keepNext/>
      <w:keepLines/>
      <w:widowControl/>
      <w:tabs>
        <w:tab w:val="clear" w:pos="6840"/>
      </w:tabs>
      <w:spacing w:before="120" w:after="120" w:line="300" w:lineRule="auto"/>
      <w:textAlignment w:val="baseline"/>
    </w:pPr>
    <w:rPr>
      <w:rFonts w:ascii="Arial" w:hAnsi="Arial" w:eastAsia="黑体"/>
      <w:b w:val="0"/>
      <w:color w:val="auto"/>
      <w:w w:val="100"/>
      <w:kern w:val="0"/>
      <w:sz w:val="21"/>
      <w:szCs w:val="20"/>
    </w:rPr>
  </w:style>
  <w:style w:type="paragraph" w:customStyle="1" w:styleId="270">
    <w:name w:val="List2"/>
    <w:basedOn w:val="1"/>
    <w:qFormat/>
    <w:uiPriority w:val="0"/>
    <w:pPr>
      <w:tabs>
        <w:tab w:val="left" w:pos="643"/>
      </w:tabs>
      <w:spacing w:line="360" w:lineRule="auto"/>
      <w:ind w:left="643" w:hanging="360"/>
    </w:pPr>
    <w:rPr>
      <w:rFonts w:ascii="Calibri" w:hAnsi="Calibri" w:eastAsia="宋体"/>
      <w:sz w:val="24"/>
      <w:szCs w:val="24"/>
    </w:rPr>
  </w:style>
  <w:style w:type="paragraph" w:customStyle="1" w:styleId="271">
    <w:name w:val="reader-word-layer"/>
    <w:basedOn w:val="1"/>
    <w:qFormat/>
    <w:uiPriority w:val="0"/>
    <w:pPr>
      <w:widowControl/>
      <w:spacing w:before="100" w:beforeAutospacing="1" w:after="100" w:afterAutospacing="1"/>
      <w:jc w:val="left"/>
    </w:pPr>
    <w:rPr>
      <w:rFonts w:ascii="宋体" w:hAnsi="宋体" w:eastAsia="宋体" w:cs="宋体"/>
      <w:kern w:val="0"/>
      <w:szCs w:val="24"/>
    </w:rPr>
  </w:style>
  <w:style w:type="paragraph" w:customStyle="1" w:styleId="272">
    <w:name w:val="Char Char Char Char Char Char Char"/>
    <w:basedOn w:val="1"/>
    <w:qFormat/>
    <w:uiPriority w:val="0"/>
    <w:rPr>
      <w:rFonts w:ascii="Calibri" w:hAnsi="Calibri" w:eastAsia="宋体"/>
      <w:sz w:val="24"/>
      <w:szCs w:val="24"/>
    </w:rPr>
  </w:style>
  <w:style w:type="paragraph" w:customStyle="1" w:styleId="273">
    <w:name w:val="正文2"/>
    <w:basedOn w:val="1"/>
    <w:uiPriority w:val="0"/>
    <w:pPr>
      <w:tabs>
        <w:tab w:val="left" w:pos="426"/>
      </w:tabs>
      <w:adjustRightInd w:val="0"/>
      <w:snapToGrid w:val="0"/>
      <w:spacing w:after="60" w:line="360" w:lineRule="atLeast"/>
      <w:jc w:val="center"/>
    </w:pPr>
    <w:rPr>
      <w:rFonts w:ascii="宋体" w:hAnsi="Arial" w:eastAsia="宋体"/>
      <w:kern w:val="0"/>
      <w:szCs w:val="24"/>
    </w:rPr>
  </w:style>
  <w:style w:type="paragraph" w:customStyle="1" w:styleId="274">
    <w:name w:val="样式1"/>
    <w:basedOn w:val="1"/>
    <w:uiPriority w:val="0"/>
    <w:pPr>
      <w:widowControl/>
      <w:jc w:val="center"/>
    </w:pPr>
    <w:rPr>
      <w:rFonts w:ascii="黑体" w:hAnsi="Calibri" w:eastAsia="黑体"/>
      <w:b/>
      <w:kern w:val="0"/>
      <w:sz w:val="32"/>
      <w:szCs w:val="24"/>
    </w:rPr>
  </w:style>
  <w:style w:type="paragraph" w:customStyle="1" w:styleId="275">
    <w:name w:val="1"/>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276">
    <w:name w:val="正文缩进1"/>
    <w:basedOn w:val="1"/>
    <w:qFormat/>
    <w:uiPriority w:val="0"/>
    <w:pPr>
      <w:adjustRightInd w:val="0"/>
      <w:spacing w:line="360" w:lineRule="atLeast"/>
      <w:ind w:firstLine="420"/>
      <w:textAlignment w:val="baseline"/>
    </w:pPr>
    <w:rPr>
      <w:rFonts w:ascii="Calibri" w:hAnsi="Calibri" w:eastAsia="宋体"/>
      <w:szCs w:val="20"/>
    </w:rPr>
  </w:style>
  <w:style w:type="character" w:customStyle="1" w:styleId="277">
    <w:name w:val="font31"/>
    <w:qFormat/>
    <w:uiPriority w:val="0"/>
    <w:rPr>
      <w:rFonts w:hint="default" w:ascii="Arial" w:hAnsi="Arial" w:cs="Arial"/>
      <w:color w:val="000000"/>
      <w:sz w:val="22"/>
      <w:szCs w:val="22"/>
      <w:u w:val="none"/>
    </w:rPr>
  </w:style>
  <w:style w:type="character" w:customStyle="1" w:styleId="278">
    <w:name w:val="font11"/>
    <w:qFormat/>
    <w:uiPriority w:val="0"/>
    <w:rPr>
      <w:rFonts w:hint="eastAsia" w:ascii="宋体" w:hAnsi="宋体" w:eastAsia="宋体" w:cs="宋体"/>
      <w:color w:val="000000"/>
      <w:sz w:val="22"/>
      <w:szCs w:val="22"/>
      <w:u w:val="none"/>
    </w:rPr>
  </w:style>
  <w:style w:type="paragraph" w:styleId="27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2790</Words>
  <Characters>15906</Characters>
  <Lines>132</Lines>
  <Paragraphs>37</Paragraphs>
  <TotalTime>6</TotalTime>
  <ScaleCrop>false</ScaleCrop>
  <LinksUpToDate>false</LinksUpToDate>
  <CharactersWithSpaces>18659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2022-08-23T00:57:00Z</dcterms:created>
  <dc:creator>qujiafeng</dc:creator>
  <cp:lastModifiedBy>ras</cp:lastModifiedBy>
  <dcterms:modified xsi:type="dcterms:W3CDTF">2022-08-25T02:14:54Z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2FB54C092CF74E59BAF2ED199C242A5E</vt:lpwstr>
  </property>
</Properties>
</file>