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B4" w:rsidRDefault="007608B4">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7608B4" w:rsidRDefault="008A520F">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7608B4" w:rsidRDefault="008A520F">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7608B4" w:rsidRDefault="007608B4">
      <w:pPr>
        <w:tabs>
          <w:tab w:val="left" w:pos="3150"/>
        </w:tabs>
        <w:spacing w:line="360" w:lineRule="auto"/>
        <w:jc w:val="center"/>
        <w:rPr>
          <w:rFonts w:ascii="宋体" w:eastAsia="宋体" w:hAnsi="宋体" w:cs="Times New Roman"/>
          <w:b/>
          <w:sz w:val="32"/>
          <w:szCs w:val="20"/>
        </w:rPr>
      </w:pPr>
    </w:p>
    <w:p w:rsidR="007608B4" w:rsidRDefault="007608B4">
      <w:pPr>
        <w:tabs>
          <w:tab w:val="left" w:pos="3150"/>
        </w:tabs>
        <w:spacing w:line="360" w:lineRule="auto"/>
        <w:jc w:val="center"/>
        <w:rPr>
          <w:rFonts w:ascii="宋体" w:eastAsia="宋体" w:hAnsi="宋体" w:cs="Times New Roman"/>
          <w:b/>
          <w:sz w:val="32"/>
          <w:szCs w:val="20"/>
        </w:rPr>
      </w:pPr>
    </w:p>
    <w:p w:rsidR="007608B4" w:rsidRDefault="007608B4">
      <w:pPr>
        <w:tabs>
          <w:tab w:val="left" w:pos="3150"/>
        </w:tabs>
        <w:spacing w:line="360" w:lineRule="auto"/>
        <w:jc w:val="center"/>
        <w:rPr>
          <w:rFonts w:ascii="宋体" w:eastAsia="宋体" w:hAnsi="宋体" w:cs="Times New Roman"/>
          <w:b/>
          <w:sz w:val="32"/>
          <w:szCs w:val="20"/>
        </w:rPr>
      </w:pPr>
    </w:p>
    <w:p w:rsidR="007608B4" w:rsidRDefault="007608B4">
      <w:pPr>
        <w:tabs>
          <w:tab w:val="left" w:pos="3150"/>
        </w:tabs>
        <w:spacing w:line="360" w:lineRule="auto"/>
        <w:jc w:val="center"/>
        <w:rPr>
          <w:rFonts w:ascii="宋体" w:eastAsia="宋体" w:hAnsi="宋体" w:cs="Times New Roman"/>
          <w:b/>
          <w:sz w:val="32"/>
          <w:szCs w:val="20"/>
        </w:rPr>
      </w:pPr>
    </w:p>
    <w:p w:rsidR="007608B4" w:rsidRDefault="008A520F">
      <w:pPr>
        <w:adjustRightInd w:val="0"/>
        <w:spacing w:line="360" w:lineRule="auto"/>
        <w:jc w:val="center"/>
        <w:textAlignment w:val="baseline"/>
        <w:outlineLvl w:val="0"/>
        <w:rPr>
          <w:rFonts w:ascii="宋体" w:eastAsia="宋体" w:hAnsi="宋体" w:cs="Times New Roman"/>
          <w:b/>
          <w:sz w:val="52"/>
          <w:szCs w:val="52"/>
        </w:rPr>
      </w:pPr>
      <w:r>
        <w:rPr>
          <w:rFonts w:ascii="宋体" w:eastAsia="宋体" w:hAnsi="宋体" w:cs="Times New Roman" w:hint="eastAsia"/>
          <w:b/>
          <w:sz w:val="52"/>
          <w:szCs w:val="52"/>
        </w:rPr>
        <w:t>体动记录仪</w:t>
      </w:r>
    </w:p>
    <w:p w:rsidR="007608B4" w:rsidRDefault="008A520F">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7608B4" w:rsidP="007C1801">
      <w:pPr>
        <w:tabs>
          <w:tab w:val="left" w:pos="2730"/>
        </w:tabs>
        <w:spacing w:line="360" w:lineRule="auto"/>
        <w:ind w:left="723" w:hangingChars="200" w:hanging="723"/>
        <w:jc w:val="center"/>
        <w:rPr>
          <w:rFonts w:ascii="宋体" w:eastAsia="宋体" w:hAnsi="宋体" w:cs="Times New Roman"/>
          <w:b/>
          <w:sz w:val="36"/>
          <w:szCs w:val="36"/>
        </w:rPr>
      </w:pPr>
    </w:p>
    <w:p w:rsidR="007608B4" w:rsidRDefault="008A520F" w:rsidP="007C1801">
      <w:pPr>
        <w:tabs>
          <w:tab w:val="left" w:pos="2730"/>
        </w:tabs>
        <w:spacing w:line="360" w:lineRule="auto"/>
        <w:ind w:left="723" w:hangingChars="200" w:hanging="723"/>
        <w:jc w:val="center"/>
        <w:rPr>
          <w:rFonts w:ascii="宋体" w:eastAsia="宋体" w:hAnsi="宋体" w:cs="Times New Roman"/>
          <w:b/>
          <w:bCs/>
          <w:sz w:val="36"/>
          <w:szCs w:val="36"/>
        </w:rPr>
      </w:pPr>
      <w:r>
        <w:rPr>
          <w:rFonts w:ascii="宋体" w:eastAsia="宋体" w:hAnsi="宋体" w:cs="Times New Roman"/>
          <w:b/>
          <w:sz w:val="36"/>
          <w:szCs w:val="36"/>
        </w:rPr>
        <w:t>202</w:t>
      </w:r>
      <w:r>
        <w:rPr>
          <w:rFonts w:ascii="宋体" w:eastAsia="宋体" w:hAnsi="宋体" w:cs="Times New Roman" w:hint="eastAsia"/>
          <w:b/>
          <w:sz w:val="36"/>
          <w:szCs w:val="36"/>
        </w:rPr>
        <w:t>2</w:t>
      </w:r>
      <w:r w:rsidRPr="007C1801">
        <w:rPr>
          <w:rFonts w:ascii="宋体" w:eastAsia="宋体" w:hAnsi="宋体" w:cs="Times New Roman"/>
          <w:b/>
          <w:sz w:val="36"/>
          <w:szCs w:val="36"/>
        </w:rPr>
        <w:t>年</w:t>
      </w:r>
      <w:r w:rsidR="007C1801" w:rsidRPr="007C1801">
        <w:rPr>
          <w:rFonts w:ascii="宋体" w:eastAsia="宋体" w:hAnsi="宋体" w:cs="Times New Roman" w:hint="eastAsia"/>
          <w:b/>
          <w:sz w:val="36"/>
          <w:szCs w:val="36"/>
        </w:rPr>
        <w:t>11</w:t>
      </w:r>
      <w:r w:rsidRPr="007C1801">
        <w:rPr>
          <w:rFonts w:ascii="宋体" w:eastAsia="宋体" w:hAnsi="宋体" w:cs="Times New Roman"/>
          <w:b/>
          <w:sz w:val="36"/>
          <w:szCs w:val="36"/>
        </w:rPr>
        <w:t>月</w:t>
      </w:r>
      <w:r w:rsidR="007C1801" w:rsidRPr="007C1801">
        <w:rPr>
          <w:rFonts w:ascii="宋体" w:eastAsia="宋体" w:hAnsi="宋体" w:cs="Times New Roman" w:hint="eastAsia"/>
          <w:b/>
          <w:sz w:val="36"/>
          <w:szCs w:val="36"/>
        </w:rPr>
        <w:t>21</w:t>
      </w:r>
      <w:r w:rsidRPr="007C1801">
        <w:rPr>
          <w:rFonts w:ascii="宋体" w:eastAsia="宋体" w:hAnsi="宋体" w:cs="Times New Roman"/>
          <w:b/>
          <w:sz w:val="36"/>
          <w:szCs w:val="36"/>
        </w:rPr>
        <w:t>日</w:t>
      </w:r>
    </w:p>
    <w:p w:rsidR="007608B4" w:rsidRDefault="008A520F" w:rsidP="007C1801">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7608B4" w:rsidRDefault="007608B4" w:rsidP="007C1801">
      <w:pPr>
        <w:spacing w:line="360" w:lineRule="auto"/>
        <w:ind w:left="964" w:hangingChars="200" w:hanging="964"/>
        <w:jc w:val="center"/>
        <w:rPr>
          <w:rFonts w:ascii="宋体" w:eastAsia="宋体" w:hAnsi="宋体" w:cs="Times New Roman"/>
          <w:b/>
          <w:bCs/>
          <w:sz w:val="48"/>
          <w:szCs w:val="20"/>
        </w:rPr>
      </w:pPr>
    </w:p>
    <w:p w:rsidR="007608B4" w:rsidRDefault="008A520F" w:rsidP="007C1801">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7608B4" w:rsidRDefault="007608B4" w:rsidP="007C1801">
      <w:pPr>
        <w:spacing w:line="360" w:lineRule="auto"/>
        <w:ind w:left="199" w:hangingChars="55" w:hanging="199"/>
        <w:rPr>
          <w:rFonts w:ascii="宋体" w:eastAsia="宋体" w:hAnsi="宋体" w:cs="Times New Roman"/>
          <w:b/>
          <w:bCs/>
          <w:sz w:val="36"/>
          <w:szCs w:val="20"/>
        </w:rPr>
      </w:pPr>
    </w:p>
    <w:p w:rsidR="007608B4" w:rsidRDefault="003B298D">
      <w:pPr>
        <w:tabs>
          <w:tab w:val="left" w:pos="945"/>
          <w:tab w:val="right" w:leader="dot" w:pos="8777"/>
        </w:tabs>
        <w:spacing w:before="120" w:after="120" w:line="360" w:lineRule="exact"/>
        <w:rPr>
          <w:rFonts w:ascii="Calibri" w:eastAsia="宋体" w:hAnsi="Calibri" w:cs="Times New Roman"/>
        </w:rPr>
      </w:pPr>
      <w:r w:rsidRPr="003B298D">
        <w:rPr>
          <w:rFonts w:ascii="宋体" w:eastAsia="宋体" w:hAnsi="宋体" w:cs="Times New Roman"/>
          <w:b/>
          <w:sz w:val="24"/>
          <w:szCs w:val="36"/>
        </w:rPr>
        <w:fldChar w:fldCharType="begin"/>
      </w:r>
      <w:r w:rsidR="008A520F">
        <w:rPr>
          <w:rFonts w:ascii="宋体" w:eastAsia="宋体" w:hAnsi="宋体" w:cs="Times New Roman"/>
          <w:b/>
          <w:sz w:val="24"/>
          <w:szCs w:val="36"/>
        </w:rPr>
        <w:instrText xml:space="preserve"> TOC \h \z \t "ifb,1,sor,1,bds,1,cbds,1" </w:instrText>
      </w:r>
      <w:r w:rsidRPr="003B298D">
        <w:rPr>
          <w:rFonts w:ascii="宋体" w:eastAsia="宋体" w:hAnsi="宋体" w:cs="Times New Roman"/>
          <w:b/>
          <w:sz w:val="24"/>
          <w:szCs w:val="36"/>
        </w:rPr>
        <w:fldChar w:fldCharType="separate"/>
      </w:r>
      <w:hyperlink w:anchor="_Toc11326092" w:history="1">
        <w:r w:rsidR="008A520F">
          <w:rPr>
            <w:rFonts w:ascii="宋体" w:eastAsia="宋体" w:hAnsi="宋体" w:cs="Times New Roman" w:hint="eastAsia"/>
            <w:b/>
            <w:color w:val="0000FF"/>
            <w:sz w:val="24"/>
            <w:szCs w:val="36"/>
            <w:u w:val="single"/>
          </w:rPr>
          <w:t>第一章</w:t>
        </w:r>
        <w:r w:rsidR="008A520F">
          <w:rPr>
            <w:rFonts w:ascii="宋体" w:eastAsia="宋体" w:hAnsi="宋体" w:cs="Times New Roman"/>
            <w:b/>
            <w:color w:val="0000FF"/>
            <w:sz w:val="24"/>
            <w:szCs w:val="36"/>
            <w:u w:val="single"/>
          </w:rPr>
          <w:t xml:space="preserve"> </w:t>
        </w:r>
        <w:r w:rsidR="008A520F">
          <w:rPr>
            <w:rFonts w:ascii="Calibri" w:eastAsia="宋体" w:hAnsi="Calibri" w:cs="Times New Roman"/>
          </w:rPr>
          <w:tab/>
        </w:r>
        <w:r w:rsidR="008A520F">
          <w:rPr>
            <w:rFonts w:ascii="宋体" w:eastAsia="宋体" w:hAnsi="宋体" w:cs="Times New Roman" w:hint="eastAsia"/>
            <w:b/>
            <w:color w:val="0000FF"/>
            <w:sz w:val="24"/>
            <w:szCs w:val="36"/>
            <w:u w:val="single"/>
          </w:rPr>
          <w:t>投标邀</w:t>
        </w:r>
        <w:r w:rsidR="008A520F">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A520F">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A520F">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7608B4" w:rsidRDefault="003B298D">
      <w:pPr>
        <w:tabs>
          <w:tab w:val="left" w:pos="945"/>
          <w:tab w:val="right" w:leader="dot" w:pos="8777"/>
        </w:tabs>
        <w:spacing w:before="120" w:after="120" w:line="360" w:lineRule="exact"/>
        <w:rPr>
          <w:rFonts w:ascii="Calibri" w:eastAsia="宋体" w:hAnsi="Calibri" w:cs="Times New Roman"/>
        </w:rPr>
      </w:pPr>
      <w:hyperlink w:anchor="_Toc11326093" w:history="1">
        <w:r w:rsidR="008A520F">
          <w:rPr>
            <w:rFonts w:ascii="宋体" w:eastAsia="宋体" w:hAnsi="宋体" w:cs="Times New Roman" w:hint="eastAsia"/>
            <w:b/>
            <w:color w:val="0000FF"/>
            <w:sz w:val="24"/>
            <w:szCs w:val="36"/>
            <w:u w:val="single"/>
          </w:rPr>
          <w:t>第二章</w:t>
        </w:r>
        <w:r w:rsidR="008A520F">
          <w:rPr>
            <w:rFonts w:ascii="宋体" w:eastAsia="宋体" w:hAnsi="宋体" w:cs="Times New Roman"/>
            <w:b/>
            <w:color w:val="0000FF"/>
            <w:sz w:val="24"/>
            <w:szCs w:val="36"/>
            <w:u w:val="single"/>
          </w:rPr>
          <w:t xml:space="preserve"> </w:t>
        </w:r>
        <w:r w:rsidR="008A520F">
          <w:rPr>
            <w:rFonts w:ascii="Calibri" w:eastAsia="宋体" w:hAnsi="Calibri" w:cs="Times New Roman"/>
          </w:rPr>
          <w:tab/>
        </w:r>
        <w:r w:rsidR="008A520F">
          <w:rPr>
            <w:rFonts w:ascii="宋体" w:eastAsia="宋体" w:hAnsi="宋体" w:cs="Times New Roman" w:hint="eastAsia"/>
            <w:b/>
            <w:color w:val="0000FF"/>
            <w:sz w:val="24"/>
            <w:szCs w:val="36"/>
            <w:u w:val="single"/>
          </w:rPr>
          <w:t>投标资料表</w:t>
        </w:r>
        <w:r w:rsidR="008A520F">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A520F">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A520F">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7608B4" w:rsidRDefault="003B298D">
      <w:pPr>
        <w:tabs>
          <w:tab w:val="left" w:pos="945"/>
          <w:tab w:val="right" w:leader="dot" w:pos="8777"/>
        </w:tabs>
        <w:spacing w:before="120" w:after="120" w:line="360" w:lineRule="exact"/>
        <w:rPr>
          <w:rFonts w:ascii="Calibri" w:eastAsia="华文仿宋" w:hAnsi="Calibri" w:cs="Times New Roman"/>
        </w:rPr>
      </w:pPr>
      <w:hyperlink w:anchor="_Toc11326094" w:history="1">
        <w:r w:rsidR="008A520F">
          <w:rPr>
            <w:rFonts w:ascii="宋体" w:eastAsia="宋体" w:hAnsi="宋体" w:cs="Times New Roman" w:hint="eastAsia"/>
            <w:b/>
            <w:color w:val="0000FF"/>
            <w:sz w:val="24"/>
            <w:szCs w:val="36"/>
            <w:u w:val="single"/>
          </w:rPr>
          <w:t>第三章</w:t>
        </w:r>
        <w:r w:rsidR="008A520F">
          <w:rPr>
            <w:rFonts w:ascii="Calibri" w:eastAsia="宋体" w:hAnsi="Calibri" w:cs="Times New Roman"/>
          </w:rPr>
          <w:tab/>
        </w:r>
        <w:r w:rsidR="008A520F">
          <w:rPr>
            <w:rFonts w:ascii="宋体" w:eastAsia="宋体" w:hAnsi="宋体" w:cs="Times New Roman" w:hint="eastAsia"/>
            <w:b/>
            <w:color w:val="0000FF"/>
            <w:sz w:val="24"/>
            <w:szCs w:val="36"/>
            <w:u w:val="single"/>
          </w:rPr>
          <w:t>合同专用条款</w:t>
        </w:r>
        <w:r w:rsidR="008A520F">
          <w:rPr>
            <w:rFonts w:ascii="Times New Roman" w:eastAsia="华文仿宋" w:hAnsi="Times New Roman" w:cs="Times New Roman"/>
            <w:b/>
            <w:sz w:val="24"/>
            <w:szCs w:val="36"/>
          </w:rPr>
          <w:tab/>
        </w:r>
        <w:r w:rsidR="008A520F">
          <w:rPr>
            <w:rFonts w:ascii="Times New Roman" w:eastAsia="华文仿宋" w:hAnsi="Times New Roman" w:cs="Times New Roman" w:hint="eastAsia"/>
            <w:b/>
            <w:sz w:val="24"/>
            <w:szCs w:val="36"/>
          </w:rPr>
          <w:t>1</w:t>
        </w:r>
      </w:hyperlink>
      <w:r w:rsidR="008A520F">
        <w:rPr>
          <w:rFonts w:ascii="Times New Roman" w:eastAsia="华文仿宋" w:hAnsi="Times New Roman" w:cs="Times New Roman" w:hint="eastAsia"/>
          <w:b/>
          <w:sz w:val="24"/>
          <w:szCs w:val="36"/>
        </w:rPr>
        <w:t>0</w:t>
      </w:r>
    </w:p>
    <w:p w:rsidR="007608B4" w:rsidRDefault="003B298D">
      <w:pPr>
        <w:tabs>
          <w:tab w:val="left" w:pos="945"/>
          <w:tab w:val="right" w:leader="dot" w:pos="8777"/>
        </w:tabs>
        <w:spacing w:before="120" w:after="120" w:line="360" w:lineRule="exact"/>
        <w:rPr>
          <w:rFonts w:ascii="Calibri" w:eastAsia="华文仿宋" w:hAnsi="Calibri" w:cs="Times New Roman"/>
        </w:rPr>
      </w:pPr>
      <w:hyperlink w:anchor="_Toc11326095" w:history="1">
        <w:r w:rsidR="008A520F">
          <w:rPr>
            <w:rFonts w:ascii="宋体" w:eastAsia="宋体" w:hAnsi="宋体" w:cs="Times New Roman" w:hint="eastAsia"/>
            <w:b/>
            <w:color w:val="0000FF"/>
            <w:sz w:val="24"/>
            <w:szCs w:val="36"/>
            <w:u w:val="single"/>
          </w:rPr>
          <w:t>第四章</w:t>
        </w:r>
        <w:r w:rsidR="008A520F">
          <w:rPr>
            <w:rFonts w:ascii="Calibri" w:eastAsia="宋体" w:hAnsi="Calibri" w:cs="Times New Roman"/>
          </w:rPr>
          <w:tab/>
        </w:r>
        <w:r w:rsidR="008A520F">
          <w:rPr>
            <w:rFonts w:ascii="宋体" w:eastAsia="宋体" w:hAnsi="宋体" w:cs="Times New Roman" w:hint="eastAsia"/>
            <w:b/>
            <w:color w:val="0000FF"/>
            <w:sz w:val="24"/>
            <w:szCs w:val="36"/>
            <w:u w:val="single"/>
          </w:rPr>
          <w:t>货物需求一览表及技术规格</w:t>
        </w:r>
        <w:r w:rsidR="008A520F">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A520F">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A520F">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8A520F">
        <w:rPr>
          <w:rFonts w:ascii="Times New Roman" w:eastAsia="华文仿宋" w:hAnsi="Times New Roman" w:cs="Times New Roman" w:hint="eastAsia"/>
          <w:b/>
          <w:sz w:val="24"/>
          <w:szCs w:val="36"/>
        </w:rPr>
        <w:t>5</w:t>
      </w:r>
    </w:p>
    <w:p w:rsidR="007608B4" w:rsidRDefault="003B298D">
      <w:pPr>
        <w:tabs>
          <w:tab w:val="left" w:pos="945"/>
          <w:tab w:val="right" w:leader="dot" w:pos="8777"/>
        </w:tabs>
        <w:spacing w:before="120" w:after="120" w:line="360" w:lineRule="exact"/>
        <w:rPr>
          <w:rFonts w:ascii="Calibri" w:eastAsia="华文仿宋" w:hAnsi="Calibri" w:cs="Times New Roman"/>
        </w:rPr>
      </w:pPr>
      <w:hyperlink w:anchor="_Toc11326096" w:history="1">
        <w:r w:rsidR="008A520F">
          <w:rPr>
            <w:rFonts w:ascii="宋体" w:eastAsia="宋体" w:hAnsi="宋体" w:cs="Times New Roman" w:hint="eastAsia"/>
            <w:b/>
            <w:color w:val="0000FF"/>
            <w:sz w:val="24"/>
            <w:szCs w:val="36"/>
            <w:u w:val="single"/>
          </w:rPr>
          <w:t>附件</w:t>
        </w:r>
        <w:r w:rsidR="008A520F">
          <w:rPr>
            <w:rFonts w:ascii="宋体" w:eastAsia="宋体" w:hAnsi="宋体" w:cs="Times New Roman"/>
            <w:b/>
            <w:color w:val="0000FF"/>
            <w:sz w:val="24"/>
            <w:szCs w:val="36"/>
            <w:u w:val="single"/>
          </w:rPr>
          <w:t>1</w:t>
        </w:r>
        <w:r w:rsidR="008A520F">
          <w:rPr>
            <w:rFonts w:ascii="宋体" w:eastAsia="宋体" w:hAnsi="宋体" w:cs="Times New Roman" w:hint="eastAsia"/>
            <w:b/>
            <w:color w:val="0000FF"/>
            <w:sz w:val="24"/>
            <w:szCs w:val="36"/>
            <w:u w:val="single"/>
          </w:rPr>
          <w:t>：无重大违法记录承诺书（格式）</w:t>
        </w:r>
        <w:r w:rsidR="008A520F">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A520F">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A520F">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8A520F">
        <w:rPr>
          <w:rFonts w:ascii="Times New Roman" w:eastAsia="华文仿宋" w:hAnsi="Times New Roman" w:cs="Times New Roman" w:hint="eastAsia"/>
          <w:b/>
          <w:sz w:val="24"/>
          <w:szCs w:val="36"/>
        </w:rPr>
        <w:t>7</w:t>
      </w:r>
    </w:p>
    <w:p w:rsidR="007608B4" w:rsidRDefault="003B298D">
      <w:pPr>
        <w:tabs>
          <w:tab w:val="left" w:pos="945"/>
          <w:tab w:val="right" w:leader="dot" w:pos="8777"/>
        </w:tabs>
        <w:spacing w:before="120" w:after="120" w:line="360" w:lineRule="exact"/>
        <w:rPr>
          <w:rFonts w:ascii="Calibri" w:eastAsia="华文仿宋" w:hAnsi="Calibri" w:cs="Times New Roman"/>
        </w:rPr>
      </w:pPr>
      <w:hyperlink w:anchor="_Toc11326097" w:history="1">
        <w:r w:rsidR="008A520F">
          <w:rPr>
            <w:rFonts w:ascii="宋体" w:eastAsia="宋体" w:hAnsi="宋体" w:cs="Times New Roman" w:hint="eastAsia"/>
            <w:b/>
            <w:color w:val="0000FF"/>
            <w:sz w:val="24"/>
            <w:szCs w:val="36"/>
            <w:u w:val="single"/>
          </w:rPr>
          <w:t>附件</w:t>
        </w:r>
        <w:r w:rsidR="008A520F">
          <w:rPr>
            <w:rFonts w:ascii="宋体" w:eastAsia="宋体" w:hAnsi="宋体" w:cs="Times New Roman"/>
            <w:b/>
            <w:color w:val="0000FF"/>
            <w:sz w:val="24"/>
            <w:szCs w:val="36"/>
            <w:u w:val="single"/>
          </w:rPr>
          <w:t>2</w:t>
        </w:r>
        <w:r w:rsidR="008A520F">
          <w:rPr>
            <w:rFonts w:ascii="宋体" w:eastAsia="宋体" w:hAnsi="宋体" w:cs="Times New Roman" w:hint="eastAsia"/>
            <w:b/>
            <w:color w:val="0000FF"/>
            <w:sz w:val="24"/>
            <w:szCs w:val="36"/>
            <w:u w:val="single"/>
          </w:rPr>
          <w:t>：无行贿犯罪记录声明函（格式）</w:t>
        </w:r>
        <w:r w:rsidR="008A520F">
          <w:rPr>
            <w:rFonts w:ascii="Times New Roman" w:eastAsia="华文仿宋" w:hAnsi="Times New Roman" w:cs="Times New Roman"/>
            <w:b/>
            <w:sz w:val="24"/>
            <w:szCs w:val="36"/>
          </w:rPr>
          <w:tab/>
        </w:r>
        <w:r w:rsidR="008A520F">
          <w:rPr>
            <w:rFonts w:ascii="Times New Roman" w:eastAsia="华文仿宋" w:hAnsi="Times New Roman" w:cs="Times New Roman" w:hint="eastAsia"/>
            <w:b/>
            <w:sz w:val="24"/>
            <w:szCs w:val="36"/>
          </w:rPr>
          <w:t>1</w:t>
        </w:r>
      </w:hyperlink>
      <w:r w:rsidR="008A520F">
        <w:rPr>
          <w:rFonts w:ascii="Times New Roman" w:eastAsia="华文仿宋" w:hAnsi="Times New Roman" w:cs="Times New Roman" w:hint="eastAsia"/>
          <w:b/>
          <w:sz w:val="24"/>
          <w:szCs w:val="36"/>
        </w:rPr>
        <w:t>8</w:t>
      </w:r>
    </w:p>
    <w:p w:rsidR="007608B4" w:rsidRDefault="003B298D">
      <w:pPr>
        <w:rPr>
          <w:rFonts w:ascii="宋体" w:eastAsia="宋体" w:hAnsi="宋体" w:cs="Times New Roman"/>
          <w:szCs w:val="20"/>
        </w:rPr>
        <w:sectPr w:rsidR="007608B4">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7608B4" w:rsidRDefault="008A520F">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7608B4" w:rsidRDefault="008A520F" w:rsidP="007C1801">
      <w:pPr>
        <w:spacing w:line="360" w:lineRule="auto"/>
        <w:ind w:left="425" w:hangingChars="177" w:hanging="425"/>
        <w:rPr>
          <w:rFonts w:ascii="宋体" w:eastAsia="宋体" w:hAnsi="宋体" w:cs="Times New Roman"/>
          <w:sz w:val="24"/>
          <w:szCs w:val="24"/>
        </w:rPr>
      </w:pPr>
      <w:bookmarkStart w:id="4" w:name="_Toc461613077"/>
      <w:bookmarkStart w:id="5"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7608B4" w:rsidRDefault="008A520F" w:rsidP="007C1801">
      <w:pPr>
        <w:autoSpaceDE w:val="0"/>
        <w:autoSpaceDN w:val="0"/>
        <w:spacing w:line="360" w:lineRule="auto"/>
        <w:ind w:left="360" w:firstLineChars="27" w:firstLine="65"/>
        <w:rPr>
          <w:rFonts w:ascii="Times New Roman" w:eastAsia="宋体" w:hAnsi="Times New Roman" w:cs="宋体"/>
          <w:color w:val="000000" w:themeColor="text1"/>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Pr>
          <w:rFonts w:ascii="宋体" w:eastAsia="宋体" w:hAnsi="宋体" w:cs="宋体" w:hint="eastAsia"/>
          <w:kern w:val="0"/>
          <w:sz w:val="24"/>
          <w:szCs w:val="24"/>
        </w:rPr>
        <w:t>体动记录仪</w:t>
      </w:r>
    </w:p>
    <w:p w:rsidR="007608B4" w:rsidRDefault="008A520F" w:rsidP="007C1801">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7608B4" w:rsidRPr="000A28BC" w:rsidRDefault="008A520F" w:rsidP="007C1801">
      <w:pPr>
        <w:spacing w:line="360" w:lineRule="auto"/>
        <w:ind w:left="425" w:hangingChars="177" w:hanging="425"/>
        <w:rPr>
          <w:rFonts w:ascii="宋体" w:eastAsia="宋体" w:hAnsi="宋体" w:cs="Times New Roman"/>
          <w:sz w:val="24"/>
          <w:szCs w:val="24"/>
        </w:rPr>
      </w:pPr>
      <w:bookmarkStart w:id="6" w:name="_Toc461613084"/>
      <w:bookmarkStart w:id="7" w:name="_Toc461613012"/>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w:t>
      </w:r>
      <w:r w:rsidRPr="000A28BC">
        <w:rPr>
          <w:rFonts w:ascii="宋体" w:eastAsia="宋体" w:hAnsi="宋体" w:cs="Times New Roman" w:hint="eastAsia"/>
          <w:sz w:val="24"/>
          <w:szCs w:val="24"/>
        </w:rPr>
        <w:t>于</w:t>
      </w:r>
      <w:r w:rsidRPr="000A28BC">
        <w:rPr>
          <w:rFonts w:ascii="Times New Roman" w:eastAsia="宋体" w:hAnsi="Times New Roman" w:cs="Times New Roman" w:hint="eastAsia"/>
          <w:sz w:val="24"/>
          <w:szCs w:val="24"/>
        </w:rPr>
        <w:t>2022</w:t>
      </w:r>
      <w:r w:rsidRPr="000A28BC">
        <w:rPr>
          <w:rFonts w:ascii="宋体" w:eastAsia="宋体" w:hAnsi="宋体" w:cs="Times New Roman" w:hint="eastAsia"/>
          <w:sz w:val="24"/>
          <w:szCs w:val="24"/>
        </w:rPr>
        <w:t>年</w:t>
      </w:r>
      <w:r w:rsidR="000A28BC" w:rsidRPr="000A28BC">
        <w:rPr>
          <w:rFonts w:ascii="Times New Roman" w:eastAsia="宋体" w:hAnsi="Times New Roman" w:cs="Times New Roman" w:hint="eastAsia"/>
          <w:sz w:val="24"/>
          <w:szCs w:val="24"/>
        </w:rPr>
        <w:t>11</w:t>
      </w:r>
      <w:r w:rsidRPr="000A28BC">
        <w:rPr>
          <w:rFonts w:ascii="宋体" w:eastAsia="宋体" w:hAnsi="宋体" w:cs="Times New Roman" w:hint="eastAsia"/>
          <w:sz w:val="24"/>
          <w:szCs w:val="24"/>
        </w:rPr>
        <w:t>月</w:t>
      </w:r>
      <w:r w:rsidR="000A28BC" w:rsidRPr="000A28BC">
        <w:rPr>
          <w:rFonts w:ascii="Times New Roman" w:eastAsia="宋体" w:hAnsi="Times New Roman" w:cs="Times New Roman" w:hint="eastAsia"/>
          <w:sz w:val="24"/>
          <w:szCs w:val="24"/>
        </w:rPr>
        <w:t>21</w:t>
      </w:r>
      <w:r w:rsidRPr="000A28BC">
        <w:rPr>
          <w:rFonts w:ascii="宋体" w:eastAsia="宋体" w:hAnsi="宋体" w:cs="Times New Roman" w:hint="eastAsia"/>
          <w:sz w:val="24"/>
          <w:szCs w:val="24"/>
        </w:rPr>
        <w:t>日起至</w:t>
      </w:r>
      <w:r w:rsidRPr="000A28BC">
        <w:rPr>
          <w:rFonts w:ascii="Times New Roman" w:eastAsia="宋体" w:hAnsi="Times New Roman" w:cs="Times New Roman" w:hint="eastAsia"/>
          <w:sz w:val="24"/>
          <w:szCs w:val="24"/>
        </w:rPr>
        <w:t>2022</w:t>
      </w:r>
      <w:r w:rsidRPr="000A28BC">
        <w:rPr>
          <w:rFonts w:ascii="宋体" w:eastAsia="宋体" w:hAnsi="宋体" w:cs="Times New Roman" w:hint="eastAsia"/>
          <w:sz w:val="24"/>
          <w:szCs w:val="24"/>
        </w:rPr>
        <w:t>年</w:t>
      </w:r>
      <w:r w:rsidR="000A28BC" w:rsidRPr="000A28BC">
        <w:rPr>
          <w:rFonts w:ascii="Times New Roman" w:eastAsia="宋体" w:hAnsi="Times New Roman" w:cs="Times New Roman" w:hint="eastAsia"/>
          <w:sz w:val="24"/>
          <w:szCs w:val="24"/>
        </w:rPr>
        <w:t>11</w:t>
      </w:r>
      <w:r w:rsidRPr="000A28BC">
        <w:rPr>
          <w:rFonts w:ascii="宋体" w:eastAsia="宋体" w:hAnsi="宋体" w:cs="Times New Roman" w:hint="eastAsia"/>
          <w:sz w:val="24"/>
          <w:szCs w:val="24"/>
        </w:rPr>
        <w:t>月</w:t>
      </w:r>
      <w:r w:rsidR="000A28BC" w:rsidRPr="000A28BC">
        <w:rPr>
          <w:rFonts w:ascii="Times New Roman" w:eastAsia="宋体" w:hAnsi="Times New Roman" w:cs="Times New Roman" w:hint="eastAsia"/>
          <w:sz w:val="24"/>
          <w:szCs w:val="24"/>
        </w:rPr>
        <w:t>24</w:t>
      </w:r>
      <w:r w:rsidRPr="000A28BC">
        <w:rPr>
          <w:rFonts w:ascii="宋体" w:eastAsia="宋体" w:hAnsi="宋体" w:cs="Times New Roman" w:hint="eastAsia"/>
          <w:sz w:val="24"/>
          <w:szCs w:val="24"/>
        </w:rPr>
        <w:t>日止（星期六、日和节假日除外）</w:t>
      </w:r>
      <w:r w:rsidRPr="000A28BC">
        <w:rPr>
          <w:rFonts w:ascii="宋体" w:eastAsia="宋体" w:hAnsi="宋体" w:hint="eastAsia"/>
          <w:sz w:val="24"/>
          <w:szCs w:val="24"/>
        </w:rPr>
        <w:t>自行前往我院官网（</w:t>
      </w:r>
      <w:hyperlink r:id="rId13" w:history="1">
        <w:r w:rsidRPr="000A28BC">
          <w:rPr>
            <w:rStyle w:val="af5"/>
            <w:rFonts w:ascii="Times New Roman" w:eastAsia="宋体" w:hAnsi="Times New Roman"/>
            <w:sz w:val="24"/>
            <w:szCs w:val="24"/>
          </w:rPr>
          <w:t>https</w:t>
        </w:r>
        <w:r w:rsidRPr="000A28BC">
          <w:rPr>
            <w:rStyle w:val="af5"/>
            <w:rFonts w:ascii="宋体" w:eastAsia="宋体" w:hAnsi="宋体"/>
            <w:sz w:val="24"/>
            <w:szCs w:val="24"/>
          </w:rPr>
          <w:t>://</w:t>
        </w:r>
        <w:r w:rsidRPr="000A28BC">
          <w:rPr>
            <w:rStyle w:val="af5"/>
            <w:rFonts w:ascii="Times New Roman" w:eastAsia="宋体" w:hAnsi="Times New Roman"/>
            <w:sz w:val="24"/>
            <w:szCs w:val="24"/>
          </w:rPr>
          <w:t>www</w:t>
        </w:r>
        <w:r w:rsidRPr="000A28BC">
          <w:rPr>
            <w:rStyle w:val="af5"/>
            <w:rFonts w:ascii="宋体" w:eastAsia="宋体" w:hAnsi="宋体"/>
            <w:sz w:val="24"/>
            <w:szCs w:val="24"/>
          </w:rPr>
          <w:t>.</w:t>
        </w:r>
        <w:r w:rsidRPr="000A28BC">
          <w:rPr>
            <w:rStyle w:val="af5"/>
            <w:rFonts w:ascii="Times New Roman" w:eastAsia="宋体" w:hAnsi="Times New Roman"/>
            <w:sz w:val="24"/>
            <w:szCs w:val="24"/>
          </w:rPr>
          <w:t>szy</w:t>
        </w:r>
        <w:r w:rsidRPr="000A28BC">
          <w:rPr>
            <w:rStyle w:val="af5"/>
            <w:rFonts w:ascii="宋体" w:eastAsia="宋体" w:hAnsi="宋体"/>
            <w:sz w:val="24"/>
            <w:szCs w:val="24"/>
          </w:rPr>
          <w:t>.</w:t>
        </w:r>
        <w:r w:rsidRPr="000A28BC">
          <w:rPr>
            <w:rStyle w:val="af5"/>
            <w:rFonts w:ascii="Times New Roman" w:eastAsia="宋体" w:hAnsi="Times New Roman"/>
            <w:sz w:val="24"/>
            <w:szCs w:val="24"/>
          </w:rPr>
          <w:t>sh</w:t>
        </w:r>
        <w:r w:rsidRPr="000A28BC">
          <w:rPr>
            <w:rStyle w:val="af5"/>
            <w:rFonts w:ascii="宋体" w:eastAsia="宋体" w:hAnsi="宋体"/>
            <w:sz w:val="24"/>
            <w:szCs w:val="24"/>
          </w:rPr>
          <w:t>.</w:t>
        </w:r>
        <w:r w:rsidRPr="000A28BC">
          <w:rPr>
            <w:rStyle w:val="af5"/>
            <w:rFonts w:ascii="Times New Roman" w:eastAsia="宋体" w:hAnsi="Times New Roman"/>
            <w:sz w:val="24"/>
            <w:szCs w:val="24"/>
          </w:rPr>
          <w:t>cn</w:t>
        </w:r>
        <w:r w:rsidRPr="000A28BC">
          <w:rPr>
            <w:rStyle w:val="af5"/>
            <w:rFonts w:ascii="宋体" w:eastAsia="宋体" w:hAnsi="宋体"/>
            <w:sz w:val="24"/>
            <w:szCs w:val="24"/>
          </w:rPr>
          <w:t>/</w:t>
        </w:r>
      </w:hyperlink>
      <w:r w:rsidRPr="000A28BC">
        <w:rPr>
          <w:rFonts w:ascii="宋体" w:eastAsia="宋体" w:hAnsi="宋体" w:hint="eastAsia"/>
          <w:sz w:val="24"/>
          <w:szCs w:val="24"/>
        </w:rPr>
        <w:t>）通知栏下载</w:t>
      </w:r>
      <w:r w:rsidRPr="000A28BC">
        <w:rPr>
          <w:rFonts w:ascii="宋体" w:eastAsia="宋体" w:hAnsi="宋体" w:cs="Times New Roman" w:hint="eastAsia"/>
          <w:sz w:val="24"/>
          <w:szCs w:val="24"/>
        </w:rPr>
        <w:t>。</w:t>
      </w:r>
    </w:p>
    <w:p w:rsidR="007608B4" w:rsidRPr="000A28BC" w:rsidRDefault="008A520F" w:rsidP="007C1801">
      <w:pPr>
        <w:spacing w:line="360" w:lineRule="auto"/>
        <w:ind w:left="425" w:hangingChars="177" w:hanging="425"/>
        <w:rPr>
          <w:rFonts w:ascii="Times New Roman" w:eastAsia="宋体" w:hAnsi="Times New Roman" w:cs="宋体"/>
          <w:color w:val="000000" w:themeColor="text1"/>
          <w:kern w:val="0"/>
          <w:sz w:val="24"/>
          <w:szCs w:val="24"/>
        </w:rPr>
      </w:pPr>
      <w:r w:rsidRPr="000A28BC">
        <w:rPr>
          <w:rFonts w:ascii="Times New Roman" w:eastAsia="宋体" w:hAnsi="Times New Roman" w:cs="Times New Roman" w:hint="eastAsia"/>
          <w:sz w:val="24"/>
          <w:szCs w:val="24"/>
        </w:rPr>
        <w:t>3</w:t>
      </w:r>
      <w:r w:rsidRPr="000A28BC">
        <w:rPr>
          <w:rFonts w:ascii="宋体" w:eastAsia="宋体" w:hAnsi="宋体" w:cs="Times New Roman" w:hint="eastAsia"/>
          <w:sz w:val="24"/>
          <w:szCs w:val="24"/>
        </w:rPr>
        <w:t>、报名截止时间：</w:t>
      </w:r>
      <w:r w:rsidRPr="000A28BC">
        <w:rPr>
          <w:rFonts w:ascii="Times New Roman" w:eastAsia="宋体" w:hAnsi="Times New Roman" w:cs="宋体" w:hint="eastAsia"/>
          <w:color w:val="000000" w:themeColor="text1"/>
          <w:kern w:val="0"/>
          <w:sz w:val="24"/>
          <w:szCs w:val="24"/>
        </w:rPr>
        <w:t>2022</w:t>
      </w:r>
      <w:r w:rsidRPr="000A28BC">
        <w:rPr>
          <w:rFonts w:ascii="Times New Roman" w:eastAsia="宋体" w:hAnsi="Times New Roman" w:cs="宋体" w:hint="eastAsia"/>
          <w:color w:val="000000" w:themeColor="text1"/>
          <w:kern w:val="0"/>
          <w:sz w:val="24"/>
          <w:szCs w:val="24"/>
        </w:rPr>
        <w:t>年</w:t>
      </w:r>
      <w:r w:rsidR="000A28BC" w:rsidRPr="000A28BC">
        <w:rPr>
          <w:rFonts w:ascii="Times New Roman" w:eastAsia="宋体" w:hAnsi="Times New Roman" w:cs="宋体" w:hint="eastAsia"/>
          <w:color w:val="000000" w:themeColor="text1"/>
          <w:kern w:val="0"/>
          <w:sz w:val="24"/>
          <w:szCs w:val="24"/>
        </w:rPr>
        <w:t>11</w:t>
      </w:r>
      <w:r w:rsidRPr="000A28BC">
        <w:rPr>
          <w:rFonts w:ascii="Times New Roman" w:eastAsia="宋体" w:hAnsi="Times New Roman" w:cs="宋体" w:hint="eastAsia"/>
          <w:color w:val="000000" w:themeColor="text1"/>
          <w:kern w:val="0"/>
          <w:sz w:val="24"/>
          <w:szCs w:val="24"/>
        </w:rPr>
        <w:t>月</w:t>
      </w:r>
      <w:r w:rsidR="000A28BC" w:rsidRPr="000A28BC">
        <w:rPr>
          <w:rFonts w:ascii="Times New Roman" w:eastAsia="宋体" w:hAnsi="Times New Roman" w:cs="宋体" w:hint="eastAsia"/>
          <w:color w:val="000000" w:themeColor="text1"/>
          <w:kern w:val="0"/>
          <w:sz w:val="24"/>
          <w:szCs w:val="24"/>
        </w:rPr>
        <w:t>23</w:t>
      </w:r>
      <w:r w:rsidRPr="000A28BC">
        <w:rPr>
          <w:rFonts w:ascii="Times New Roman" w:eastAsia="宋体" w:hAnsi="Times New Roman" w:cs="宋体" w:hint="eastAsia"/>
          <w:color w:val="000000" w:themeColor="text1"/>
          <w:kern w:val="0"/>
          <w:sz w:val="24"/>
          <w:szCs w:val="24"/>
        </w:rPr>
        <w:t>日北京时间</w:t>
      </w:r>
      <w:r w:rsidRPr="000A28BC">
        <w:rPr>
          <w:rFonts w:ascii="Times New Roman" w:eastAsia="宋体" w:hAnsi="Times New Roman" w:cs="宋体"/>
          <w:color w:val="000000" w:themeColor="text1"/>
          <w:kern w:val="0"/>
          <w:sz w:val="24"/>
          <w:szCs w:val="24"/>
        </w:rPr>
        <w:t>1</w:t>
      </w:r>
      <w:r w:rsidR="000A28BC" w:rsidRPr="000A28BC">
        <w:rPr>
          <w:rFonts w:ascii="Times New Roman" w:eastAsia="宋体" w:hAnsi="Times New Roman" w:cs="宋体" w:hint="eastAsia"/>
          <w:color w:val="000000" w:themeColor="text1"/>
          <w:kern w:val="0"/>
          <w:sz w:val="24"/>
          <w:szCs w:val="24"/>
        </w:rPr>
        <w:t>0</w:t>
      </w:r>
      <w:r w:rsidRPr="000A28BC">
        <w:rPr>
          <w:rFonts w:ascii="宋体" w:eastAsia="宋体" w:hAnsi="宋体" w:cs="Times New Roman"/>
          <w:sz w:val="24"/>
          <w:szCs w:val="24"/>
        </w:rPr>
        <w:t>:</w:t>
      </w:r>
      <w:r w:rsidRPr="000A28BC">
        <w:rPr>
          <w:rFonts w:ascii="Times New Roman" w:eastAsia="宋体" w:hAnsi="Times New Roman" w:cs="宋体" w:hint="eastAsia"/>
          <w:color w:val="000000" w:themeColor="text1"/>
          <w:kern w:val="0"/>
          <w:sz w:val="24"/>
          <w:szCs w:val="24"/>
        </w:rPr>
        <w:t>00</w:t>
      </w:r>
    </w:p>
    <w:p w:rsidR="007608B4" w:rsidRPr="000A28BC" w:rsidRDefault="008A520F" w:rsidP="007C1801">
      <w:pPr>
        <w:spacing w:line="360" w:lineRule="auto"/>
        <w:ind w:left="425" w:hangingChars="177" w:hanging="425"/>
        <w:rPr>
          <w:rFonts w:ascii="宋体" w:eastAsia="宋体" w:hAnsi="宋体" w:cs="Times New Roman"/>
          <w:sz w:val="24"/>
          <w:szCs w:val="24"/>
        </w:rPr>
      </w:pPr>
      <w:r w:rsidRPr="000A28BC">
        <w:rPr>
          <w:rFonts w:ascii="Times New Roman" w:eastAsia="宋体" w:hAnsi="Times New Roman" w:cs="宋体" w:hint="eastAsia"/>
          <w:color w:val="000000" w:themeColor="text1"/>
          <w:kern w:val="0"/>
          <w:sz w:val="24"/>
          <w:szCs w:val="24"/>
        </w:rPr>
        <w:t>4</w:t>
      </w:r>
      <w:r w:rsidRPr="000A28BC">
        <w:rPr>
          <w:rFonts w:ascii="Times New Roman" w:eastAsia="宋体" w:hAnsi="Times New Roman" w:cs="宋体" w:hint="eastAsia"/>
          <w:color w:val="000000" w:themeColor="text1"/>
          <w:kern w:val="0"/>
          <w:sz w:val="24"/>
          <w:szCs w:val="24"/>
        </w:rPr>
        <w:t>、</w:t>
      </w:r>
      <w:r w:rsidRPr="000A28BC">
        <w:rPr>
          <w:rFonts w:ascii="宋体" w:eastAsia="宋体" w:hAnsi="宋体" w:cs="Times New Roman" w:hint="eastAsia"/>
          <w:sz w:val="24"/>
          <w:szCs w:val="24"/>
        </w:rPr>
        <w:t>递交文件截止时间、地点及要求：</w:t>
      </w:r>
    </w:p>
    <w:p w:rsidR="007608B4" w:rsidRDefault="008A520F" w:rsidP="007C1801">
      <w:pPr>
        <w:spacing w:line="360" w:lineRule="auto"/>
        <w:ind w:leftChars="114" w:left="424" w:hangingChars="77" w:hanging="185"/>
        <w:rPr>
          <w:rFonts w:ascii="宋体" w:eastAsia="宋体" w:hAnsi="宋体" w:cs="Times New Roman"/>
          <w:sz w:val="24"/>
          <w:szCs w:val="24"/>
        </w:rPr>
      </w:pPr>
      <w:r w:rsidRPr="000A28BC">
        <w:rPr>
          <w:rFonts w:ascii="宋体" w:eastAsia="宋体" w:hAnsi="宋体" w:cs="Times New Roman" w:hint="eastAsia"/>
          <w:sz w:val="24"/>
          <w:szCs w:val="24"/>
        </w:rPr>
        <w:t>截止时间：</w:t>
      </w:r>
      <w:r w:rsidRPr="000A28BC">
        <w:rPr>
          <w:rFonts w:ascii="Times New Roman" w:eastAsia="宋体" w:hAnsi="Times New Roman" w:cs="Times New Roman" w:hint="eastAsia"/>
          <w:sz w:val="24"/>
          <w:szCs w:val="24"/>
        </w:rPr>
        <w:t>2022</w:t>
      </w:r>
      <w:r w:rsidRPr="000A28BC">
        <w:rPr>
          <w:rFonts w:ascii="宋体" w:eastAsia="宋体" w:hAnsi="宋体" w:cs="Times New Roman" w:hint="eastAsia"/>
          <w:sz w:val="24"/>
          <w:szCs w:val="24"/>
        </w:rPr>
        <w:t>年</w:t>
      </w:r>
      <w:r w:rsidR="000A28BC" w:rsidRPr="000A28BC">
        <w:rPr>
          <w:rFonts w:ascii="Times New Roman" w:eastAsia="宋体" w:hAnsi="Times New Roman" w:cs="Times New Roman" w:hint="eastAsia"/>
          <w:sz w:val="24"/>
          <w:szCs w:val="24"/>
        </w:rPr>
        <w:t>11</w:t>
      </w:r>
      <w:r w:rsidRPr="000A28BC">
        <w:rPr>
          <w:rFonts w:ascii="宋体" w:eastAsia="宋体" w:hAnsi="宋体" w:cs="Times New Roman" w:hint="eastAsia"/>
          <w:sz w:val="24"/>
          <w:szCs w:val="24"/>
        </w:rPr>
        <w:t>月</w:t>
      </w:r>
      <w:r w:rsidR="000A28BC" w:rsidRPr="000A28BC">
        <w:rPr>
          <w:rFonts w:ascii="Times New Roman" w:eastAsia="宋体" w:hAnsi="Times New Roman" w:cs="Times New Roman" w:hint="eastAsia"/>
          <w:sz w:val="24"/>
          <w:szCs w:val="24"/>
        </w:rPr>
        <w:t>24</w:t>
      </w:r>
      <w:r w:rsidRPr="000A28BC">
        <w:rPr>
          <w:rFonts w:ascii="宋体" w:eastAsia="宋体" w:hAnsi="宋体" w:cs="Times New Roman" w:hint="eastAsia"/>
          <w:sz w:val="24"/>
          <w:szCs w:val="24"/>
        </w:rPr>
        <w:t>日北京时间</w:t>
      </w:r>
      <w:r w:rsidR="000A28BC" w:rsidRPr="000A28BC">
        <w:rPr>
          <w:rFonts w:ascii="Times New Roman" w:eastAsia="宋体" w:hAnsi="Times New Roman" w:cs="Times New Roman" w:hint="eastAsia"/>
          <w:sz w:val="24"/>
          <w:szCs w:val="24"/>
        </w:rPr>
        <w:t>17</w:t>
      </w:r>
      <w:r w:rsidRPr="000A28BC">
        <w:rPr>
          <w:rFonts w:ascii="宋体" w:eastAsia="宋体" w:hAnsi="宋体" w:cs="Times New Roman"/>
          <w:sz w:val="24"/>
          <w:szCs w:val="24"/>
        </w:rPr>
        <w:t>:</w:t>
      </w:r>
      <w:r w:rsidRPr="000A28BC">
        <w:rPr>
          <w:rFonts w:ascii="Times New Roman" w:eastAsia="宋体" w:hAnsi="Times New Roman" w:cs="Times New Roman" w:hint="eastAsia"/>
          <w:sz w:val="24"/>
          <w:szCs w:val="24"/>
        </w:rPr>
        <w:t>00</w:t>
      </w:r>
    </w:p>
    <w:p w:rsidR="007608B4" w:rsidRDefault="008A520F" w:rsidP="007C1801">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7608B4" w:rsidRDefault="008A520F">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7608B4" w:rsidRDefault="008A520F">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7608B4" w:rsidRDefault="008A520F">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7608B4" w:rsidRDefault="007608B4">
      <w:pPr>
        <w:spacing w:line="360" w:lineRule="auto"/>
        <w:rPr>
          <w:rFonts w:ascii="宋体" w:eastAsia="宋体" w:hAnsi="宋体" w:cs="Times New Roman"/>
          <w:sz w:val="24"/>
          <w:szCs w:val="24"/>
        </w:rPr>
        <w:sectPr w:rsidR="007608B4">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p>
    <w:p w:rsidR="007608B4" w:rsidRDefault="008A520F">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11326093"/>
      <w:bookmarkStart w:id="9" w:name="_Toc516880880"/>
      <w:bookmarkStart w:id="10" w:name="_Toc9066359"/>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7608B4" w:rsidRDefault="008A520F">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7608B4">
        <w:trPr>
          <w:trHeight w:val="567"/>
        </w:trPr>
        <w:tc>
          <w:tcPr>
            <w:tcW w:w="533" w:type="pct"/>
            <w:vAlign w:val="center"/>
          </w:tcPr>
          <w:p w:rsidR="007608B4" w:rsidRDefault="008A520F">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7608B4" w:rsidRDefault="008A520F">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7608B4">
        <w:trPr>
          <w:trHeight w:val="567"/>
        </w:trPr>
        <w:tc>
          <w:tcPr>
            <w:tcW w:w="5000" w:type="pct"/>
            <w:gridSpan w:val="2"/>
            <w:vAlign w:val="center"/>
          </w:tcPr>
          <w:p w:rsidR="007608B4" w:rsidRDefault="008A520F">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7608B4" w:rsidRDefault="008A520F">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Pr>
                <w:rFonts w:ascii="宋体" w:eastAsia="宋体" w:hAnsi="宋体" w:cs="宋体" w:hint="eastAsia"/>
                <w:kern w:val="0"/>
                <w:sz w:val="24"/>
                <w:szCs w:val="24"/>
              </w:rPr>
              <w:t>体动记录仪</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7608B4" w:rsidRDefault="008A520F">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Pr>
                <w:rFonts w:ascii="宋体" w:eastAsia="宋体" w:hAnsi="宋体" w:cs="宋体" w:hint="eastAsia"/>
                <w:kern w:val="0"/>
                <w:sz w:val="24"/>
                <w:szCs w:val="24"/>
              </w:rPr>
              <w:t>体动记录仪</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7608B4" w:rsidRDefault="008A520F">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资金性质：科研经费</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7608B4">
        <w:trPr>
          <w:trHeight w:val="567"/>
        </w:trPr>
        <w:tc>
          <w:tcPr>
            <w:tcW w:w="5000" w:type="pct"/>
            <w:gridSpan w:val="2"/>
            <w:vAlign w:val="center"/>
          </w:tcPr>
          <w:p w:rsidR="007608B4" w:rsidRDefault="008A520F">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5.响应/偏离表</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7608B4" w:rsidRDefault="008A520F">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w:t>
            </w:r>
            <w:proofErr w:type="gramStart"/>
            <w:r>
              <w:rPr>
                <w:rFonts w:ascii="宋体" w:eastAsia="宋体" w:hAnsi="宋体" w:cs="Times New Roman" w:hint="eastAsia"/>
                <w:sz w:val="24"/>
                <w:szCs w:val="20"/>
              </w:rPr>
              <w:t>最</w:t>
            </w:r>
            <w:proofErr w:type="gramEnd"/>
            <w:r>
              <w:rPr>
                <w:rFonts w:ascii="宋体" w:eastAsia="宋体" w:hAnsi="宋体" w:cs="Times New Roman" w:hint="eastAsia"/>
                <w:sz w:val="24"/>
                <w:szCs w:val="20"/>
              </w:rPr>
              <w:t>高价计入其评标总价；若投标人确认缺漏项不包含在投标总价中，其投标将被否决。</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7608B4" w:rsidRDefault="008A520F">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7608B4" w:rsidRDefault="008A520F">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7608B4" w:rsidRDefault="008A520F">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7608B4" w:rsidRDefault="008A520F">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7608B4" w:rsidRDefault="008A520F">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r>
              <w:rPr>
                <w:rFonts w:ascii="宋体" w:eastAsia="宋体" w:hAnsi="宋体" w:cs="Times New Roman"/>
                <w:sz w:val="24"/>
                <w:szCs w:val="20"/>
              </w:rPr>
              <w:br/>
              <w:t xml:space="preserve">（6）投标产品需具备中华人民共和国国家食品药品和国家食品药品监督管理局颁发的开标之日在有效期内的《医疗器械产品注册证》。 </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（5）由投标设备生产厂家提供的投标机型的最新原版正式技术参数资料（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7608B4" w:rsidRDefault="008A520F">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（7）投标机型在中国国内的销售业绩，并提供装机用户名单（有用户名称）；</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（8）投标人开户银行在开标日前三个月内开具的资信证明原件或该原件的复印件；</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（9）投标人需提供无重大违法记录承诺书；</w:t>
            </w:r>
            <w:r>
              <w:rPr>
                <w:rFonts w:ascii="宋体" w:eastAsia="宋体" w:hAnsi="宋体" w:cs="Times New Roman" w:hint="eastAsia"/>
                <w:sz w:val="24"/>
                <w:szCs w:val="24"/>
              </w:rPr>
              <w:t>（格式见附件1）</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（10）</w:t>
            </w:r>
            <w:r>
              <w:rPr>
                <w:rFonts w:ascii="宋体" w:eastAsia="宋体" w:hAnsi="宋体" w:cs="Times New Roman" w:hint="eastAsia"/>
                <w:sz w:val="24"/>
                <w:szCs w:val="24"/>
              </w:rPr>
              <w:t>投标人需提供无行贿犯罪记录声明函；（格式见附件2）</w:t>
            </w:r>
          </w:p>
          <w:p w:rsidR="007608B4" w:rsidRDefault="008A520F">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sz w:val="24"/>
                <w:szCs w:val="20"/>
              </w:rPr>
              <w:t>投标人认为需加以说明的其他内容。</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7608B4" w:rsidRDefault="008A520F">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7608B4" w:rsidRDefault="008A520F">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7608B4">
        <w:trPr>
          <w:trHeight w:val="567"/>
        </w:trPr>
        <w:tc>
          <w:tcPr>
            <w:tcW w:w="5000" w:type="pct"/>
            <w:gridSpan w:val="2"/>
            <w:vAlign w:val="center"/>
          </w:tcPr>
          <w:p w:rsidR="007608B4" w:rsidRDefault="008A520F">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评审日期：2022</w:t>
            </w:r>
            <w:r>
              <w:rPr>
                <w:rFonts w:ascii="宋体" w:eastAsia="宋体" w:hAnsi="宋体" w:cs="Times New Roman" w:hint="eastAsia"/>
                <w:sz w:val="24"/>
                <w:szCs w:val="20"/>
                <w:highlight w:val="yellow"/>
              </w:rPr>
              <w:t>年  月  日</w:t>
            </w:r>
            <w:r>
              <w:rPr>
                <w:rFonts w:ascii="宋体" w:eastAsia="宋体" w:hAnsi="宋体" w:cs="Times New Roman"/>
                <w:sz w:val="24"/>
                <w:szCs w:val="20"/>
              </w:rPr>
              <w:t>北京时间</w:t>
            </w:r>
            <w:r>
              <w:rPr>
                <w:rFonts w:ascii="宋体" w:eastAsia="宋体" w:hAnsi="宋体" w:cs="Times New Roman" w:hint="eastAsia"/>
                <w:sz w:val="24"/>
                <w:szCs w:val="20"/>
              </w:rPr>
              <w:t>13：00</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重要条款（参数）的偏离，其投标将被否决；</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7608B4">
        <w:trPr>
          <w:trHeight w:val="567"/>
        </w:trPr>
        <w:tc>
          <w:tcPr>
            <w:tcW w:w="5000" w:type="pct"/>
            <w:gridSpan w:val="2"/>
            <w:vAlign w:val="center"/>
          </w:tcPr>
          <w:p w:rsidR="007608B4" w:rsidRDefault="008A520F">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7608B4">
        <w:trPr>
          <w:trHeight w:val="567"/>
        </w:trPr>
        <w:tc>
          <w:tcPr>
            <w:tcW w:w="533" w:type="pct"/>
            <w:vAlign w:val="center"/>
          </w:tcPr>
          <w:p w:rsidR="007608B4" w:rsidRDefault="008A520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7608B4" w:rsidRDefault="008A520F">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7608B4" w:rsidRDefault="008A520F">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7608B4" w:rsidRDefault="008A520F">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7608B4" w:rsidRDefault="008A520F" w:rsidP="007C1801">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1" w:name="_Toc11326094"/>
      <w:bookmarkStart w:id="12" w:name="_Toc9066360"/>
      <w:r>
        <w:rPr>
          <w:rFonts w:ascii="宋体" w:eastAsia="宋体" w:hAnsi="宋体" w:cs="Times New Roman" w:hint="eastAsia"/>
          <w:b/>
          <w:sz w:val="36"/>
          <w:szCs w:val="20"/>
        </w:rPr>
        <w:lastRenderedPageBreak/>
        <w:t>第三章 合同专用条款</w:t>
      </w:r>
      <w:bookmarkEnd w:id="11"/>
      <w:bookmarkEnd w:id="12"/>
    </w:p>
    <w:p w:rsidR="007608B4" w:rsidRDefault="008A520F">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7608B4">
        <w:trPr>
          <w:trHeight w:val="246"/>
        </w:trPr>
        <w:tc>
          <w:tcPr>
            <w:tcW w:w="0" w:type="auto"/>
            <w:vAlign w:val="center"/>
          </w:tcPr>
          <w:p w:rsidR="007608B4" w:rsidRDefault="008A520F">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7608B4" w:rsidRDefault="008A520F">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7608B4">
        <w:trPr>
          <w:trHeight w:val="2671"/>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7608B4">
        <w:trPr>
          <w:trHeight w:val="60"/>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7608B4">
        <w:trPr>
          <w:trHeight w:val="300"/>
        </w:trPr>
        <w:tc>
          <w:tcPr>
            <w:tcW w:w="0" w:type="auto"/>
          </w:tcPr>
          <w:p w:rsidR="007608B4" w:rsidRDefault="008A520F">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7608B4" w:rsidRDefault="008A520F">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7608B4">
        <w:trPr>
          <w:trHeight w:val="300"/>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7608B4">
        <w:trPr>
          <w:trHeight w:val="300"/>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7608B4">
        <w:trPr>
          <w:trHeight w:val="330"/>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7608B4">
        <w:trPr>
          <w:trHeight w:val="255"/>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7608B4">
        <w:trPr>
          <w:trHeight w:val="255"/>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7608B4">
        <w:trPr>
          <w:trHeight w:val="240"/>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7608B4" w:rsidRDefault="008A520F">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7608B4" w:rsidRDefault="008A520F" w:rsidP="007C1801">
            <w:pPr>
              <w:spacing w:line="360" w:lineRule="auto"/>
              <w:ind w:leftChars="299" w:left="2068" w:hangingChars="600" w:hanging="1440"/>
              <w:rPr>
                <w:rFonts w:ascii="宋体" w:eastAsia="宋体" w:hAnsi="宋体" w:cs="Times New Roman"/>
                <w:sz w:val="24"/>
                <w:szCs w:val="24"/>
              </w:rPr>
            </w:pPr>
            <w:bookmarkStart w:id="13" w:name="OLE_LINK156"/>
            <w:r>
              <w:rPr>
                <w:rFonts w:ascii="宋体" w:eastAsia="宋体" w:hAnsi="宋体" w:cs="Times New Roman" w:hint="eastAsia"/>
                <w:sz w:val="24"/>
                <w:szCs w:val="24"/>
              </w:rPr>
              <w:t>20.1.1</w:t>
            </w:r>
            <w:bookmarkEnd w:id="13"/>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7608B4" w:rsidRDefault="008A520F">
            <w:pPr>
              <w:spacing w:before="156" w:line="360" w:lineRule="auto"/>
              <w:ind w:leftChars="221" w:left="1892" w:hangingChars="595" w:hanging="1428"/>
              <w:rPr>
                <w:rFonts w:ascii="宋体" w:eastAsia="宋体" w:hAnsi="宋体" w:cs="Times New Roman"/>
                <w:sz w:val="24"/>
                <w:szCs w:val="24"/>
              </w:rPr>
            </w:pPr>
            <w:bookmarkStart w:id="14"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4"/>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7608B4" w:rsidRDefault="008A520F">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7608B4" w:rsidRDefault="008A520F">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7608B4" w:rsidRDefault="008A520F">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7608B4" w:rsidRDefault="008A520F">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7608B4" w:rsidRDefault="008A520F" w:rsidP="007C1801">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7608B4" w:rsidRDefault="008A520F">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3份由卖方出具的原产地证书。</w:t>
            </w:r>
          </w:p>
          <w:p w:rsidR="007608B4" w:rsidRDefault="008A520F">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7608B4" w:rsidRDefault="008A520F">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7608B4" w:rsidRDefault="008A520F">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7608B4" w:rsidRDefault="008A520F">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7608B4" w:rsidRDefault="008A520F" w:rsidP="007C1801">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7608B4" w:rsidRDefault="008A520F">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w:t>
            </w:r>
            <w:proofErr w:type="spellStart"/>
            <w:r>
              <w:rPr>
                <w:rFonts w:ascii="宋体" w:eastAsia="宋体" w:hAnsi="宋体" w:cs="Times New Roman"/>
                <w:sz w:val="24"/>
                <w:szCs w:val="24"/>
              </w:rPr>
              <w:t>i</w:t>
            </w:r>
            <w:proofErr w:type="spellEnd"/>
            <w:r>
              <w:rPr>
                <w:rFonts w:ascii="宋体" w:eastAsia="宋体" w:hAnsi="宋体" w:cs="Times New Roman"/>
                <w:sz w:val="24"/>
                <w:szCs w:val="24"/>
              </w:rPr>
              <w:t>)</w:t>
            </w:r>
            <w:r>
              <w:rPr>
                <w:rFonts w:ascii="宋体" w:eastAsia="宋体" w:hAnsi="宋体" w:cs="Times New Roman" w:hint="eastAsia"/>
                <w:sz w:val="24"/>
                <w:szCs w:val="24"/>
              </w:rPr>
              <w:tab/>
              <w:t>3份商业发票。</w:t>
            </w:r>
          </w:p>
          <w:p w:rsidR="007608B4" w:rsidRDefault="008A520F">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7608B4" w:rsidRDefault="008A520F">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7608B4" w:rsidRDefault="008A520F">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w:t>
            </w:r>
            <w:proofErr w:type="gramStart"/>
            <w:r>
              <w:rPr>
                <w:rFonts w:ascii="宋体" w:eastAsia="宋体" w:hAnsi="宋体" w:cs="Times New Roman" w:hint="eastAsia"/>
                <w:sz w:val="24"/>
                <w:szCs w:val="24"/>
              </w:rPr>
              <w:t>上述第</w:t>
            </w:r>
            <w:r>
              <w:rPr>
                <w:rFonts w:ascii="宋体" w:eastAsia="宋体" w:hAnsi="宋体" w:cs="Times New Roman"/>
                <w:sz w:val="24"/>
                <w:szCs w:val="24"/>
              </w:rPr>
              <w:t>20</w:t>
            </w:r>
            <w:proofErr w:type="gramEnd"/>
            <w:r>
              <w:rPr>
                <w:rFonts w:ascii="宋体" w:eastAsia="宋体" w:hAnsi="宋体" w:cs="Times New Roman"/>
                <w:sz w:val="24"/>
                <w:szCs w:val="24"/>
              </w:rPr>
              <w:t>.1.1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7608B4" w:rsidRDefault="008A520F">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7608B4">
        <w:trPr>
          <w:trHeight w:val="648"/>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7608B4" w:rsidRDefault="008A520F">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7608B4" w:rsidRDefault="008A520F">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7608B4">
        <w:trPr>
          <w:trHeight w:val="240"/>
        </w:trPr>
        <w:tc>
          <w:tcPr>
            <w:tcW w:w="0" w:type="auto"/>
            <w:vAlign w:val="center"/>
          </w:tcPr>
          <w:p w:rsidR="007608B4" w:rsidRDefault="007608B4">
            <w:pPr>
              <w:spacing w:line="360" w:lineRule="auto"/>
              <w:rPr>
                <w:rFonts w:ascii="宋体" w:eastAsia="宋体" w:hAnsi="宋体" w:cs="Times New Roman"/>
                <w:sz w:val="24"/>
                <w:szCs w:val="20"/>
              </w:rPr>
            </w:pPr>
          </w:p>
        </w:tc>
        <w:tc>
          <w:tcPr>
            <w:tcW w:w="0" w:type="auto"/>
            <w:vAlign w:val="center"/>
          </w:tcPr>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若卖方无法提供有效的医疗器械产品注册证，则买方有权解除合同，并要求卖方支付合同金额10%的补偿金。</w:t>
            </w:r>
          </w:p>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7608B4">
        <w:trPr>
          <w:trHeight w:val="240"/>
        </w:trPr>
        <w:tc>
          <w:tcPr>
            <w:tcW w:w="0" w:type="auto"/>
            <w:vAlign w:val="center"/>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7608B4">
        <w:trPr>
          <w:trHeight w:val="240"/>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7608B4" w:rsidRDefault="008A520F">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7608B4">
        <w:trPr>
          <w:trHeight w:val="1229"/>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7608B4" w:rsidRDefault="008A520F">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7608B4">
        <w:trPr>
          <w:trHeight w:val="465"/>
        </w:trPr>
        <w:tc>
          <w:tcPr>
            <w:tcW w:w="0" w:type="auto"/>
          </w:tcPr>
          <w:p w:rsidR="007608B4" w:rsidRDefault="008A520F">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7608B4" w:rsidRDefault="008A520F">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7608B4" w:rsidRDefault="008A520F">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7608B4" w:rsidRDefault="007608B4">
      <w:pPr>
        <w:keepNext/>
        <w:keepLines/>
        <w:autoSpaceDE w:val="0"/>
        <w:autoSpaceDN w:val="0"/>
        <w:spacing w:before="260" w:after="260" w:line="360" w:lineRule="auto"/>
        <w:outlineLvl w:val="2"/>
        <w:rPr>
          <w:rFonts w:ascii="宋体" w:eastAsia="宋体" w:hAnsi="宋体" w:cs="Times New Roman"/>
          <w:b/>
          <w:sz w:val="36"/>
          <w:szCs w:val="20"/>
        </w:rPr>
        <w:sectPr w:rsidR="007608B4">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p>
    <w:p w:rsidR="007608B4" w:rsidRDefault="008A520F">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5" w:name="_Toc11326095"/>
      <w:bookmarkStart w:id="16" w:name="_Toc9066361"/>
      <w:r>
        <w:rPr>
          <w:rFonts w:ascii="宋体" w:eastAsia="宋体" w:hAnsi="宋体" w:cs="Times New Roman" w:hint="eastAsia"/>
          <w:b/>
          <w:sz w:val="36"/>
          <w:szCs w:val="20"/>
        </w:rPr>
        <w:lastRenderedPageBreak/>
        <w:t>货物需求一览表及技术规格</w:t>
      </w:r>
      <w:bookmarkEnd w:id="15"/>
      <w:bookmarkEnd w:id="16"/>
    </w:p>
    <w:p w:rsidR="007608B4" w:rsidRDefault="008A520F">
      <w:pPr>
        <w:spacing w:line="360" w:lineRule="auto"/>
        <w:rPr>
          <w:rFonts w:ascii="宋体" w:eastAsia="宋体" w:hAnsi="宋体"/>
          <w:sz w:val="24"/>
          <w:szCs w:val="24"/>
        </w:rPr>
      </w:pPr>
      <w:r>
        <w:rPr>
          <w:rFonts w:ascii="宋体" w:eastAsia="宋体" w:hAnsi="宋体" w:hint="eastAsia"/>
          <w:sz w:val="24"/>
          <w:szCs w:val="24"/>
        </w:rPr>
        <w:t>一、</w:t>
      </w:r>
      <w:r>
        <w:rPr>
          <w:rFonts w:ascii="宋体" w:eastAsia="宋体" w:hAnsi="宋体" w:cs="Times New Roman" w:hint="eastAsia"/>
          <w:sz w:val="24"/>
          <w:szCs w:val="24"/>
        </w:rPr>
        <w:t>设备名称及数量：体动记录仪/贰拾肆只</w:t>
      </w:r>
    </w:p>
    <w:p w:rsidR="007608B4" w:rsidRDefault="008A520F">
      <w:pPr>
        <w:spacing w:line="360" w:lineRule="auto"/>
        <w:rPr>
          <w:rFonts w:ascii="宋体" w:eastAsia="宋体" w:hAnsi="宋体"/>
          <w:sz w:val="24"/>
          <w:szCs w:val="24"/>
        </w:rPr>
      </w:pPr>
      <w:r>
        <w:rPr>
          <w:rFonts w:ascii="宋体" w:eastAsia="宋体" w:hAnsi="宋体" w:hint="eastAsia"/>
          <w:sz w:val="24"/>
          <w:szCs w:val="24"/>
        </w:rPr>
        <w:t>二、交货时间：签订合同后30天内。</w:t>
      </w:r>
    </w:p>
    <w:p w:rsidR="007608B4" w:rsidRDefault="008A520F">
      <w:pPr>
        <w:spacing w:line="360" w:lineRule="auto"/>
        <w:rPr>
          <w:rFonts w:ascii="宋体" w:eastAsia="宋体" w:hAnsi="宋体"/>
          <w:b/>
          <w:bCs/>
          <w:sz w:val="24"/>
          <w:szCs w:val="24"/>
        </w:rPr>
      </w:pPr>
      <w:r>
        <w:rPr>
          <w:rFonts w:ascii="宋体" w:eastAsia="宋体" w:hAnsi="宋体" w:hint="eastAsia"/>
          <w:sz w:val="24"/>
          <w:szCs w:val="24"/>
        </w:rPr>
        <w:t>三、交货地点：上海市静安区芷江中路274号</w:t>
      </w:r>
      <w:r>
        <w:rPr>
          <w:rFonts w:ascii="宋体" w:eastAsia="宋体" w:hAnsi="宋体"/>
          <w:sz w:val="24"/>
          <w:szCs w:val="24"/>
        </w:rPr>
        <w:br/>
      </w:r>
      <w:r>
        <w:rPr>
          <w:rFonts w:ascii="宋体" w:eastAsia="宋体" w:hAnsi="宋体" w:hint="eastAsia"/>
          <w:sz w:val="24"/>
          <w:szCs w:val="24"/>
        </w:rPr>
        <w:t>四、</w:t>
      </w:r>
      <w:r>
        <w:rPr>
          <w:rFonts w:ascii="宋体" w:eastAsia="宋体" w:hAnsi="宋体" w:hint="eastAsia"/>
          <w:b/>
          <w:bCs/>
          <w:sz w:val="24"/>
          <w:szCs w:val="24"/>
        </w:rPr>
        <w:t>技术指标要求：</w:t>
      </w:r>
    </w:p>
    <w:p w:rsidR="007608B4" w:rsidRDefault="008A520F">
      <w:pPr>
        <w:tabs>
          <w:tab w:val="left" w:pos="2840"/>
          <w:tab w:val="left" w:pos="5800"/>
        </w:tabs>
        <w:spacing w:line="276" w:lineRule="auto"/>
        <w:rPr>
          <w:rFonts w:ascii="宋体" w:eastAsia="宋体" w:hAnsi="宋体" w:cs="宋体"/>
          <w:sz w:val="24"/>
          <w:szCs w:val="24"/>
        </w:rPr>
      </w:pPr>
      <w:bookmarkStart w:id="17" w:name="_Toc11326096"/>
      <w:r>
        <w:rPr>
          <w:rFonts w:ascii="宋体" w:eastAsia="宋体" w:hAnsi="宋体" w:cs="宋体" w:hint="eastAsia"/>
          <w:b/>
          <w:bCs/>
          <w:sz w:val="24"/>
          <w:szCs w:val="24"/>
        </w:rPr>
        <w:t>功能</w:t>
      </w:r>
      <w:r>
        <w:rPr>
          <w:rFonts w:ascii="宋体" w:eastAsia="宋体" w:hAnsi="宋体" w:cs="宋体" w:hint="eastAsia"/>
          <w:sz w:val="24"/>
          <w:szCs w:val="24"/>
        </w:rPr>
        <w:t>：</w:t>
      </w:r>
      <w:r>
        <w:rPr>
          <w:rFonts w:ascii="宋体" w:eastAsia="宋体" w:hAnsi="宋体" w:cs="Times New Roman" w:hint="eastAsia"/>
          <w:sz w:val="22"/>
        </w:rPr>
        <w:t>用于临床测量和记录每日身体活动及训练状况，同时可进行多个目标检测、支持开放式分析、支持行为分类。</w:t>
      </w:r>
    </w:p>
    <w:p w:rsidR="007608B4" w:rsidRDefault="008A520F">
      <w:pPr>
        <w:spacing w:line="276" w:lineRule="auto"/>
        <w:rPr>
          <w:rFonts w:ascii="宋体" w:eastAsia="宋体" w:hAnsi="宋体" w:cs="宋体"/>
          <w:sz w:val="24"/>
          <w:szCs w:val="24"/>
        </w:rPr>
      </w:pPr>
      <w:r>
        <w:rPr>
          <w:rFonts w:ascii="宋体" w:eastAsia="宋体" w:hAnsi="宋体" w:cs="宋体" w:hint="eastAsia"/>
          <w:b/>
          <w:bCs/>
          <w:sz w:val="24"/>
          <w:szCs w:val="24"/>
        </w:rPr>
        <w:t>适用范围：</w:t>
      </w:r>
      <w:r>
        <w:rPr>
          <w:rFonts w:ascii="宋体" w:eastAsia="宋体" w:hAnsi="宋体" w:cs="宋体" w:hint="eastAsia"/>
          <w:sz w:val="24"/>
          <w:szCs w:val="24"/>
        </w:rPr>
        <w:t>适合所有年龄段的人群使用，可以安装在手腕、手臂、背部和腿部等不同部位。</w:t>
      </w:r>
    </w:p>
    <w:p w:rsidR="007608B4" w:rsidRDefault="008A520F">
      <w:pPr>
        <w:spacing w:line="276" w:lineRule="auto"/>
        <w:rPr>
          <w:rFonts w:ascii="宋体" w:eastAsia="宋体" w:hAnsi="宋体" w:cs="宋体"/>
          <w:b/>
          <w:sz w:val="24"/>
          <w:szCs w:val="24"/>
        </w:rPr>
      </w:pPr>
      <w:r>
        <w:rPr>
          <w:rFonts w:ascii="宋体" w:eastAsia="宋体" w:hAnsi="宋体" w:cs="宋体" w:hint="eastAsia"/>
          <w:b/>
          <w:sz w:val="24"/>
          <w:szCs w:val="24"/>
        </w:rPr>
        <w:t>技术参数：</w:t>
      </w:r>
    </w:p>
    <w:p w:rsidR="007608B4" w:rsidRDefault="008A520F">
      <w:pPr>
        <w:spacing w:line="276" w:lineRule="auto"/>
        <w:rPr>
          <w:rFonts w:ascii="宋体" w:eastAsia="宋体" w:hAnsi="宋体" w:cs="宋体"/>
          <w:b/>
          <w:sz w:val="24"/>
          <w:szCs w:val="24"/>
        </w:rPr>
      </w:pPr>
      <w:r>
        <w:rPr>
          <w:rFonts w:ascii="宋体" w:eastAsia="宋体" w:hAnsi="宋体" w:cs="宋体" w:hint="eastAsia"/>
          <w:b/>
          <w:sz w:val="24"/>
          <w:szCs w:val="24"/>
        </w:rPr>
        <w:t>1、物理参数</w:t>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1.1、规格：≤45mm x 40mm x 15mm</w:t>
      </w:r>
    </w:p>
    <w:p w:rsidR="007608B4" w:rsidRDefault="008A520F">
      <w:pPr>
        <w:spacing w:line="276" w:lineRule="auto"/>
        <w:rPr>
          <w:rFonts w:ascii="宋体" w:eastAsia="宋体" w:hAnsi="宋体" w:cs="宋体"/>
          <w:sz w:val="24"/>
          <w:szCs w:val="24"/>
        </w:rPr>
      </w:pPr>
      <w:r>
        <w:rPr>
          <w:rFonts w:ascii="宋体" w:eastAsia="宋体" w:hAnsi="宋体" w:cs="宋体" w:hint="eastAsia"/>
          <w:sz w:val="24"/>
          <w:szCs w:val="24"/>
        </w:rPr>
        <w:t>1.2、重量：≤16g（不含腕带）</w:t>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1.3、主要外壳材料：PC/ABS（医疗器械级）</w:t>
      </w:r>
      <w:r>
        <w:rPr>
          <w:rFonts w:ascii="宋体" w:eastAsia="宋体" w:hAnsi="宋体" w:cs="宋体" w:hint="eastAsia"/>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1.4、导光板材料：PC（医疗器械级）</w:t>
      </w:r>
      <w:r>
        <w:rPr>
          <w:rFonts w:ascii="宋体" w:eastAsia="宋体" w:hAnsi="宋体" w:cs="宋体" w:hint="eastAsia"/>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1.5、数据传输接口材料：镀金</w:t>
      </w:r>
      <w:r>
        <w:rPr>
          <w:rFonts w:ascii="宋体" w:eastAsia="宋体" w:hAnsi="宋体" w:cs="宋体" w:hint="eastAsia"/>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1.6、连接配件：20毫米重型弹簧杆</w:t>
      </w:r>
      <w:r>
        <w:rPr>
          <w:rFonts w:ascii="宋体" w:eastAsia="宋体" w:hAnsi="宋体" w:cs="宋体" w:hint="eastAsia"/>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1.7、腕带：聚氨酯树脂</w:t>
      </w:r>
      <w:r>
        <w:rPr>
          <w:rFonts w:ascii="宋体" w:eastAsia="宋体" w:hAnsi="宋体" w:cs="宋体" w:hint="eastAsia"/>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1.8、电池：可充电</w:t>
      </w:r>
      <w:proofErr w:type="gramStart"/>
      <w:r>
        <w:rPr>
          <w:rFonts w:ascii="宋体" w:eastAsia="宋体" w:hAnsi="宋体" w:cs="宋体" w:hint="eastAsia"/>
          <w:sz w:val="24"/>
          <w:szCs w:val="24"/>
        </w:rPr>
        <w:t>锂</w:t>
      </w:r>
      <w:proofErr w:type="gramEnd"/>
      <w:r>
        <w:rPr>
          <w:rFonts w:ascii="宋体" w:eastAsia="宋体" w:hAnsi="宋体" w:cs="宋体" w:hint="eastAsia"/>
          <w:sz w:val="24"/>
          <w:szCs w:val="24"/>
        </w:rPr>
        <w:t>聚合物</w:t>
      </w:r>
      <w:r>
        <w:rPr>
          <w:rFonts w:ascii="宋体" w:eastAsia="宋体" w:hAnsi="宋体" w:cs="宋体" w:hint="eastAsia"/>
          <w:sz w:val="24"/>
          <w:szCs w:val="24"/>
        </w:rPr>
        <w:tab/>
      </w:r>
      <w:r>
        <w:rPr>
          <w:rFonts w:ascii="宋体" w:eastAsia="宋体" w:hAnsi="宋体" w:cs="宋体" w:hint="eastAsia"/>
          <w:sz w:val="24"/>
          <w:szCs w:val="24"/>
        </w:rPr>
        <w:tab/>
      </w:r>
    </w:p>
    <w:p w:rsidR="007608B4" w:rsidRDefault="008A520F">
      <w:pPr>
        <w:tabs>
          <w:tab w:val="left" w:pos="5800"/>
        </w:tabs>
        <w:spacing w:line="276" w:lineRule="auto"/>
        <w:rPr>
          <w:rFonts w:ascii="宋体" w:eastAsia="宋体" w:hAnsi="宋体" w:cs="宋体"/>
          <w:b/>
          <w:sz w:val="24"/>
          <w:szCs w:val="24"/>
        </w:rPr>
      </w:pPr>
      <w:r>
        <w:rPr>
          <w:rFonts w:ascii="宋体" w:eastAsia="宋体" w:hAnsi="宋体" w:cs="宋体" w:hint="eastAsia"/>
          <w:b/>
          <w:sz w:val="24"/>
          <w:szCs w:val="24"/>
        </w:rPr>
        <w:t>2、机械参数</w:t>
      </w:r>
      <w:r>
        <w:rPr>
          <w:rFonts w:ascii="宋体" w:eastAsia="宋体" w:hAnsi="宋体" w:cs="宋体" w:hint="eastAsia"/>
          <w:b/>
          <w:sz w:val="24"/>
          <w:szCs w:val="24"/>
        </w:rPr>
        <w:tab/>
      </w:r>
    </w:p>
    <w:p w:rsidR="007608B4" w:rsidRDefault="008A520F">
      <w:pPr>
        <w:spacing w:line="276" w:lineRule="auto"/>
        <w:rPr>
          <w:rFonts w:ascii="宋体" w:eastAsia="宋体" w:hAnsi="宋体" w:cs="宋体"/>
          <w:sz w:val="24"/>
          <w:szCs w:val="24"/>
        </w:rPr>
      </w:pPr>
      <w:r>
        <w:rPr>
          <w:rFonts w:ascii="宋体" w:eastAsia="宋体" w:hAnsi="宋体" w:cs="宋体" w:hint="eastAsia"/>
          <w:sz w:val="24"/>
          <w:szCs w:val="24"/>
        </w:rPr>
        <w:t>2.1、记录时间≥1个月</w:t>
      </w:r>
      <w:r>
        <w:rPr>
          <w:rFonts w:ascii="宋体" w:eastAsia="宋体" w:hAnsi="宋体" w:cs="宋体" w:hint="eastAsia"/>
          <w:sz w:val="24"/>
          <w:szCs w:val="24"/>
        </w:rPr>
        <w:tab/>
      </w:r>
    </w:p>
    <w:p w:rsidR="007608B4" w:rsidRDefault="008A520F">
      <w:pPr>
        <w:spacing w:line="276" w:lineRule="auto"/>
        <w:rPr>
          <w:rFonts w:ascii="宋体" w:eastAsia="宋体" w:hAnsi="宋体" w:cs="宋体"/>
          <w:sz w:val="24"/>
          <w:szCs w:val="24"/>
        </w:rPr>
      </w:pPr>
      <w:r>
        <w:rPr>
          <w:rFonts w:ascii="宋体" w:eastAsia="宋体" w:hAnsi="宋体" w:cs="宋体" w:hint="eastAsia"/>
          <w:sz w:val="24"/>
          <w:szCs w:val="24"/>
        </w:rPr>
        <w:t>2.2、防水级别：防水10米（IP67–1m 24小时）</w:t>
      </w:r>
    </w:p>
    <w:p w:rsidR="007608B4" w:rsidRDefault="008A520F">
      <w:pPr>
        <w:spacing w:line="276" w:lineRule="auto"/>
        <w:rPr>
          <w:rFonts w:ascii="宋体" w:eastAsia="宋体" w:hAnsi="宋体" w:cs="宋体"/>
          <w:sz w:val="24"/>
          <w:szCs w:val="24"/>
        </w:rPr>
      </w:pPr>
      <w:r>
        <w:rPr>
          <w:rFonts w:ascii="宋体" w:eastAsia="宋体" w:hAnsi="宋体" w:cs="宋体" w:hint="eastAsia"/>
          <w:sz w:val="24"/>
          <w:szCs w:val="24"/>
        </w:rPr>
        <w:t>2.3、防尘级别：防尘（IP67）</w:t>
      </w:r>
    </w:p>
    <w:p w:rsidR="007608B4" w:rsidRDefault="008A520F">
      <w:pPr>
        <w:spacing w:line="276" w:lineRule="auto"/>
        <w:rPr>
          <w:rFonts w:ascii="宋体" w:eastAsia="宋体" w:hAnsi="宋体" w:cs="宋体"/>
          <w:sz w:val="24"/>
          <w:szCs w:val="24"/>
        </w:rPr>
      </w:pPr>
      <w:r>
        <w:rPr>
          <w:rFonts w:ascii="宋体" w:eastAsia="宋体" w:hAnsi="宋体" w:cs="宋体" w:hint="eastAsia"/>
          <w:sz w:val="24"/>
          <w:szCs w:val="24"/>
        </w:rPr>
        <w:t>2.4、体表温度计：5-40℃</w:t>
      </w:r>
    </w:p>
    <w:p w:rsidR="007608B4" w:rsidRDefault="008A520F">
      <w:pPr>
        <w:spacing w:line="276" w:lineRule="auto"/>
        <w:rPr>
          <w:rFonts w:ascii="宋体" w:eastAsia="宋体" w:hAnsi="宋体" w:cs="宋体"/>
          <w:sz w:val="24"/>
          <w:szCs w:val="24"/>
        </w:rPr>
      </w:pPr>
      <w:r>
        <w:rPr>
          <w:rFonts w:ascii="宋体" w:eastAsia="宋体" w:hAnsi="宋体" w:cs="宋体" w:hint="eastAsia"/>
          <w:sz w:val="24"/>
          <w:szCs w:val="24"/>
        </w:rPr>
        <w:t>2.5、加速度计：±16g加速度测量，分辨率为7.8mg</w:t>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2.6、机械冲击：0.5m耐跌落</w:t>
      </w:r>
      <w:r>
        <w:rPr>
          <w:rFonts w:ascii="宋体" w:eastAsia="宋体" w:hAnsi="宋体" w:cs="宋体" w:hint="eastAsia"/>
          <w:sz w:val="24"/>
          <w:szCs w:val="24"/>
        </w:rPr>
        <w:tab/>
      </w:r>
      <w:r>
        <w:rPr>
          <w:rFonts w:ascii="宋体" w:eastAsia="宋体" w:hAnsi="宋体" w:cs="宋体" w:hint="eastAsia"/>
          <w:sz w:val="24"/>
          <w:szCs w:val="24"/>
        </w:rPr>
        <w:tab/>
      </w:r>
    </w:p>
    <w:p w:rsidR="007608B4" w:rsidRDefault="008A520F">
      <w:pPr>
        <w:tabs>
          <w:tab w:val="left" w:pos="5800"/>
        </w:tabs>
        <w:spacing w:line="276" w:lineRule="auto"/>
        <w:rPr>
          <w:rFonts w:ascii="宋体" w:eastAsia="宋体" w:hAnsi="宋体" w:cs="宋体"/>
          <w:sz w:val="24"/>
          <w:szCs w:val="24"/>
        </w:rPr>
      </w:pPr>
      <w:r>
        <w:rPr>
          <w:rFonts w:ascii="宋体" w:eastAsia="宋体" w:hAnsi="宋体" w:cs="宋体" w:hint="eastAsia"/>
          <w:b/>
          <w:sz w:val="24"/>
          <w:szCs w:val="24"/>
        </w:rPr>
        <w:t>3、系统配置参数</w:t>
      </w:r>
      <w:r>
        <w:rPr>
          <w:rFonts w:ascii="宋体" w:eastAsia="宋体" w:hAnsi="宋体" w:cs="宋体" w:hint="eastAsia"/>
          <w:b/>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3.1、内存：</w:t>
      </w:r>
      <w:r w:rsidR="00304800">
        <w:rPr>
          <w:rFonts w:ascii="宋体" w:eastAsia="宋体" w:hAnsi="宋体" w:cs="宋体" w:hint="eastAsia"/>
          <w:sz w:val="24"/>
          <w:szCs w:val="24"/>
        </w:rPr>
        <w:t>≥</w:t>
      </w:r>
      <w:r>
        <w:rPr>
          <w:rFonts w:ascii="宋体" w:eastAsia="宋体" w:hAnsi="宋体" w:cs="宋体" w:hint="eastAsia"/>
          <w:sz w:val="24"/>
          <w:szCs w:val="24"/>
        </w:rPr>
        <w:t>0.5Gb（永久）</w:t>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3.2、监测频率：可选10-100Hz（10Hz）</w:t>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3.3、最大记录周期：10Hz时45天，100Hz时7天</w:t>
      </w:r>
      <w:r>
        <w:rPr>
          <w:rFonts w:ascii="宋体" w:eastAsia="宋体" w:hAnsi="宋体" w:cs="宋体" w:hint="eastAsia"/>
          <w:sz w:val="24"/>
          <w:szCs w:val="24"/>
        </w:rPr>
        <w:tab/>
      </w:r>
    </w:p>
    <w:p w:rsidR="007608B4" w:rsidRDefault="008A520F">
      <w:pPr>
        <w:tabs>
          <w:tab w:val="left" w:pos="5800"/>
        </w:tabs>
        <w:spacing w:line="276" w:lineRule="auto"/>
        <w:rPr>
          <w:rFonts w:ascii="宋体" w:eastAsia="宋体" w:hAnsi="宋体" w:cs="宋体"/>
          <w:sz w:val="24"/>
          <w:szCs w:val="24"/>
        </w:rPr>
      </w:pPr>
      <w:r>
        <w:rPr>
          <w:rFonts w:ascii="宋体" w:eastAsia="宋体" w:hAnsi="宋体" w:cs="宋体" w:hint="eastAsia"/>
          <w:b/>
          <w:sz w:val="24"/>
          <w:szCs w:val="24"/>
        </w:rPr>
        <w:t>4、内部时钟</w:t>
      </w:r>
      <w:r>
        <w:rPr>
          <w:rFonts w:ascii="宋体" w:eastAsia="宋体" w:hAnsi="宋体" w:cs="宋体" w:hint="eastAsia"/>
          <w:b/>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4.1、时钟类型：石英实时时钟，1kHz采样频率，连续录制超过12小时</w:t>
      </w:r>
      <w:r>
        <w:rPr>
          <w:rFonts w:ascii="宋体" w:eastAsia="宋体" w:hAnsi="宋体" w:cs="宋体" w:hint="eastAsia"/>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4.2、时钟频率：</w:t>
      </w:r>
      <w:proofErr w:type="gramStart"/>
      <w:r>
        <w:rPr>
          <w:rFonts w:ascii="宋体" w:eastAsia="宋体" w:hAnsi="宋体" w:cs="宋体" w:hint="eastAsia"/>
          <w:sz w:val="24"/>
          <w:szCs w:val="24"/>
        </w:rPr>
        <w:t>32.768kHz</w:t>
      </w:r>
      <w:proofErr w:type="gramEnd"/>
      <w:r>
        <w:rPr>
          <w:rFonts w:ascii="宋体" w:eastAsia="宋体" w:hAnsi="宋体" w:cs="宋体" w:hint="eastAsia"/>
          <w:sz w:val="24"/>
          <w:szCs w:val="24"/>
        </w:rPr>
        <w:tab/>
      </w:r>
    </w:p>
    <w:p w:rsidR="007608B4" w:rsidRDefault="008A520F">
      <w:pPr>
        <w:tabs>
          <w:tab w:val="left" w:pos="2840"/>
          <w:tab w:val="left" w:pos="5800"/>
        </w:tabs>
        <w:spacing w:line="276" w:lineRule="auto"/>
        <w:rPr>
          <w:rFonts w:ascii="宋体" w:eastAsia="宋体" w:hAnsi="宋体" w:cs="宋体"/>
          <w:sz w:val="24"/>
          <w:szCs w:val="24"/>
        </w:rPr>
      </w:pPr>
      <w:r>
        <w:rPr>
          <w:rFonts w:ascii="宋体" w:eastAsia="宋体" w:hAnsi="宋体" w:cs="宋体" w:hint="eastAsia"/>
          <w:sz w:val="24"/>
          <w:szCs w:val="24"/>
        </w:rPr>
        <w:t>4.3、准确度：±20ppm（±1.7s/天）</w:t>
      </w:r>
      <w:r>
        <w:rPr>
          <w:rFonts w:ascii="宋体" w:eastAsia="宋体" w:hAnsi="宋体" w:cs="宋体" w:hint="eastAsia"/>
          <w:sz w:val="24"/>
          <w:szCs w:val="24"/>
        </w:rPr>
        <w:tab/>
      </w:r>
    </w:p>
    <w:p w:rsidR="007608B4" w:rsidRDefault="008A520F">
      <w:pPr>
        <w:tabs>
          <w:tab w:val="left" w:pos="5800"/>
        </w:tabs>
        <w:spacing w:line="276" w:lineRule="auto"/>
        <w:rPr>
          <w:rFonts w:ascii="宋体" w:eastAsia="宋体" w:hAnsi="宋体" w:cs="宋体"/>
          <w:sz w:val="24"/>
          <w:szCs w:val="24"/>
        </w:rPr>
      </w:pPr>
      <w:r>
        <w:rPr>
          <w:rFonts w:ascii="宋体" w:eastAsia="宋体" w:hAnsi="宋体" w:cs="宋体" w:hint="eastAsia"/>
          <w:b/>
          <w:sz w:val="24"/>
          <w:szCs w:val="24"/>
        </w:rPr>
        <w:t>5、加速度测量：</w:t>
      </w:r>
      <w:r>
        <w:rPr>
          <w:rFonts w:ascii="宋体" w:eastAsia="宋体" w:hAnsi="宋体" w:cs="Times New Roman" w:hint="eastAsia"/>
          <w:sz w:val="22"/>
        </w:rPr>
        <w:t>±8克，分辨率：12位（3.9毫克）</w:t>
      </w:r>
      <w:r>
        <w:rPr>
          <w:rFonts w:ascii="宋体" w:eastAsia="宋体" w:hAnsi="宋体" w:cs="宋体" w:hint="eastAsia"/>
          <w:b/>
          <w:sz w:val="24"/>
          <w:szCs w:val="24"/>
        </w:rPr>
        <w:tab/>
      </w:r>
    </w:p>
    <w:p w:rsidR="007608B4" w:rsidRDefault="008A520F">
      <w:r>
        <w:rPr>
          <w:rFonts w:hint="eastAsia"/>
        </w:rPr>
        <w:t>6、</w:t>
      </w:r>
      <w:r>
        <w:rPr>
          <w:rFonts w:hint="eastAsia"/>
          <w:b/>
        </w:rPr>
        <w:t>无线传输</w:t>
      </w:r>
      <w:r>
        <w:rPr>
          <w:rFonts w:hint="eastAsia"/>
        </w:rPr>
        <w:t>：实时输出原始数据流</w:t>
      </w:r>
    </w:p>
    <w:p w:rsidR="007608B4" w:rsidRDefault="008A520F">
      <w:pPr>
        <w:rPr>
          <w:rFonts w:ascii="宋体" w:eastAsia="宋体" w:hAnsi="宋体"/>
          <w:szCs w:val="21"/>
        </w:rPr>
      </w:pPr>
      <w:r>
        <w:rPr>
          <w:rFonts w:ascii="宋体" w:eastAsia="宋体" w:hAnsi="宋体" w:hint="eastAsia"/>
          <w:szCs w:val="21"/>
        </w:rPr>
        <w:t>7、质保≥一年</w:t>
      </w:r>
      <w:bookmarkStart w:id="18" w:name="_GoBack"/>
      <w:bookmarkEnd w:id="18"/>
    </w:p>
    <w:p w:rsidR="007608B4" w:rsidRDefault="008A520F">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lastRenderedPageBreak/>
        <w:t>附件1：无重大违法记录承诺书（格式）</w:t>
      </w:r>
      <w:bookmarkEnd w:id="17"/>
    </w:p>
    <w:p w:rsidR="007608B4" w:rsidRDefault="007608B4">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7608B4" w:rsidRDefault="008A520F">
      <w:pPr>
        <w:spacing w:line="360" w:lineRule="auto"/>
        <w:rPr>
          <w:rFonts w:ascii="宋体" w:eastAsia="宋体" w:hAnsi="宋体" w:cs="Times New Roman"/>
          <w:sz w:val="24"/>
          <w:szCs w:val="20"/>
        </w:rPr>
      </w:pPr>
      <w:bookmarkStart w:id="19" w:name="_Hlk72236197"/>
      <w:r>
        <w:rPr>
          <w:rFonts w:ascii="宋体" w:eastAsia="宋体" w:hAnsi="宋体" w:cs="Times New Roman" w:hint="eastAsia"/>
          <w:sz w:val="24"/>
          <w:szCs w:val="20"/>
        </w:rPr>
        <w:t>上海市中医医院</w:t>
      </w:r>
      <w:bookmarkEnd w:id="19"/>
      <w:r>
        <w:rPr>
          <w:rFonts w:ascii="宋体" w:eastAsia="宋体" w:hAnsi="宋体" w:cs="Times New Roman" w:hint="eastAsia"/>
          <w:sz w:val="24"/>
          <w:szCs w:val="20"/>
        </w:rPr>
        <w:t>：</w:t>
      </w:r>
    </w:p>
    <w:p w:rsidR="007608B4" w:rsidRDefault="007608B4">
      <w:pPr>
        <w:spacing w:line="360" w:lineRule="auto"/>
        <w:rPr>
          <w:rFonts w:ascii="宋体" w:eastAsia="宋体" w:hAnsi="宋体" w:cs="Times New Roman"/>
          <w:sz w:val="24"/>
          <w:szCs w:val="20"/>
        </w:rPr>
      </w:pPr>
    </w:p>
    <w:p w:rsidR="007608B4" w:rsidRDefault="007608B4">
      <w:pPr>
        <w:spacing w:line="360" w:lineRule="auto"/>
        <w:rPr>
          <w:rFonts w:ascii="宋体" w:eastAsia="宋体" w:hAnsi="宋体" w:cs="Times New Roman"/>
          <w:sz w:val="24"/>
          <w:szCs w:val="20"/>
        </w:rPr>
      </w:pPr>
    </w:p>
    <w:p w:rsidR="007608B4" w:rsidRDefault="008A520F" w:rsidP="003B298D">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7608B4" w:rsidRDefault="007608B4">
      <w:pPr>
        <w:spacing w:line="360" w:lineRule="auto"/>
        <w:rPr>
          <w:rFonts w:ascii="宋体" w:eastAsia="宋体" w:hAnsi="宋体" w:cs="Times New Roman"/>
          <w:sz w:val="24"/>
          <w:szCs w:val="20"/>
        </w:rPr>
      </w:pPr>
    </w:p>
    <w:p w:rsidR="007608B4" w:rsidRDefault="007608B4">
      <w:pPr>
        <w:spacing w:line="360" w:lineRule="auto"/>
        <w:rPr>
          <w:rFonts w:ascii="宋体" w:eastAsia="宋体" w:hAnsi="宋体" w:cs="Times New Roman"/>
          <w:sz w:val="24"/>
          <w:szCs w:val="20"/>
        </w:rPr>
      </w:pPr>
    </w:p>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7608B4" w:rsidRDefault="008A520F">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7608B4" w:rsidRDefault="008A520F">
      <w:pPr>
        <w:spacing w:line="360" w:lineRule="auto"/>
        <w:jc w:val="left"/>
        <w:rPr>
          <w:rFonts w:ascii="宋体" w:eastAsia="宋体" w:hAnsi="宋体" w:cs="Times New Roman"/>
          <w:sz w:val="24"/>
          <w:szCs w:val="20"/>
        </w:rPr>
        <w:sectPr w:rsidR="007608B4">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7608B4" w:rsidRDefault="008A520F">
      <w:pPr>
        <w:keepNext/>
        <w:keepLines/>
        <w:autoSpaceDE w:val="0"/>
        <w:autoSpaceDN w:val="0"/>
        <w:spacing w:before="260" w:after="260" w:line="360" w:lineRule="auto"/>
        <w:jc w:val="left"/>
        <w:outlineLvl w:val="2"/>
        <w:rPr>
          <w:rFonts w:ascii="宋体" w:eastAsia="宋体" w:hAnsi="宋体" w:cs="Times New Roman"/>
          <w:b/>
          <w:sz w:val="28"/>
          <w:szCs w:val="20"/>
        </w:rPr>
      </w:pPr>
      <w:bookmarkStart w:id="20" w:name="_Toc11326097"/>
      <w:r>
        <w:rPr>
          <w:rFonts w:ascii="宋体" w:eastAsia="宋体" w:hAnsi="宋体" w:cs="Times New Roman" w:hint="eastAsia"/>
          <w:b/>
          <w:sz w:val="28"/>
          <w:szCs w:val="20"/>
        </w:rPr>
        <w:lastRenderedPageBreak/>
        <w:t>附件2：无行贿犯罪记录声明函（格式）</w:t>
      </w:r>
      <w:bookmarkEnd w:id="20"/>
    </w:p>
    <w:p w:rsidR="007608B4" w:rsidRDefault="007608B4">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7608B4" w:rsidRDefault="008A520F" w:rsidP="003B298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7608B4" w:rsidRDefault="007608B4" w:rsidP="003B298D">
      <w:pPr>
        <w:spacing w:beforeLines="50" w:afterLines="50" w:line="360" w:lineRule="auto"/>
        <w:jc w:val="left"/>
        <w:rPr>
          <w:rFonts w:ascii="宋体" w:eastAsia="宋体" w:hAnsi="宋体" w:cs="Times New Roman"/>
          <w:sz w:val="24"/>
          <w:szCs w:val="24"/>
        </w:rPr>
      </w:pPr>
    </w:p>
    <w:p w:rsidR="007608B4" w:rsidRDefault="008A520F" w:rsidP="003B298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7608B4" w:rsidRDefault="008A520F" w:rsidP="003B298D">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7608B4" w:rsidRDefault="008A520F" w:rsidP="003B298D">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7608B4" w:rsidRDefault="007608B4" w:rsidP="003B298D">
      <w:pPr>
        <w:spacing w:beforeLines="50" w:afterLines="50" w:line="360" w:lineRule="auto"/>
        <w:jc w:val="left"/>
        <w:rPr>
          <w:rFonts w:ascii="宋体" w:eastAsia="宋体" w:hAnsi="宋体" w:cs="Times New Roman"/>
          <w:sz w:val="24"/>
          <w:szCs w:val="24"/>
        </w:rPr>
      </w:pPr>
    </w:p>
    <w:p w:rsidR="007608B4" w:rsidRDefault="007608B4">
      <w:pPr>
        <w:spacing w:line="360" w:lineRule="auto"/>
        <w:jc w:val="left"/>
        <w:rPr>
          <w:rFonts w:ascii="宋体" w:eastAsia="宋体" w:hAnsi="宋体" w:cs="Times New Roman"/>
          <w:sz w:val="24"/>
          <w:szCs w:val="24"/>
        </w:rPr>
      </w:pPr>
    </w:p>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7608B4" w:rsidRDefault="008A520F">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7608B4" w:rsidRDefault="008A520F">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7608B4" w:rsidRDefault="007608B4">
      <w:pPr>
        <w:spacing w:line="360" w:lineRule="auto"/>
        <w:jc w:val="left"/>
        <w:rPr>
          <w:rFonts w:ascii="宋体" w:eastAsia="宋体" w:hAnsi="宋体" w:cs="Times New Roman"/>
          <w:sz w:val="24"/>
          <w:szCs w:val="24"/>
          <w:u w:val="single"/>
        </w:rPr>
      </w:pPr>
    </w:p>
    <w:p w:rsidR="007608B4" w:rsidRDefault="007608B4">
      <w:pPr>
        <w:spacing w:line="360" w:lineRule="auto"/>
        <w:jc w:val="left"/>
        <w:rPr>
          <w:rFonts w:ascii="宋体" w:eastAsia="宋体" w:hAnsi="宋体" w:cs="Times New Roman"/>
          <w:sz w:val="24"/>
          <w:szCs w:val="24"/>
          <w:u w:val="single"/>
        </w:rPr>
      </w:pPr>
    </w:p>
    <w:p w:rsidR="007608B4" w:rsidRDefault="007608B4">
      <w:pPr>
        <w:spacing w:line="360" w:lineRule="auto"/>
        <w:jc w:val="left"/>
        <w:rPr>
          <w:rFonts w:ascii="宋体" w:eastAsia="宋体" w:hAnsi="宋体" w:cs="Times New Roman"/>
          <w:sz w:val="24"/>
          <w:szCs w:val="24"/>
          <w:u w:val="single"/>
        </w:rPr>
      </w:pPr>
    </w:p>
    <w:p w:rsidR="007608B4" w:rsidRDefault="007608B4"/>
    <w:sectPr w:rsidR="007608B4" w:rsidSect="007608B4">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0F" w:rsidRDefault="008A520F" w:rsidP="007608B4">
      <w:r>
        <w:separator/>
      </w:r>
    </w:p>
  </w:endnote>
  <w:endnote w:type="continuationSeparator" w:id="0">
    <w:p w:rsidR="008A520F" w:rsidRDefault="008A520F" w:rsidP="00760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c"/>
      <w:framePr w:wrap="around" w:vAnchor="text" w:hAnchor="margin" w:xAlign="right" w:y="1"/>
      <w:rPr>
        <w:rStyle w:val="af3"/>
      </w:rPr>
    </w:pPr>
    <w:r>
      <w:rPr>
        <w:rStyle w:val="af3"/>
      </w:rPr>
      <w:fldChar w:fldCharType="begin"/>
    </w:r>
    <w:r w:rsidR="008A520F">
      <w:rPr>
        <w:rStyle w:val="af3"/>
      </w:rPr>
      <w:instrText xml:space="preserve">PAGE  </w:instrText>
    </w:r>
    <w:r>
      <w:rPr>
        <w:rStyle w:val="af3"/>
      </w:rPr>
      <w:fldChar w:fldCharType="separate"/>
    </w:r>
    <w:r w:rsidR="008A520F">
      <w:rPr>
        <w:rStyle w:val="af3"/>
      </w:rPr>
      <w:t>77</w:t>
    </w:r>
    <w:r>
      <w:rPr>
        <w:rStyle w:val="af3"/>
      </w:rPr>
      <w:fldChar w:fldCharType="end"/>
    </w:r>
  </w:p>
  <w:p w:rsidR="007608B4" w:rsidRDefault="007608B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c"/>
      <w:jc w:val="center"/>
    </w:pPr>
    <w:r w:rsidRPr="003B298D">
      <w:fldChar w:fldCharType="begin"/>
    </w:r>
    <w:r w:rsidR="008A520F">
      <w:instrText xml:space="preserve"> PAGE   \* MERGEFORMAT </w:instrText>
    </w:r>
    <w:r w:rsidRPr="003B298D">
      <w:fldChar w:fldCharType="separate"/>
    </w:r>
    <w:r w:rsidR="00F33E01" w:rsidRPr="00F33E01">
      <w:rPr>
        <w:noProof/>
        <w:lang w:val="zh-CN"/>
      </w:rPr>
      <w:t>1</w:t>
    </w:r>
    <w:r>
      <w:rPr>
        <w:lang w:val="zh-CN"/>
      </w:rPr>
      <w:fldChar w:fldCharType="end"/>
    </w:r>
  </w:p>
  <w:p w:rsidR="007608B4" w:rsidRDefault="007608B4">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c"/>
      <w:jc w:val="center"/>
    </w:pPr>
    <w:r w:rsidRPr="003B298D">
      <w:fldChar w:fldCharType="begin"/>
    </w:r>
    <w:r w:rsidR="008A520F">
      <w:instrText xml:space="preserve"> PAGE   \* MERGEFORMAT </w:instrText>
    </w:r>
    <w:r w:rsidRPr="003B298D">
      <w:fldChar w:fldCharType="separate"/>
    </w:r>
    <w:r w:rsidR="00F33E01" w:rsidRPr="00F33E01">
      <w:rPr>
        <w:noProof/>
        <w:lang w:val="zh-CN"/>
      </w:rPr>
      <w:t>2</w:t>
    </w:r>
    <w:r>
      <w:rPr>
        <w:lang w:val="zh-CN"/>
      </w:rPr>
      <w:fldChar w:fldCharType="end"/>
    </w:r>
  </w:p>
  <w:p w:rsidR="007608B4" w:rsidRDefault="007608B4">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c"/>
      <w:jc w:val="center"/>
    </w:pPr>
    <w:r w:rsidRPr="003B298D">
      <w:fldChar w:fldCharType="begin"/>
    </w:r>
    <w:r w:rsidR="008A520F">
      <w:instrText xml:space="preserve"> PAGE   \* MERGEFORMAT </w:instrText>
    </w:r>
    <w:r w:rsidRPr="003B298D">
      <w:fldChar w:fldCharType="separate"/>
    </w:r>
    <w:r w:rsidR="00F33E01" w:rsidRPr="00F33E01">
      <w:rPr>
        <w:noProof/>
        <w:lang w:val="zh-CN"/>
      </w:rPr>
      <w:t>7</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c"/>
      <w:framePr w:wrap="around" w:vAnchor="text" w:hAnchor="margin" w:xAlign="right" w:y="1"/>
      <w:rPr>
        <w:rStyle w:val="af3"/>
      </w:rPr>
    </w:pPr>
    <w:r>
      <w:rPr>
        <w:rStyle w:val="af3"/>
      </w:rPr>
      <w:fldChar w:fldCharType="begin"/>
    </w:r>
    <w:r w:rsidR="008A520F">
      <w:rPr>
        <w:rStyle w:val="af3"/>
      </w:rPr>
      <w:instrText xml:space="preserve">PAGE  </w:instrText>
    </w:r>
    <w:r>
      <w:rPr>
        <w:rStyle w:val="af3"/>
      </w:rPr>
      <w:fldChar w:fldCharType="separate"/>
    </w:r>
    <w:r w:rsidR="008A520F">
      <w:rPr>
        <w:rStyle w:val="af3"/>
      </w:rPr>
      <w:t>77</w:t>
    </w:r>
    <w:r>
      <w:rPr>
        <w:rStyle w:val="af3"/>
      </w:rPr>
      <w:fldChar w:fldCharType="end"/>
    </w:r>
  </w:p>
  <w:p w:rsidR="007608B4" w:rsidRDefault="008A520F">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 货物需求一览表及技术规格</w:t>
    </w:r>
    <w:r>
      <w:rPr>
        <w:rFonts w:ascii="楷体_GB2312" w:eastAsia="楷体_GB2312" w:hint="eastAsia"/>
        <w:i/>
      </w:rPr>
      <w:tab/>
    </w:r>
    <w:r>
      <w:rPr>
        <w:rFonts w:hint="eastAsia"/>
        <w:i/>
      </w:rPr>
      <w:t>··</w:t>
    </w:r>
  </w:p>
  <w:p w:rsidR="007608B4" w:rsidRDefault="007608B4">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0F" w:rsidRDefault="008A520F" w:rsidP="007608B4">
      <w:r>
        <w:separator/>
      </w:r>
    </w:p>
  </w:footnote>
  <w:footnote w:type="continuationSeparator" w:id="0">
    <w:p w:rsidR="008A520F" w:rsidRDefault="008A520F" w:rsidP="00760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Bdr>
        <w:bottom w:val="single" w:sz="4" w:space="1" w:color="auto"/>
      </w:pBdr>
      <w:tabs>
        <w:tab w:val="clear" w:pos="4153"/>
        <w:tab w:val="clear" w:pos="8306"/>
      </w:tabs>
      <w:jc w:val="left"/>
      <w:rPr>
        <w:rFonts w:ascii="宋体" w:hAnsi="宋体"/>
      </w:rPr>
    </w:pPr>
    <w:r w:rsidRPr="003B298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B4" w:rsidRDefault="003B298D">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50B1E"/>
    <w:rsid w:val="000519D9"/>
    <w:rsid w:val="000710CE"/>
    <w:rsid w:val="00081660"/>
    <w:rsid w:val="000A28BC"/>
    <w:rsid w:val="000B36BA"/>
    <w:rsid w:val="000C42E6"/>
    <w:rsid w:val="000C566A"/>
    <w:rsid w:val="000F383D"/>
    <w:rsid w:val="00126B22"/>
    <w:rsid w:val="00164178"/>
    <w:rsid w:val="001A0724"/>
    <w:rsid w:val="001A56A1"/>
    <w:rsid w:val="001B1D6B"/>
    <w:rsid w:val="001D1C9F"/>
    <w:rsid w:val="00211DEF"/>
    <w:rsid w:val="002264AA"/>
    <w:rsid w:val="00230761"/>
    <w:rsid w:val="00234BE2"/>
    <w:rsid w:val="0024608C"/>
    <w:rsid w:val="00255C49"/>
    <w:rsid w:val="002607FA"/>
    <w:rsid w:val="002733C2"/>
    <w:rsid w:val="00275EB2"/>
    <w:rsid w:val="00292763"/>
    <w:rsid w:val="002944CA"/>
    <w:rsid w:val="00297F49"/>
    <w:rsid w:val="002A4D0B"/>
    <w:rsid w:val="002D3C22"/>
    <w:rsid w:val="00304800"/>
    <w:rsid w:val="00323D52"/>
    <w:rsid w:val="00337B10"/>
    <w:rsid w:val="003611C5"/>
    <w:rsid w:val="00361F91"/>
    <w:rsid w:val="003B0546"/>
    <w:rsid w:val="003B298D"/>
    <w:rsid w:val="003B5D5B"/>
    <w:rsid w:val="003D7BE6"/>
    <w:rsid w:val="003F05EE"/>
    <w:rsid w:val="004032EE"/>
    <w:rsid w:val="00421FAE"/>
    <w:rsid w:val="00447176"/>
    <w:rsid w:val="00451AD4"/>
    <w:rsid w:val="00492972"/>
    <w:rsid w:val="00496F39"/>
    <w:rsid w:val="004E2DC8"/>
    <w:rsid w:val="004F1D62"/>
    <w:rsid w:val="004F2D26"/>
    <w:rsid w:val="00512B42"/>
    <w:rsid w:val="005319D6"/>
    <w:rsid w:val="00553EE8"/>
    <w:rsid w:val="00557B55"/>
    <w:rsid w:val="00565971"/>
    <w:rsid w:val="00566007"/>
    <w:rsid w:val="0059538B"/>
    <w:rsid w:val="00602192"/>
    <w:rsid w:val="006158DB"/>
    <w:rsid w:val="0061641C"/>
    <w:rsid w:val="00626C56"/>
    <w:rsid w:val="00627B45"/>
    <w:rsid w:val="006324E6"/>
    <w:rsid w:val="00685C68"/>
    <w:rsid w:val="006C588D"/>
    <w:rsid w:val="006D2788"/>
    <w:rsid w:val="00713776"/>
    <w:rsid w:val="007261ED"/>
    <w:rsid w:val="00732C40"/>
    <w:rsid w:val="007608B4"/>
    <w:rsid w:val="00777836"/>
    <w:rsid w:val="007A4F2D"/>
    <w:rsid w:val="007A775E"/>
    <w:rsid w:val="007A7FCD"/>
    <w:rsid w:val="007B08CB"/>
    <w:rsid w:val="007B64F2"/>
    <w:rsid w:val="007C1801"/>
    <w:rsid w:val="007C42D1"/>
    <w:rsid w:val="007E4F45"/>
    <w:rsid w:val="007E58A7"/>
    <w:rsid w:val="008024AD"/>
    <w:rsid w:val="008156FF"/>
    <w:rsid w:val="00821855"/>
    <w:rsid w:val="00836CB1"/>
    <w:rsid w:val="0084128B"/>
    <w:rsid w:val="0085524B"/>
    <w:rsid w:val="00863396"/>
    <w:rsid w:val="008A520F"/>
    <w:rsid w:val="008E5767"/>
    <w:rsid w:val="008F63B0"/>
    <w:rsid w:val="00965881"/>
    <w:rsid w:val="00975668"/>
    <w:rsid w:val="009B01E5"/>
    <w:rsid w:val="009D6949"/>
    <w:rsid w:val="00A1393F"/>
    <w:rsid w:val="00A20F3E"/>
    <w:rsid w:val="00A27B13"/>
    <w:rsid w:val="00A46001"/>
    <w:rsid w:val="00A876CF"/>
    <w:rsid w:val="00AB1682"/>
    <w:rsid w:val="00AB50E0"/>
    <w:rsid w:val="00B06468"/>
    <w:rsid w:val="00B606A2"/>
    <w:rsid w:val="00B60990"/>
    <w:rsid w:val="00B62C6C"/>
    <w:rsid w:val="00B6491E"/>
    <w:rsid w:val="00BD1EC6"/>
    <w:rsid w:val="00BE4003"/>
    <w:rsid w:val="00C00FDB"/>
    <w:rsid w:val="00C222A6"/>
    <w:rsid w:val="00C56FED"/>
    <w:rsid w:val="00C6313F"/>
    <w:rsid w:val="00C678DB"/>
    <w:rsid w:val="00CB2A1C"/>
    <w:rsid w:val="00D05FB6"/>
    <w:rsid w:val="00D15ED1"/>
    <w:rsid w:val="00D40A23"/>
    <w:rsid w:val="00D41D50"/>
    <w:rsid w:val="00D45BAF"/>
    <w:rsid w:val="00D54996"/>
    <w:rsid w:val="00D57486"/>
    <w:rsid w:val="00D62D3A"/>
    <w:rsid w:val="00D73476"/>
    <w:rsid w:val="00DA7649"/>
    <w:rsid w:val="00DF676A"/>
    <w:rsid w:val="00E106C9"/>
    <w:rsid w:val="00E465A8"/>
    <w:rsid w:val="00E5098D"/>
    <w:rsid w:val="00E55160"/>
    <w:rsid w:val="00E60122"/>
    <w:rsid w:val="00E602B7"/>
    <w:rsid w:val="00E81D5C"/>
    <w:rsid w:val="00F139E5"/>
    <w:rsid w:val="00F17CC5"/>
    <w:rsid w:val="00F2312E"/>
    <w:rsid w:val="00F33E01"/>
    <w:rsid w:val="00F40EB9"/>
    <w:rsid w:val="00F668F9"/>
    <w:rsid w:val="012E69FA"/>
    <w:rsid w:val="0BF00DA4"/>
    <w:rsid w:val="206F557C"/>
    <w:rsid w:val="22AA393E"/>
    <w:rsid w:val="2CB6445F"/>
    <w:rsid w:val="2F2C5770"/>
    <w:rsid w:val="311B2AFC"/>
    <w:rsid w:val="35805CB4"/>
    <w:rsid w:val="403301C2"/>
    <w:rsid w:val="416D419A"/>
    <w:rsid w:val="421443FB"/>
    <w:rsid w:val="4B863339"/>
    <w:rsid w:val="4D77632F"/>
    <w:rsid w:val="5371335C"/>
    <w:rsid w:val="5389510F"/>
    <w:rsid w:val="5655210C"/>
    <w:rsid w:val="59CF4D9E"/>
    <w:rsid w:val="60BA47AE"/>
    <w:rsid w:val="665624CD"/>
    <w:rsid w:val="66C0108E"/>
    <w:rsid w:val="6A0856B9"/>
    <w:rsid w:val="70EA395C"/>
    <w:rsid w:val="77C35AEB"/>
    <w:rsid w:val="79715BD1"/>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8B4"/>
    <w:pPr>
      <w:widowControl w:val="0"/>
      <w:jc w:val="both"/>
    </w:pPr>
    <w:rPr>
      <w:kern w:val="2"/>
      <w:sz w:val="21"/>
      <w:szCs w:val="22"/>
    </w:rPr>
  </w:style>
  <w:style w:type="paragraph" w:styleId="1">
    <w:name w:val="heading 1"/>
    <w:basedOn w:val="a"/>
    <w:next w:val="a"/>
    <w:link w:val="1Char"/>
    <w:qFormat/>
    <w:rsid w:val="007608B4"/>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7608B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7608B4"/>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7608B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7608B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7608B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7608B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7608B4"/>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7608B4"/>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608B4"/>
    <w:pPr>
      <w:ind w:firstLine="420"/>
    </w:pPr>
    <w:rPr>
      <w:rFonts w:ascii="Times New Roman" w:eastAsia="宋体" w:hAnsi="Times New Roman" w:cs="Times New Roman"/>
      <w:szCs w:val="20"/>
    </w:rPr>
  </w:style>
  <w:style w:type="paragraph" w:styleId="a4">
    <w:name w:val="Document Map"/>
    <w:basedOn w:val="a"/>
    <w:link w:val="Char"/>
    <w:qFormat/>
    <w:rsid w:val="007608B4"/>
    <w:rPr>
      <w:rFonts w:ascii="宋体" w:eastAsia="宋体" w:hAnsi="Times New Roman" w:cs="Times New Roman"/>
      <w:sz w:val="18"/>
      <w:szCs w:val="18"/>
    </w:rPr>
  </w:style>
  <w:style w:type="paragraph" w:styleId="a5">
    <w:name w:val="annotation text"/>
    <w:basedOn w:val="a"/>
    <w:link w:val="Char0"/>
    <w:semiHidden/>
    <w:qFormat/>
    <w:rsid w:val="007608B4"/>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7608B4"/>
    <w:rPr>
      <w:rFonts w:ascii="Times New Roman" w:eastAsia="宋体" w:hAnsi="Times New Roman" w:cs="Times New Roman"/>
      <w:sz w:val="48"/>
      <w:szCs w:val="48"/>
    </w:rPr>
  </w:style>
  <w:style w:type="paragraph" w:styleId="a6">
    <w:name w:val="Body Text"/>
    <w:basedOn w:val="a"/>
    <w:link w:val="Char1"/>
    <w:qFormat/>
    <w:rsid w:val="007608B4"/>
    <w:pPr>
      <w:spacing w:after="120"/>
    </w:pPr>
    <w:rPr>
      <w:rFonts w:ascii="Times New Roman" w:eastAsia="宋体" w:hAnsi="Times New Roman" w:cs="Times New Roman"/>
      <w:szCs w:val="20"/>
    </w:rPr>
  </w:style>
  <w:style w:type="paragraph" w:styleId="a7">
    <w:name w:val="Body Text Indent"/>
    <w:basedOn w:val="a"/>
    <w:link w:val="Char2"/>
    <w:qFormat/>
    <w:rsid w:val="007608B4"/>
    <w:pPr>
      <w:spacing w:after="120"/>
      <w:ind w:leftChars="200" w:left="420"/>
    </w:pPr>
    <w:rPr>
      <w:rFonts w:ascii="Times New Roman" w:eastAsia="宋体" w:hAnsi="Times New Roman" w:cs="Times New Roman"/>
      <w:szCs w:val="20"/>
    </w:rPr>
  </w:style>
  <w:style w:type="paragraph" w:styleId="a8">
    <w:name w:val="Block Text"/>
    <w:basedOn w:val="a"/>
    <w:qFormat/>
    <w:rsid w:val="007608B4"/>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7608B4"/>
    <w:rPr>
      <w:rFonts w:ascii="宋体" w:eastAsia="宋体" w:hAnsi="Courier New" w:cs="Times New Roman"/>
      <w:szCs w:val="20"/>
    </w:rPr>
  </w:style>
  <w:style w:type="paragraph" w:styleId="aa">
    <w:name w:val="Date"/>
    <w:basedOn w:val="a"/>
    <w:next w:val="a"/>
    <w:link w:val="Char4"/>
    <w:qFormat/>
    <w:rsid w:val="007608B4"/>
    <w:rPr>
      <w:rFonts w:ascii="宋体" w:eastAsia="宋体" w:hAnsi="Times New Roman" w:cs="Times New Roman"/>
      <w:b/>
      <w:sz w:val="36"/>
      <w:szCs w:val="20"/>
    </w:rPr>
  </w:style>
  <w:style w:type="paragraph" w:styleId="20">
    <w:name w:val="Body Text Indent 2"/>
    <w:basedOn w:val="a"/>
    <w:link w:val="2Char0"/>
    <w:qFormat/>
    <w:rsid w:val="007608B4"/>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7608B4"/>
    <w:rPr>
      <w:rFonts w:ascii="Times New Roman" w:eastAsia="宋体" w:hAnsi="Times New Roman" w:cs="Times New Roman"/>
      <w:sz w:val="18"/>
      <w:szCs w:val="18"/>
    </w:rPr>
  </w:style>
  <w:style w:type="paragraph" w:styleId="ac">
    <w:name w:val="footer"/>
    <w:basedOn w:val="a"/>
    <w:link w:val="Char10"/>
    <w:uiPriority w:val="99"/>
    <w:unhideWhenUsed/>
    <w:qFormat/>
    <w:rsid w:val="007608B4"/>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7608B4"/>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7608B4"/>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7608B4"/>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7608B4"/>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7608B4"/>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760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7608B4"/>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7608B4"/>
    <w:pPr>
      <w:adjustRightInd/>
      <w:spacing w:line="240" w:lineRule="auto"/>
      <w:textAlignment w:val="auto"/>
    </w:pPr>
    <w:rPr>
      <w:b/>
      <w:bCs/>
      <w:kern w:val="2"/>
      <w:sz w:val="21"/>
      <w:szCs w:val="24"/>
    </w:rPr>
  </w:style>
  <w:style w:type="table" w:styleId="af2">
    <w:name w:val="Table Grid"/>
    <w:basedOn w:val="a2"/>
    <w:qFormat/>
    <w:rsid w:val="007608B4"/>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7608B4"/>
  </w:style>
  <w:style w:type="character" w:styleId="af4">
    <w:name w:val="FollowedHyperlink"/>
    <w:basedOn w:val="a1"/>
    <w:uiPriority w:val="99"/>
    <w:semiHidden/>
    <w:unhideWhenUsed/>
    <w:qFormat/>
    <w:rsid w:val="007608B4"/>
    <w:rPr>
      <w:color w:val="954F72" w:themeColor="followedHyperlink"/>
      <w:u w:val="single"/>
    </w:rPr>
  </w:style>
  <w:style w:type="character" w:styleId="af5">
    <w:name w:val="Hyperlink"/>
    <w:qFormat/>
    <w:rsid w:val="007608B4"/>
    <w:rPr>
      <w:color w:val="0000FF"/>
      <w:u w:val="single"/>
    </w:rPr>
  </w:style>
  <w:style w:type="character" w:styleId="af6">
    <w:name w:val="annotation reference"/>
    <w:qFormat/>
    <w:rsid w:val="007608B4"/>
    <w:rPr>
      <w:sz w:val="21"/>
      <w:szCs w:val="21"/>
    </w:rPr>
  </w:style>
  <w:style w:type="character" w:customStyle="1" w:styleId="Char11">
    <w:name w:val="页眉 Char1"/>
    <w:basedOn w:val="a1"/>
    <w:link w:val="ad"/>
    <w:uiPriority w:val="99"/>
    <w:qFormat/>
    <w:rsid w:val="007608B4"/>
    <w:rPr>
      <w:sz w:val="18"/>
      <w:szCs w:val="18"/>
    </w:rPr>
  </w:style>
  <w:style w:type="character" w:customStyle="1" w:styleId="Char10">
    <w:name w:val="页脚 Char1"/>
    <w:basedOn w:val="a1"/>
    <w:link w:val="ac"/>
    <w:uiPriority w:val="99"/>
    <w:qFormat/>
    <w:rsid w:val="007608B4"/>
    <w:rPr>
      <w:sz w:val="18"/>
      <w:szCs w:val="18"/>
    </w:rPr>
  </w:style>
  <w:style w:type="character" w:customStyle="1" w:styleId="1Char">
    <w:name w:val="标题 1 Char"/>
    <w:basedOn w:val="a1"/>
    <w:link w:val="1"/>
    <w:qFormat/>
    <w:rsid w:val="007608B4"/>
    <w:rPr>
      <w:rFonts w:ascii="Times New Roman" w:eastAsia="宋体" w:hAnsi="Times New Roman" w:cs="Times New Roman"/>
      <w:b/>
      <w:kern w:val="44"/>
      <w:sz w:val="44"/>
      <w:szCs w:val="20"/>
    </w:rPr>
  </w:style>
  <w:style w:type="character" w:customStyle="1" w:styleId="2Char">
    <w:name w:val="标题 2 Char"/>
    <w:basedOn w:val="a1"/>
    <w:link w:val="2"/>
    <w:qFormat/>
    <w:rsid w:val="007608B4"/>
    <w:rPr>
      <w:rFonts w:ascii="Arial" w:eastAsia="黑体" w:hAnsi="Arial" w:cs="Times New Roman"/>
      <w:b/>
      <w:bCs/>
      <w:sz w:val="32"/>
      <w:szCs w:val="32"/>
    </w:rPr>
  </w:style>
  <w:style w:type="character" w:customStyle="1" w:styleId="3Char">
    <w:name w:val="标题 3 Char"/>
    <w:basedOn w:val="a1"/>
    <w:link w:val="3"/>
    <w:qFormat/>
    <w:rsid w:val="007608B4"/>
    <w:rPr>
      <w:rFonts w:ascii="Times New Roman" w:eastAsia="宋体" w:hAnsi="Times New Roman" w:cs="Times New Roman"/>
      <w:b/>
      <w:sz w:val="32"/>
      <w:szCs w:val="20"/>
    </w:rPr>
  </w:style>
  <w:style w:type="character" w:customStyle="1" w:styleId="4Char">
    <w:name w:val="标题 4 Char"/>
    <w:basedOn w:val="a1"/>
    <w:link w:val="4"/>
    <w:qFormat/>
    <w:rsid w:val="007608B4"/>
    <w:rPr>
      <w:rFonts w:ascii="Arial" w:eastAsia="黑体" w:hAnsi="Arial" w:cs="Times New Roman"/>
      <w:b/>
      <w:bCs/>
      <w:sz w:val="28"/>
      <w:szCs w:val="28"/>
    </w:rPr>
  </w:style>
  <w:style w:type="character" w:customStyle="1" w:styleId="5Char">
    <w:name w:val="标题 5 Char"/>
    <w:basedOn w:val="a1"/>
    <w:link w:val="5"/>
    <w:qFormat/>
    <w:rsid w:val="007608B4"/>
    <w:rPr>
      <w:rFonts w:ascii="Times New Roman" w:eastAsia="宋体" w:hAnsi="Times New Roman" w:cs="Times New Roman"/>
      <w:b/>
      <w:bCs/>
      <w:sz w:val="28"/>
      <w:szCs w:val="28"/>
    </w:rPr>
  </w:style>
  <w:style w:type="character" w:customStyle="1" w:styleId="6Char">
    <w:name w:val="标题 6 Char"/>
    <w:basedOn w:val="a1"/>
    <w:link w:val="6"/>
    <w:qFormat/>
    <w:rsid w:val="007608B4"/>
    <w:rPr>
      <w:rFonts w:ascii="Arial" w:eastAsia="黑体" w:hAnsi="Arial" w:cs="Times New Roman"/>
      <w:b/>
      <w:bCs/>
      <w:sz w:val="24"/>
      <w:szCs w:val="24"/>
    </w:rPr>
  </w:style>
  <w:style w:type="character" w:customStyle="1" w:styleId="7Char">
    <w:name w:val="标题 7 Char"/>
    <w:basedOn w:val="a1"/>
    <w:link w:val="7"/>
    <w:qFormat/>
    <w:rsid w:val="007608B4"/>
    <w:rPr>
      <w:rFonts w:ascii="Times New Roman" w:eastAsia="宋体" w:hAnsi="Times New Roman" w:cs="Times New Roman"/>
      <w:b/>
      <w:bCs/>
      <w:sz w:val="24"/>
      <w:szCs w:val="24"/>
    </w:rPr>
  </w:style>
  <w:style w:type="character" w:customStyle="1" w:styleId="8Char">
    <w:name w:val="标题 8 Char"/>
    <w:basedOn w:val="a1"/>
    <w:link w:val="8"/>
    <w:qFormat/>
    <w:rsid w:val="007608B4"/>
    <w:rPr>
      <w:rFonts w:ascii="Arial" w:eastAsia="黑体" w:hAnsi="Arial" w:cs="Times New Roman"/>
      <w:sz w:val="24"/>
      <w:szCs w:val="24"/>
    </w:rPr>
  </w:style>
  <w:style w:type="character" w:customStyle="1" w:styleId="9Char">
    <w:name w:val="标题 9 Char"/>
    <w:basedOn w:val="a1"/>
    <w:link w:val="9"/>
    <w:qFormat/>
    <w:rsid w:val="007608B4"/>
    <w:rPr>
      <w:rFonts w:ascii="Arial" w:eastAsia="黑体" w:hAnsi="Arial" w:cs="Times New Roman"/>
      <w:szCs w:val="21"/>
    </w:rPr>
  </w:style>
  <w:style w:type="paragraph" w:customStyle="1" w:styleId="Char2CharCharChar">
    <w:name w:val="Char2 Char Char Char"/>
    <w:basedOn w:val="a"/>
    <w:qFormat/>
    <w:rsid w:val="007608B4"/>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7608B4"/>
    <w:rPr>
      <w:rFonts w:ascii="宋体" w:eastAsia="宋体" w:hAnsi="Courier New" w:cs="Times New Roman"/>
      <w:szCs w:val="20"/>
    </w:rPr>
  </w:style>
  <w:style w:type="character" w:customStyle="1" w:styleId="Char4">
    <w:name w:val="日期 Char"/>
    <w:basedOn w:val="a1"/>
    <w:link w:val="aa"/>
    <w:qFormat/>
    <w:rsid w:val="007608B4"/>
    <w:rPr>
      <w:rFonts w:ascii="宋体" w:eastAsia="宋体" w:hAnsi="Times New Roman" w:cs="Times New Roman"/>
      <w:b/>
      <w:sz w:val="36"/>
      <w:szCs w:val="20"/>
    </w:rPr>
  </w:style>
  <w:style w:type="paragraph" w:customStyle="1" w:styleId="Style32">
    <w:name w:val="_Style 32"/>
    <w:basedOn w:val="a"/>
    <w:next w:val="af7"/>
    <w:qFormat/>
    <w:rsid w:val="007608B4"/>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7608B4"/>
    <w:pPr>
      <w:ind w:firstLineChars="200" w:firstLine="420"/>
    </w:pPr>
  </w:style>
  <w:style w:type="paragraph" w:customStyle="1" w:styleId="itb">
    <w:name w:val="itb"/>
    <w:basedOn w:val="3"/>
    <w:qFormat/>
    <w:rsid w:val="007608B4"/>
    <w:pPr>
      <w:jc w:val="center"/>
    </w:pPr>
    <w:rPr>
      <w:rFonts w:ascii="楷体_GB2312" w:eastAsia="楷体_GB2312"/>
      <w:sz w:val="36"/>
    </w:rPr>
  </w:style>
  <w:style w:type="paragraph" w:customStyle="1" w:styleId="itb0">
    <w:name w:val="itb0"/>
    <w:basedOn w:val="itb"/>
    <w:qFormat/>
    <w:rsid w:val="007608B4"/>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7608B4"/>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7608B4"/>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7608B4"/>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7608B4"/>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7608B4"/>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7608B4"/>
    <w:pPr>
      <w:ind w:left="1785" w:firstLine="0"/>
    </w:pPr>
  </w:style>
  <w:style w:type="paragraph" w:customStyle="1" w:styleId="gcc">
    <w:name w:val="gcc"/>
    <w:basedOn w:val="itb"/>
    <w:qFormat/>
    <w:rsid w:val="007608B4"/>
  </w:style>
  <w:style w:type="paragraph" w:customStyle="1" w:styleId="gcc0">
    <w:name w:val="gcc0"/>
    <w:basedOn w:val="itb0"/>
    <w:qFormat/>
    <w:rsid w:val="007608B4"/>
  </w:style>
  <w:style w:type="paragraph" w:customStyle="1" w:styleId="gcc1">
    <w:name w:val="gcc1"/>
    <w:basedOn w:val="itb1"/>
    <w:qFormat/>
    <w:rsid w:val="007608B4"/>
    <w:pPr>
      <w:ind w:left="527"/>
    </w:pPr>
  </w:style>
  <w:style w:type="paragraph" w:customStyle="1" w:styleId="gcc1t">
    <w:name w:val="gcc1t"/>
    <w:basedOn w:val="a0"/>
    <w:qFormat/>
    <w:rsid w:val="007608B4"/>
    <w:pPr>
      <w:spacing w:line="360" w:lineRule="auto"/>
      <w:ind w:left="525" w:firstLine="0"/>
    </w:pPr>
    <w:rPr>
      <w:rFonts w:eastAsia="楷体_GB2312"/>
      <w:sz w:val="24"/>
    </w:rPr>
  </w:style>
  <w:style w:type="paragraph" w:customStyle="1" w:styleId="gcc2">
    <w:name w:val="gcc2"/>
    <w:basedOn w:val="itb2"/>
    <w:qFormat/>
    <w:rsid w:val="007608B4"/>
    <w:pPr>
      <w:ind w:left="525" w:hanging="525"/>
    </w:pPr>
  </w:style>
  <w:style w:type="paragraph" w:customStyle="1" w:styleId="gcc3">
    <w:name w:val="gcc3"/>
    <w:basedOn w:val="itb3"/>
    <w:qFormat/>
    <w:rsid w:val="007608B4"/>
    <w:pPr>
      <w:ind w:left="947" w:hanging="420"/>
    </w:pPr>
    <w:rPr>
      <w:spacing w:val="6"/>
    </w:rPr>
  </w:style>
  <w:style w:type="paragraph" w:customStyle="1" w:styleId="gcc4t">
    <w:name w:val="gcc4t"/>
    <w:basedOn w:val="gcc3"/>
    <w:qFormat/>
    <w:rsid w:val="007608B4"/>
    <w:pPr>
      <w:ind w:left="945" w:firstLine="0"/>
    </w:pPr>
  </w:style>
  <w:style w:type="paragraph" w:customStyle="1" w:styleId="gcc4">
    <w:name w:val="gcc4"/>
    <w:basedOn w:val="itb4"/>
    <w:qFormat/>
    <w:rsid w:val="007608B4"/>
    <w:pPr>
      <w:ind w:left="945" w:hanging="420"/>
    </w:pPr>
  </w:style>
  <w:style w:type="paragraph" w:customStyle="1" w:styleId="cf">
    <w:name w:val="cf"/>
    <w:basedOn w:val="itb"/>
    <w:qFormat/>
    <w:rsid w:val="007608B4"/>
    <w:pPr>
      <w:spacing w:before="0" w:after="0" w:line="415" w:lineRule="auto"/>
    </w:pPr>
  </w:style>
  <w:style w:type="paragraph" w:customStyle="1" w:styleId="cft">
    <w:name w:val="cft"/>
    <w:basedOn w:val="gcc1t"/>
    <w:qFormat/>
    <w:rsid w:val="007608B4"/>
    <w:pPr>
      <w:ind w:left="0"/>
    </w:pPr>
  </w:style>
  <w:style w:type="paragraph" w:customStyle="1" w:styleId="cf1">
    <w:name w:val="cf1"/>
    <w:basedOn w:val="itb1"/>
    <w:qFormat/>
    <w:rsid w:val="007608B4"/>
    <w:rPr>
      <w:b w:val="0"/>
      <w:bCs w:val="0"/>
    </w:rPr>
  </w:style>
  <w:style w:type="paragraph" w:customStyle="1" w:styleId="cf2">
    <w:name w:val="cf2"/>
    <w:basedOn w:val="gcc2"/>
    <w:qFormat/>
    <w:rsid w:val="007608B4"/>
  </w:style>
  <w:style w:type="paragraph" w:customStyle="1" w:styleId="cf2t">
    <w:name w:val="cf2t"/>
    <w:basedOn w:val="a0"/>
    <w:qFormat/>
    <w:rsid w:val="007608B4"/>
    <w:pPr>
      <w:spacing w:line="360" w:lineRule="auto"/>
      <w:ind w:left="1260" w:firstLine="0"/>
    </w:pPr>
    <w:rPr>
      <w:rFonts w:ascii="楷体_GB2312" w:eastAsia="楷体_GB2312"/>
      <w:sz w:val="24"/>
    </w:rPr>
  </w:style>
  <w:style w:type="paragraph" w:customStyle="1" w:styleId="at">
    <w:name w:val="at"/>
    <w:basedOn w:val="itb"/>
    <w:qFormat/>
    <w:rsid w:val="007608B4"/>
  </w:style>
  <w:style w:type="paragraph" w:customStyle="1" w:styleId="at0">
    <w:name w:val="at0"/>
    <w:basedOn w:val="gcc"/>
    <w:qFormat/>
    <w:rsid w:val="007608B4"/>
    <w:pPr>
      <w:spacing w:before="0" w:after="0" w:line="415" w:lineRule="auto"/>
    </w:pPr>
  </w:style>
  <w:style w:type="paragraph" w:customStyle="1" w:styleId="att">
    <w:name w:val="att"/>
    <w:basedOn w:val="cft"/>
    <w:qFormat/>
    <w:rsid w:val="007608B4"/>
  </w:style>
  <w:style w:type="paragraph" w:customStyle="1" w:styleId="at1">
    <w:name w:val="at1"/>
    <w:basedOn w:val="gcc1"/>
    <w:qFormat/>
    <w:rsid w:val="007608B4"/>
    <w:rPr>
      <w:b w:val="0"/>
      <w:bCs w:val="0"/>
    </w:rPr>
  </w:style>
  <w:style w:type="paragraph" w:customStyle="1" w:styleId="at2">
    <w:name w:val="at2"/>
    <w:basedOn w:val="gcc2"/>
    <w:qFormat/>
    <w:rsid w:val="007608B4"/>
    <w:pPr>
      <w:tabs>
        <w:tab w:val="left" w:pos="8295"/>
      </w:tabs>
    </w:pPr>
  </w:style>
  <w:style w:type="paragraph" w:customStyle="1" w:styleId="at3">
    <w:name w:val="at3"/>
    <w:basedOn w:val="gcc3"/>
    <w:qFormat/>
    <w:rsid w:val="007608B4"/>
    <w:pPr>
      <w:tabs>
        <w:tab w:val="left" w:pos="8295"/>
      </w:tabs>
    </w:pPr>
  </w:style>
  <w:style w:type="paragraph" w:customStyle="1" w:styleId="ifb">
    <w:name w:val="ifb"/>
    <w:basedOn w:val="itb"/>
    <w:qFormat/>
    <w:rsid w:val="007608B4"/>
    <w:pPr>
      <w:spacing w:before="0" w:after="0" w:line="360" w:lineRule="auto"/>
    </w:pPr>
  </w:style>
  <w:style w:type="paragraph" w:customStyle="1" w:styleId="ifb-1">
    <w:name w:val="ifb-1"/>
    <w:basedOn w:val="a"/>
    <w:qFormat/>
    <w:rsid w:val="007608B4"/>
    <w:pPr>
      <w:ind w:left="420" w:hanging="420"/>
    </w:pPr>
    <w:rPr>
      <w:rFonts w:ascii="楷体_GB2312" w:eastAsia="楷体_GB2312" w:hAnsi="Times New Roman" w:cs="Times New Roman"/>
      <w:szCs w:val="20"/>
    </w:rPr>
  </w:style>
  <w:style w:type="paragraph" w:customStyle="1" w:styleId="cf0">
    <w:name w:val="cf0"/>
    <w:basedOn w:val="cf"/>
    <w:qFormat/>
    <w:rsid w:val="007608B4"/>
  </w:style>
  <w:style w:type="paragraph" w:customStyle="1" w:styleId="sor">
    <w:name w:val="sor"/>
    <w:basedOn w:val="ifb"/>
    <w:qFormat/>
    <w:rsid w:val="007608B4"/>
  </w:style>
  <w:style w:type="paragraph" w:customStyle="1" w:styleId="itb-11a">
    <w:name w:val="itb-1.1.a"/>
    <w:basedOn w:val="a"/>
    <w:qFormat/>
    <w:rsid w:val="007608B4"/>
    <w:pPr>
      <w:ind w:left="1470" w:hanging="525"/>
    </w:pPr>
    <w:rPr>
      <w:rFonts w:ascii="楷体_GB2312" w:eastAsia="楷体_GB2312" w:hAnsi="Times New Roman" w:cs="Times New Roman"/>
      <w:szCs w:val="20"/>
    </w:rPr>
  </w:style>
  <w:style w:type="paragraph" w:customStyle="1" w:styleId="atoo">
    <w:name w:val="atoo"/>
    <w:basedOn w:val="at0"/>
    <w:qFormat/>
    <w:rsid w:val="007608B4"/>
  </w:style>
  <w:style w:type="paragraph" w:customStyle="1" w:styleId="ITB-0">
    <w:name w:val="ITB-0"/>
    <w:basedOn w:val="a"/>
    <w:qFormat/>
    <w:rsid w:val="007608B4"/>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7608B4"/>
    <w:pPr>
      <w:ind w:left="1157" w:firstLine="0"/>
    </w:pPr>
  </w:style>
  <w:style w:type="paragraph" w:customStyle="1" w:styleId="itb25">
    <w:name w:val="itb2.5"/>
    <w:basedOn w:val="a0"/>
    <w:qFormat/>
    <w:rsid w:val="007608B4"/>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7608B4"/>
    <w:pPr>
      <w:autoSpaceDE w:val="0"/>
      <w:autoSpaceDN w:val="0"/>
      <w:spacing w:line="360" w:lineRule="exact"/>
    </w:pPr>
    <w:rPr>
      <w:rFonts w:ascii="Times New Roman" w:eastAsia="华文仿宋"/>
    </w:rPr>
  </w:style>
  <w:style w:type="paragraph" w:customStyle="1" w:styleId="cbds">
    <w:name w:val="cbds"/>
    <w:basedOn w:val="bds"/>
    <w:qFormat/>
    <w:rsid w:val="007608B4"/>
  </w:style>
  <w:style w:type="paragraph" w:customStyle="1" w:styleId="scc-1451">
    <w:name w:val="scc-14.5.1"/>
    <w:basedOn w:val="scc-111"/>
    <w:qFormat/>
    <w:rsid w:val="007608B4"/>
    <w:pPr>
      <w:spacing w:line="360" w:lineRule="exact"/>
      <w:ind w:left="1467" w:hanging="840"/>
    </w:pPr>
  </w:style>
  <w:style w:type="paragraph" w:customStyle="1" w:styleId="scc-111">
    <w:name w:val="scc-1.1.1"/>
    <w:basedOn w:val="a"/>
    <w:qFormat/>
    <w:rsid w:val="007608B4"/>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7608B4"/>
    <w:pPr>
      <w:spacing w:line="360" w:lineRule="exact"/>
      <w:ind w:left="1992" w:hanging="525"/>
    </w:pPr>
  </w:style>
  <w:style w:type="paragraph" w:customStyle="1" w:styleId="SCC-1111">
    <w:name w:val="SCC-1.1.1.1"/>
    <w:basedOn w:val="scc-111"/>
    <w:qFormat/>
    <w:rsid w:val="007608B4"/>
    <w:pPr>
      <w:ind w:left="1890" w:hanging="420"/>
    </w:pPr>
  </w:style>
  <w:style w:type="paragraph" w:customStyle="1" w:styleId="scc-1451ai">
    <w:name w:val="scc-14.5.1.a.i"/>
    <w:basedOn w:val="scc-11111"/>
    <w:qFormat/>
    <w:rsid w:val="007608B4"/>
    <w:pPr>
      <w:spacing w:line="360" w:lineRule="exact"/>
      <w:ind w:left="2517" w:hanging="525"/>
    </w:pPr>
  </w:style>
  <w:style w:type="paragraph" w:customStyle="1" w:styleId="scc-11111">
    <w:name w:val="scc-1.1.1.1.1"/>
    <w:basedOn w:val="SCC-1111"/>
    <w:qFormat/>
    <w:rsid w:val="007608B4"/>
    <w:pPr>
      <w:ind w:left="2205" w:hanging="315"/>
    </w:pPr>
  </w:style>
  <w:style w:type="paragraph" w:customStyle="1" w:styleId="scc-11">
    <w:name w:val="scc-1.1"/>
    <w:basedOn w:val="gcc-11"/>
    <w:qFormat/>
    <w:rsid w:val="007608B4"/>
    <w:pPr>
      <w:ind w:left="947" w:hanging="527"/>
    </w:pPr>
    <w:rPr>
      <w:rFonts w:ascii="楷体_GB2312"/>
    </w:rPr>
  </w:style>
  <w:style w:type="paragraph" w:customStyle="1" w:styleId="gcc-11">
    <w:name w:val="gcc-1.1"/>
    <w:basedOn w:val="itb-11"/>
    <w:qFormat/>
    <w:rsid w:val="007608B4"/>
    <w:pPr>
      <w:spacing w:line="400" w:lineRule="atLeast"/>
    </w:pPr>
    <w:rPr>
      <w:rFonts w:ascii="Times New Roman"/>
      <w:sz w:val="24"/>
    </w:rPr>
  </w:style>
  <w:style w:type="paragraph" w:customStyle="1" w:styleId="itb-11">
    <w:name w:val="itb-1.1"/>
    <w:basedOn w:val="a"/>
    <w:qFormat/>
    <w:rsid w:val="007608B4"/>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7608B4"/>
    <w:rPr>
      <w:rFonts w:ascii="Times New Roman" w:eastAsia="宋体" w:hAnsi="Times New Roman" w:cs="Times New Roman"/>
      <w:szCs w:val="20"/>
    </w:rPr>
  </w:style>
  <w:style w:type="character" w:customStyle="1" w:styleId="Char2">
    <w:name w:val="正文文本缩进 Char"/>
    <w:basedOn w:val="a1"/>
    <w:link w:val="a7"/>
    <w:qFormat/>
    <w:rsid w:val="007608B4"/>
    <w:rPr>
      <w:rFonts w:ascii="Times New Roman" w:eastAsia="宋体" w:hAnsi="Times New Roman" w:cs="Times New Roman"/>
      <w:szCs w:val="20"/>
    </w:rPr>
  </w:style>
  <w:style w:type="character" w:customStyle="1" w:styleId="Char6">
    <w:name w:val="副标题 Char"/>
    <w:basedOn w:val="a1"/>
    <w:link w:val="ae"/>
    <w:qFormat/>
    <w:rsid w:val="007608B4"/>
    <w:rPr>
      <w:rFonts w:ascii="Arial" w:eastAsia="宋体" w:hAnsi="Arial" w:cs="Arial"/>
      <w:b/>
      <w:bCs/>
      <w:kern w:val="28"/>
      <w:sz w:val="32"/>
      <w:szCs w:val="32"/>
    </w:rPr>
  </w:style>
  <w:style w:type="character" w:customStyle="1" w:styleId="2Char1">
    <w:name w:val="正文文本 2 Char"/>
    <w:basedOn w:val="a1"/>
    <w:link w:val="21"/>
    <w:qFormat/>
    <w:rsid w:val="007608B4"/>
    <w:rPr>
      <w:rFonts w:ascii="楷体_GB2312" w:eastAsia="楷体_GB2312" w:hAnsi="Times New Roman" w:cs="Times New Roman"/>
      <w:b/>
      <w:sz w:val="72"/>
      <w:szCs w:val="20"/>
    </w:rPr>
  </w:style>
  <w:style w:type="paragraph" w:customStyle="1" w:styleId="eqc1t">
    <w:name w:val="eqc1t"/>
    <w:basedOn w:val="a"/>
    <w:qFormat/>
    <w:rsid w:val="007608B4"/>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7608B4"/>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7608B4"/>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7608B4"/>
    <w:rPr>
      <w:rFonts w:ascii="华文仿宋" w:eastAsia="华文仿宋" w:hAnsi="华文仿宋" w:cs="Times New Roman"/>
      <w:sz w:val="32"/>
      <w:szCs w:val="20"/>
    </w:rPr>
  </w:style>
  <w:style w:type="character" w:customStyle="1" w:styleId="Char5">
    <w:name w:val="批注框文本 Char"/>
    <w:basedOn w:val="a1"/>
    <w:link w:val="ab"/>
    <w:semiHidden/>
    <w:qFormat/>
    <w:rsid w:val="007608B4"/>
    <w:rPr>
      <w:rFonts w:ascii="Times New Roman" w:eastAsia="宋体" w:hAnsi="Times New Roman" w:cs="Times New Roman"/>
      <w:sz w:val="18"/>
      <w:szCs w:val="18"/>
    </w:rPr>
  </w:style>
  <w:style w:type="character" w:customStyle="1" w:styleId="3Char1">
    <w:name w:val="正文文本缩进 3 Char"/>
    <w:basedOn w:val="a1"/>
    <w:link w:val="31"/>
    <w:qFormat/>
    <w:rsid w:val="007608B4"/>
    <w:rPr>
      <w:rFonts w:ascii="华文仿宋" w:eastAsia="华文仿宋" w:hAnsi="华文仿宋" w:cs="Times New Roman"/>
      <w:sz w:val="24"/>
      <w:szCs w:val="20"/>
    </w:rPr>
  </w:style>
  <w:style w:type="paragraph" w:customStyle="1" w:styleId="Indent">
    <w:name w:val="Indent"/>
    <w:basedOn w:val="a"/>
    <w:qFormat/>
    <w:rsid w:val="007608B4"/>
    <w:pPr>
      <w:widowControl/>
      <w:ind w:left="900"/>
      <w:jc w:val="left"/>
    </w:pPr>
    <w:rPr>
      <w:rFonts w:ascii="Arial" w:eastAsia="宋体" w:hAnsi="Arial" w:cs="Arial"/>
      <w:kern w:val="0"/>
      <w:sz w:val="24"/>
      <w:szCs w:val="20"/>
      <w:lang w:eastAsia="en-US"/>
    </w:rPr>
  </w:style>
  <w:style w:type="character" w:customStyle="1" w:styleId="CharChar">
    <w:name w:val="Char Char"/>
    <w:qFormat/>
    <w:rsid w:val="007608B4"/>
    <w:rPr>
      <w:rFonts w:ascii="宋体" w:eastAsia="宋体"/>
      <w:b/>
      <w:kern w:val="2"/>
      <w:sz w:val="36"/>
      <w:lang w:val="en-US" w:eastAsia="zh-CN" w:bidi="ar-SA"/>
    </w:rPr>
  </w:style>
  <w:style w:type="character" w:customStyle="1" w:styleId="CharChar1">
    <w:name w:val="Char Char1"/>
    <w:qFormat/>
    <w:rsid w:val="007608B4"/>
    <w:rPr>
      <w:rFonts w:eastAsia="宋体"/>
      <w:kern w:val="2"/>
      <w:sz w:val="18"/>
      <w:lang w:val="en-US" w:eastAsia="zh-CN" w:bidi="ar-SA"/>
    </w:rPr>
  </w:style>
  <w:style w:type="character" w:customStyle="1" w:styleId="CharChar7">
    <w:name w:val="Char Char7"/>
    <w:qFormat/>
    <w:rsid w:val="007608B4"/>
    <w:rPr>
      <w:rFonts w:ascii="Arial" w:eastAsia="黑体" w:hAnsi="Arial"/>
      <w:b/>
      <w:bCs/>
      <w:kern w:val="2"/>
      <w:sz w:val="28"/>
      <w:szCs w:val="28"/>
      <w:lang w:val="en-US" w:eastAsia="zh-CN" w:bidi="ar-SA"/>
    </w:rPr>
  </w:style>
  <w:style w:type="character" w:customStyle="1" w:styleId="CharChar6">
    <w:name w:val="Char Char6"/>
    <w:qFormat/>
    <w:rsid w:val="007608B4"/>
    <w:rPr>
      <w:rFonts w:eastAsia="宋体"/>
      <w:b/>
      <w:bCs/>
      <w:kern w:val="2"/>
      <w:sz w:val="28"/>
      <w:szCs w:val="28"/>
      <w:lang w:val="en-US" w:eastAsia="zh-CN" w:bidi="ar-SA"/>
    </w:rPr>
  </w:style>
  <w:style w:type="character" w:customStyle="1" w:styleId="CharChar5">
    <w:name w:val="Char Char5"/>
    <w:qFormat/>
    <w:rsid w:val="007608B4"/>
    <w:rPr>
      <w:rFonts w:ascii="Arial" w:eastAsia="黑体" w:hAnsi="Arial"/>
      <w:b/>
      <w:bCs/>
      <w:kern w:val="2"/>
      <w:sz w:val="24"/>
      <w:szCs w:val="24"/>
      <w:lang w:val="en-US" w:eastAsia="zh-CN" w:bidi="ar-SA"/>
    </w:rPr>
  </w:style>
  <w:style w:type="character" w:customStyle="1" w:styleId="CharChar4">
    <w:name w:val="Char Char4"/>
    <w:qFormat/>
    <w:rsid w:val="007608B4"/>
    <w:rPr>
      <w:rFonts w:eastAsia="宋体"/>
      <w:b/>
      <w:bCs/>
      <w:kern w:val="2"/>
      <w:sz w:val="24"/>
      <w:szCs w:val="24"/>
      <w:lang w:val="en-US" w:eastAsia="zh-CN" w:bidi="ar-SA"/>
    </w:rPr>
  </w:style>
  <w:style w:type="character" w:customStyle="1" w:styleId="CharChar3">
    <w:name w:val="Char Char3"/>
    <w:qFormat/>
    <w:rsid w:val="007608B4"/>
    <w:rPr>
      <w:rFonts w:ascii="Arial" w:eastAsia="黑体" w:hAnsi="Arial"/>
      <w:kern w:val="2"/>
      <w:sz w:val="24"/>
      <w:szCs w:val="24"/>
      <w:lang w:val="en-US" w:eastAsia="zh-CN" w:bidi="ar-SA"/>
    </w:rPr>
  </w:style>
  <w:style w:type="character" w:customStyle="1" w:styleId="CharChar2">
    <w:name w:val="Char Char2"/>
    <w:qFormat/>
    <w:rsid w:val="007608B4"/>
    <w:rPr>
      <w:rFonts w:ascii="Arial" w:eastAsia="黑体" w:hAnsi="Arial"/>
      <w:kern w:val="2"/>
      <w:sz w:val="21"/>
      <w:szCs w:val="21"/>
      <w:lang w:val="en-US" w:eastAsia="zh-CN" w:bidi="ar-SA"/>
    </w:rPr>
  </w:style>
  <w:style w:type="paragraph" w:customStyle="1" w:styleId="10">
    <w:name w:val="样式1"/>
    <w:basedOn w:val="a"/>
    <w:qFormat/>
    <w:rsid w:val="007608B4"/>
    <w:pPr>
      <w:spacing w:line="360" w:lineRule="auto"/>
    </w:pPr>
    <w:rPr>
      <w:rFonts w:ascii="宋体" w:eastAsia="宋体" w:hAnsi="宋体" w:cs="Times New Roman"/>
      <w:sz w:val="24"/>
      <w:szCs w:val="24"/>
    </w:rPr>
  </w:style>
  <w:style w:type="paragraph" w:customStyle="1" w:styleId="22">
    <w:name w:val="样式2"/>
    <w:basedOn w:val="a"/>
    <w:qFormat/>
    <w:rsid w:val="007608B4"/>
    <w:pPr>
      <w:spacing w:line="360" w:lineRule="auto"/>
      <w:ind w:left="360"/>
    </w:pPr>
    <w:rPr>
      <w:rFonts w:ascii="宋体" w:eastAsia="宋体" w:hAnsi="宋体" w:cs="Times New Roman"/>
      <w:sz w:val="24"/>
      <w:szCs w:val="24"/>
    </w:rPr>
  </w:style>
  <w:style w:type="character" w:customStyle="1" w:styleId="2Char2">
    <w:name w:val="样式2 Char"/>
    <w:qFormat/>
    <w:rsid w:val="007608B4"/>
    <w:rPr>
      <w:rFonts w:ascii="宋体" w:eastAsia="宋体" w:hAnsi="宋体"/>
      <w:kern w:val="2"/>
      <w:sz w:val="24"/>
      <w:szCs w:val="24"/>
      <w:lang w:val="en-US" w:eastAsia="zh-CN" w:bidi="ar-SA"/>
    </w:rPr>
  </w:style>
  <w:style w:type="character" w:customStyle="1" w:styleId="1Char0">
    <w:name w:val="普通文字1 Char"/>
    <w:qFormat/>
    <w:rsid w:val="007608B4"/>
    <w:rPr>
      <w:rFonts w:ascii="宋体" w:eastAsia="宋体" w:hAnsi="Courier New"/>
      <w:kern w:val="2"/>
      <w:sz w:val="21"/>
      <w:lang w:val="en-US" w:eastAsia="zh-CN" w:bidi="ar-SA"/>
    </w:rPr>
  </w:style>
  <w:style w:type="character" w:customStyle="1" w:styleId="Char0">
    <w:name w:val="批注文字 Char"/>
    <w:basedOn w:val="a1"/>
    <w:link w:val="a5"/>
    <w:semiHidden/>
    <w:qFormat/>
    <w:rsid w:val="007608B4"/>
    <w:rPr>
      <w:rFonts w:ascii="Times New Roman" w:eastAsia="宋体" w:hAnsi="Times New Roman" w:cs="Times New Roman"/>
      <w:kern w:val="0"/>
      <w:sz w:val="24"/>
      <w:szCs w:val="20"/>
    </w:rPr>
  </w:style>
  <w:style w:type="paragraph" w:customStyle="1" w:styleId="23">
    <w:name w:val="标2"/>
    <w:basedOn w:val="a"/>
    <w:qFormat/>
    <w:rsid w:val="007608B4"/>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7608B4"/>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7608B4"/>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7608B4"/>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7608B4"/>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7608B4"/>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7608B4"/>
    <w:rPr>
      <w:rFonts w:ascii="Arial" w:eastAsia="黑体" w:hAnsi="Arial" w:cs="Times New Roman"/>
      <w:b/>
      <w:sz w:val="36"/>
      <w:szCs w:val="20"/>
    </w:rPr>
  </w:style>
  <w:style w:type="character" w:customStyle="1" w:styleId="Char12">
    <w:name w:val="正文文本 Char1"/>
    <w:qFormat/>
    <w:rsid w:val="007608B4"/>
    <w:rPr>
      <w:kern w:val="2"/>
      <w:sz w:val="21"/>
      <w:szCs w:val="24"/>
    </w:rPr>
  </w:style>
  <w:style w:type="character" w:customStyle="1" w:styleId="FooterChar">
    <w:name w:val="Footer Char"/>
    <w:qFormat/>
    <w:rsid w:val="007608B4"/>
    <w:rPr>
      <w:rFonts w:ascii="Times New Roman" w:hAnsi="Times New Roman" w:cs="Times New Roman"/>
      <w:sz w:val="18"/>
      <w:szCs w:val="18"/>
    </w:rPr>
  </w:style>
  <w:style w:type="paragraph" w:customStyle="1" w:styleId="13">
    <w:name w:val="正文文本缩进1"/>
    <w:basedOn w:val="a"/>
    <w:qFormat/>
    <w:rsid w:val="007608B4"/>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7608B4"/>
    <w:rPr>
      <w:rFonts w:ascii="Times New Roman" w:eastAsia="宋体" w:hAnsi="Times New Roman" w:cs="Times New Roman"/>
      <w:sz w:val="24"/>
      <w:szCs w:val="24"/>
    </w:rPr>
  </w:style>
  <w:style w:type="character" w:customStyle="1" w:styleId="Heading1Char">
    <w:name w:val="Heading 1 Char"/>
    <w:qFormat/>
    <w:rsid w:val="007608B4"/>
    <w:rPr>
      <w:rFonts w:ascii="Times New Roman" w:hAnsi="Times New Roman" w:cs="Times New Roman"/>
      <w:b/>
      <w:bCs/>
      <w:kern w:val="44"/>
      <w:sz w:val="44"/>
      <w:szCs w:val="44"/>
    </w:rPr>
  </w:style>
  <w:style w:type="character" w:customStyle="1" w:styleId="Heading2Char">
    <w:name w:val="Heading 2 Char"/>
    <w:qFormat/>
    <w:rsid w:val="007608B4"/>
    <w:rPr>
      <w:rFonts w:ascii="Cambria" w:eastAsia="宋体" w:hAnsi="Cambria" w:cs="Cambria"/>
      <w:b/>
      <w:bCs/>
      <w:sz w:val="32"/>
      <w:szCs w:val="32"/>
    </w:rPr>
  </w:style>
  <w:style w:type="character" w:customStyle="1" w:styleId="Heading3Char">
    <w:name w:val="Heading 3 Char"/>
    <w:qFormat/>
    <w:rsid w:val="007608B4"/>
    <w:rPr>
      <w:rFonts w:ascii="Times New Roman" w:hAnsi="Times New Roman" w:cs="Times New Roman"/>
      <w:b/>
      <w:bCs/>
      <w:sz w:val="32"/>
      <w:szCs w:val="32"/>
    </w:rPr>
  </w:style>
  <w:style w:type="character" w:customStyle="1" w:styleId="Heading4Char">
    <w:name w:val="Heading 4 Char"/>
    <w:qFormat/>
    <w:rsid w:val="007608B4"/>
    <w:rPr>
      <w:rFonts w:ascii="Cambria" w:eastAsia="宋体" w:hAnsi="Cambria" w:cs="Cambria"/>
      <w:b/>
      <w:bCs/>
      <w:sz w:val="28"/>
      <w:szCs w:val="28"/>
    </w:rPr>
  </w:style>
  <w:style w:type="character" w:customStyle="1" w:styleId="Heading5Char">
    <w:name w:val="Heading 5 Char"/>
    <w:qFormat/>
    <w:rsid w:val="007608B4"/>
    <w:rPr>
      <w:rFonts w:ascii="Times New Roman" w:hAnsi="Times New Roman" w:cs="Times New Roman"/>
      <w:b/>
      <w:bCs/>
      <w:sz w:val="28"/>
      <w:szCs w:val="28"/>
    </w:rPr>
  </w:style>
  <w:style w:type="character" w:customStyle="1" w:styleId="Heading6Char">
    <w:name w:val="Heading 6 Char"/>
    <w:qFormat/>
    <w:rsid w:val="007608B4"/>
    <w:rPr>
      <w:rFonts w:ascii="Cambria" w:eastAsia="宋体" w:hAnsi="Cambria" w:cs="Cambria"/>
      <w:b/>
      <w:bCs/>
      <w:sz w:val="24"/>
      <w:szCs w:val="24"/>
    </w:rPr>
  </w:style>
  <w:style w:type="character" w:customStyle="1" w:styleId="Heading7Char">
    <w:name w:val="Heading 7 Char"/>
    <w:qFormat/>
    <w:rsid w:val="007608B4"/>
    <w:rPr>
      <w:rFonts w:ascii="Times New Roman" w:hAnsi="Times New Roman" w:cs="Times New Roman"/>
      <w:b/>
      <w:bCs/>
      <w:sz w:val="24"/>
      <w:szCs w:val="24"/>
    </w:rPr>
  </w:style>
  <w:style w:type="character" w:customStyle="1" w:styleId="Heading8Char">
    <w:name w:val="Heading 8 Char"/>
    <w:qFormat/>
    <w:rsid w:val="007608B4"/>
    <w:rPr>
      <w:rFonts w:ascii="Cambria" w:eastAsia="宋体" w:hAnsi="Cambria" w:cs="Cambria"/>
      <w:sz w:val="24"/>
      <w:szCs w:val="24"/>
    </w:rPr>
  </w:style>
  <w:style w:type="character" w:customStyle="1" w:styleId="Heading9Char">
    <w:name w:val="Heading 9 Char"/>
    <w:qFormat/>
    <w:rsid w:val="007608B4"/>
    <w:rPr>
      <w:rFonts w:ascii="Cambria" w:eastAsia="宋体" w:hAnsi="Cambria" w:cs="Cambria"/>
      <w:sz w:val="21"/>
      <w:szCs w:val="21"/>
    </w:rPr>
  </w:style>
  <w:style w:type="character" w:customStyle="1" w:styleId="BodyTextChar">
    <w:name w:val="Body Text Char"/>
    <w:qFormat/>
    <w:rsid w:val="007608B4"/>
    <w:rPr>
      <w:rFonts w:ascii="Times New Roman" w:hAnsi="Times New Roman" w:cs="Times New Roman"/>
      <w:sz w:val="24"/>
      <w:szCs w:val="24"/>
    </w:rPr>
  </w:style>
  <w:style w:type="character" w:customStyle="1" w:styleId="BodyText2Char">
    <w:name w:val="Body Text 2 Char"/>
    <w:qFormat/>
    <w:rsid w:val="007608B4"/>
    <w:rPr>
      <w:rFonts w:ascii="Times New Roman" w:hAnsi="Times New Roman" w:cs="Times New Roman"/>
      <w:sz w:val="24"/>
      <w:szCs w:val="24"/>
    </w:rPr>
  </w:style>
  <w:style w:type="character" w:customStyle="1" w:styleId="BodyText3Char">
    <w:name w:val="Body Text 3 Char"/>
    <w:qFormat/>
    <w:rsid w:val="007608B4"/>
    <w:rPr>
      <w:rFonts w:ascii="Times New Roman" w:hAnsi="Times New Roman" w:cs="Times New Roman"/>
      <w:sz w:val="16"/>
      <w:szCs w:val="16"/>
    </w:rPr>
  </w:style>
  <w:style w:type="character" w:customStyle="1" w:styleId="TitleChar">
    <w:name w:val="Title Char"/>
    <w:qFormat/>
    <w:rsid w:val="007608B4"/>
    <w:rPr>
      <w:rFonts w:ascii="Cambria" w:hAnsi="Cambria" w:cs="Cambria"/>
      <w:b/>
      <w:bCs/>
      <w:sz w:val="32"/>
      <w:szCs w:val="32"/>
    </w:rPr>
  </w:style>
  <w:style w:type="character" w:customStyle="1" w:styleId="SubtitleChar">
    <w:name w:val="Subtitle Char"/>
    <w:qFormat/>
    <w:rsid w:val="007608B4"/>
    <w:rPr>
      <w:rFonts w:ascii="Cambria" w:hAnsi="Cambria" w:cs="Cambria"/>
      <w:b/>
      <w:bCs/>
      <w:kern w:val="28"/>
      <w:sz w:val="32"/>
      <w:szCs w:val="32"/>
    </w:rPr>
  </w:style>
  <w:style w:type="character" w:customStyle="1" w:styleId="PlainTextChar">
    <w:name w:val="Plain Text Char"/>
    <w:qFormat/>
    <w:rsid w:val="007608B4"/>
    <w:rPr>
      <w:rFonts w:ascii="宋体" w:eastAsia="宋体" w:cs="宋体"/>
      <w:sz w:val="21"/>
      <w:szCs w:val="21"/>
    </w:rPr>
  </w:style>
  <w:style w:type="character" w:customStyle="1" w:styleId="BodyTextIndent2Char">
    <w:name w:val="Body Text Indent 2 Char"/>
    <w:qFormat/>
    <w:rsid w:val="007608B4"/>
    <w:rPr>
      <w:rFonts w:ascii="Times New Roman" w:hAnsi="Times New Roman" w:cs="Times New Roman"/>
      <w:sz w:val="24"/>
      <w:szCs w:val="24"/>
    </w:rPr>
  </w:style>
  <w:style w:type="character" w:customStyle="1" w:styleId="BodyTextIndent3Char">
    <w:name w:val="Body Text Indent 3 Char"/>
    <w:qFormat/>
    <w:rsid w:val="007608B4"/>
    <w:rPr>
      <w:rFonts w:ascii="Times New Roman" w:hAnsi="Times New Roman" w:cs="Times New Roman"/>
      <w:sz w:val="16"/>
      <w:szCs w:val="16"/>
    </w:rPr>
  </w:style>
  <w:style w:type="character" w:customStyle="1" w:styleId="HeaderChar">
    <w:name w:val="Header Char"/>
    <w:qFormat/>
    <w:rsid w:val="007608B4"/>
    <w:rPr>
      <w:rFonts w:ascii="Times New Roman" w:hAnsi="Times New Roman" w:cs="Times New Roman"/>
      <w:sz w:val="18"/>
      <w:szCs w:val="18"/>
    </w:rPr>
  </w:style>
  <w:style w:type="character" w:customStyle="1" w:styleId="DateChar">
    <w:name w:val="Date Char"/>
    <w:qFormat/>
    <w:rsid w:val="007608B4"/>
    <w:rPr>
      <w:rFonts w:ascii="Times New Roman" w:hAnsi="Times New Roman" w:cs="Times New Roman"/>
      <w:sz w:val="24"/>
      <w:szCs w:val="24"/>
    </w:rPr>
  </w:style>
  <w:style w:type="character" w:customStyle="1" w:styleId="BalloonTextChar">
    <w:name w:val="Balloon Text Char"/>
    <w:qFormat/>
    <w:rsid w:val="007608B4"/>
    <w:rPr>
      <w:rFonts w:ascii="Times New Roman" w:hAnsi="Times New Roman" w:cs="Times New Roman"/>
      <w:sz w:val="2"/>
      <w:szCs w:val="2"/>
    </w:rPr>
  </w:style>
  <w:style w:type="paragraph" w:customStyle="1" w:styleId="00">
    <w:name w:val="00"/>
    <w:qFormat/>
    <w:rsid w:val="007608B4"/>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7608B4"/>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7608B4"/>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7608B4"/>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7608B4"/>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7608B4"/>
    <w:pPr>
      <w:spacing w:line="240" w:lineRule="exact"/>
      <w:ind w:left="3024"/>
      <w:jc w:val="center"/>
    </w:pPr>
    <w:rPr>
      <w:rFonts w:ascii="Courier" w:eastAsia="宋体" w:hAnsi="Courier" w:cs="Courier"/>
      <w:sz w:val="24"/>
      <w:szCs w:val="24"/>
      <w:lang w:val="de-DE"/>
    </w:rPr>
  </w:style>
  <w:style w:type="paragraph" w:customStyle="1" w:styleId="01">
    <w:name w:val="01"/>
    <w:qFormat/>
    <w:rsid w:val="007608B4"/>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7608B4"/>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7608B4"/>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7608B4"/>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7608B4"/>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7608B4"/>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7608B4"/>
    <w:pPr>
      <w:jc w:val="center"/>
    </w:pPr>
    <w:rPr>
      <w:rFonts w:ascii="Arial" w:eastAsia="宋体" w:hAnsi="Arial" w:cs="Arial"/>
      <w:sz w:val="22"/>
      <w:szCs w:val="22"/>
    </w:rPr>
  </w:style>
  <w:style w:type="paragraph" w:customStyle="1" w:styleId="Preistext4">
    <w:name w:val="Preistext 4"/>
    <w:basedOn w:val="a"/>
    <w:qFormat/>
    <w:rsid w:val="007608B4"/>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7608B4"/>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7608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7608B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608B4"/>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7608B4"/>
    <w:rPr>
      <w:rFonts w:ascii="Times New Roman" w:eastAsia="宋体" w:hAnsi="Times New Roman" w:cs="Times New Roman"/>
      <w:sz w:val="48"/>
      <w:szCs w:val="48"/>
    </w:rPr>
  </w:style>
  <w:style w:type="character" w:customStyle="1" w:styleId="Char8">
    <w:name w:val="批注主题 Char"/>
    <w:basedOn w:val="Char0"/>
    <w:link w:val="af1"/>
    <w:qFormat/>
    <w:rsid w:val="007608B4"/>
    <w:rPr>
      <w:rFonts w:ascii="Times New Roman" w:eastAsia="宋体" w:hAnsi="Times New Roman" w:cs="Times New Roman"/>
      <w:b/>
      <w:bCs/>
      <w:kern w:val="0"/>
      <w:sz w:val="24"/>
      <w:szCs w:val="24"/>
    </w:rPr>
  </w:style>
  <w:style w:type="paragraph" w:customStyle="1" w:styleId="font7">
    <w:name w:val="font7"/>
    <w:basedOn w:val="a"/>
    <w:qFormat/>
    <w:rsid w:val="007608B4"/>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7608B4"/>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7608B4"/>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7608B4"/>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760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760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7608B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7608B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7608B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7608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7608B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760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7608B4"/>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7608B4"/>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7608B4"/>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7608B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7608B4"/>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7608B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7608B4"/>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7608B4"/>
    <w:pPr>
      <w:snapToGrid w:val="0"/>
      <w:spacing w:before="120"/>
    </w:pPr>
    <w:rPr>
      <w:rFonts w:ascii="Times New Roman" w:eastAsia="宋体" w:hAnsi="Times New Roman" w:cs="Times New Roman"/>
      <w:szCs w:val="21"/>
    </w:rPr>
  </w:style>
  <w:style w:type="paragraph" w:customStyle="1" w:styleId="qw">
    <w:name w:val="qw"/>
    <w:qFormat/>
    <w:rsid w:val="007608B4"/>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7608B4"/>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7608B4"/>
    <w:rPr>
      <w:kern w:val="2"/>
      <w:sz w:val="18"/>
    </w:rPr>
  </w:style>
  <w:style w:type="character" w:customStyle="1" w:styleId="Charb">
    <w:name w:val="页眉 Char"/>
    <w:uiPriority w:val="99"/>
    <w:qFormat/>
    <w:rsid w:val="007608B4"/>
    <w:rPr>
      <w:kern w:val="2"/>
      <w:sz w:val="18"/>
    </w:rPr>
  </w:style>
  <w:style w:type="character" w:customStyle="1" w:styleId="afa">
    <w:name w:val="文档结构图 字符"/>
    <w:basedOn w:val="a1"/>
    <w:uiPriority w:val="99"/>
    <w:semiHidden/>
    <w:qFormat/>
    <w:rsid w:val="007608B4"/>
    <w:rPr>
      <w:rFonts w:ascii="Microsoft YaHei UI" w:eastAsia="Microsoft YaHei UI"/>
      <w:sz w:val="18"/>
      <w:szCs w:val="18"/>
    </w:rPr>
  </w:style>
  <w:style w:type="character" w:customStyle="1" w:styleId="Char">
    <w:name w:val="文档结构图 Char"/>
    <w:link w:val="a4"/>
    <w:qFormat/>
    <w:rsid w:val="007608B4"/>
    <w:rPr>
      <w:rFonts w:ascii="宋体" w:eastAsia="宋体" w:hAnsi="Times New Roman" w:cs="Times New Roman"/>
      <w:sz w:val="18"/>
      <w:szCs w:val="18"/>
    </w:rPr>
  </w:style>
  <w:style w:type="character" w:customStyle="1" w:styleId="HTML0">
    <w:name w:val="HTML 预设格式 字符"/>
    <w:basedOn w:val="a1"/>
    <w:uiPriority w:val="99"/>
    <w:semiHidden/>
    <w:qFormat/>
    <w:rsid w:val="007608B4"/>
    <w:rPr>
      <w:rFonts w:ascii="Courier New" w:hAnsi="Courier New" w:cs="Courier New"/>
      <w:sz w:val="20"/>
      <w:szCs w:val="20"/>
    </w:rPr>
  </w:style>
  <w:style w:type="character" w:customStyle="1" w:styleId="HTMLChar">
    <w:name w:val="HTML 预设格式 Char"/>
    <w:link w:val="HTML"/>
    <w:uiPriority w:val="99"/>
    <w:qFormat/>
    <w:rsid w:val="007608B4"/>
    <w:rPr>
      <w:rFonts w:ascii="宋体" w:eastAsia="宋体" w:hAnsi="宋体" w:cs="Times New Roman"/>
      <w:kern w:val="0"/>
      <w:sz w:val="24"/>
      <w:szCs w:val="24"/>
    </w:rPr>
  </w:style>
  <w:style w:type="paragraph" w:customStyle="1" w:styleId="-11">
    <w:name w:val="彩色列表 - 强调文字颜色 11"/>
    <w:basedOn w:val="a"/>
    <w:qFormat/>
    <w:rsid w:val="007608B4"/>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7608B4"/>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7608B4"/>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7608B4"/>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8613</Words>
  <Characters>1857</Characters>
  <Application>Microsoft Office Word</Application>
  <DocSecurity>0</DocSecurity>
  <Lines>15</Lines>
  <Paragraphs>20</Paragraphs>
  <ScaleCrop>false</ScaleCrop>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10</cp:revision>
  <dcterms:created xsi:type="dcterms:W3CDTF">2022-10-24T05:44:00Z</dcterms:created>
  <dcterms:modified xsi:type="dcterms:W3CDTF">2022-11-21T05:25:00Z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DEBF4E9D8B9D4EE5B7704472BE99691C</vt:lpwstr>
  </property>
</Properties>
</file>